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E76" w:rsidRDefault="0090335E" w:rsidP="00903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725">
        <w:rPr>
          <w:rFonts w:ascii="Times New Roman" w:hAnsi="Times New Roman" w:cs="Times New Roman"/>
          <w:b/>
          <w:sz w:val="28"/>
          <w:szCs w:val="28"/>
        </w:rPr>
        <w:t xml:space="preserve">Использование нетрадиционных технологий </w:t>
      </w:r>
    </w:p>
    <w:p w:rsidR="0090335E" w:rsidRDefault="0090335E" w:rsidP="00903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725">
        <w:rPr>
          <w:rFonts w:ascii="Times New Roman" w:hAnsi="Times New Roman" w:cs="Times New Roman"/>
          <w:b/>
          <w:sz w:val="28"/>
          <w:szCs w:val="28"/>
        </w:rPr>
        <w:t>в практике работы учителя-логопеда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335E" w:rsidRPr="0090335E" w:rsidRDefault="000D0424" w:rsidP="0090335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0335E">
        <w:rPr>
          <w:rFonts w:ascii="Times New Roman" w:hAnsi="Times New Roman" w:cs="Times New Roman"/>
          <w:i/>
          <w:sz w:val="28"/>
          <w:szCs w:val="28"/>
        </w:rPr>
        <w:t>Кылосова</w:t>
      </w:r>
      <w:proofErr w:type="spellEnd"/>
      <w:r w:rsidRPr="0090335E">
        <w:rPr>
          <w:rFonts w:ascii="Times New Roman" w:hAnsi="Times New Roman" w:cs="Times New Roman"/>
          <w:i/>
          <w:sz w:val="28"/>
          <w:szCs w:val="28"/>
        </w:rPr>
        <w:t xml:space="preserve"> Раиса </w:t>
      </w:r>
      <w:proofErr w:type="spellStart"/>
      <w:r w:rsidRPr="0090335E">
        <w:rPr>
          <w:rFonts w:ascii="Times New Roman" w:hAnsi="Times New Roman" w:cs="Times New Roman"/>
          <w:i/>
          <w:sz w:val="28"/>
          <w:szCs w:val="28"/>
        </w:rPr>
        <w:t>Насифовна</w:t>
      </w:r>
      <w:proofErr w:type="spellEnd"/>
      <w:r w:rsidR="0090335E" w:rsidRPr="0090335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90335E">
        <w:rPr>
          <w:rFonts w:ascii="Times New Roman" w:hAnsi="Times New Roman" w:cs="Times New Roman"/>
          <w:i/>
          <w:sz w:val="28"/>
          <w:szCs w:val="28"/>
        </w:rPr>
        <w:t xml:space="preserve">учитель – логопед </w:t>
      </w:r>
    </w:p>
    <w:p w:rsidR="000D0424" w:rsidRPr="0090335E" w:rsidRDefault="000D0424" w:rsidP="0090335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335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0335E">
        <w:rPr>
          <w:rFonts w:ascii="Times New Roman" w:hAnsi="Times New Roman" w:cs="Times New Roman"/>
          <w:i/>
          <w:sz w:val="28"/>
          <w:szCs w:val="28"/>
        </w:rPr>
        <w:t>МБОУ</w:t>
      </w:r>
      <w:proofErr w:type="gramStart"/>
      <w:r w:rsidRPr="0090335E">
        <w:rPr>
          <w:rFonts w:ascii="Times New Roman" w:hAnsi="Times New Roman" w:cs="Times New Roman"/>
          <w:i/>
          <w:sz w:val="28"/>
          <w:szCs w:val="28"/>
        </w:rPr>
        <w:t>«Н</w:t>
      </w:r>
      <w:proofErr w:type="gramEnd"/>
      <w:r w:rsidRPr="0090335E">
        <w:rPr>
          <w:rFonts w:ascii="Times New Roman" w:hAnsi="Times New Roman" w:cs="Times New Roman"/>
          <w:i/>
          <w:sz w:val="28"/>
          <w:szCs w:val="28"/>
        </w:rPr>
        <w:t>ердвинская</w:t>
      </w:r>
      <w:proofErr w:type="spellEnd"/>
      <w:r w:rsidRPr="0090335E">
        <w:rPr>
          <w:rFonts w:ascii="Times New Roman" w:hAnsi="Times New Roman" w:cs="Times New Roman"/>
          <w:i/>
          <w:sz w:val="28"/>
          <w:szCs w:val="28"/>
        </w:rPr>
        <w:t xml:space="preserve"> средняя общеобразовательная школа»</w:t>
      </w:r>
    </w:p>
    <w:p w:rsidR="0090335E" w:rsidRDefault="0090335E" w:rsidP="009033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фоне глубоких социально-экономических изменений в развитии общества происходят серьезные перемены в системе образования. В сфере образования детей с ограниченными возможностями здоровья  (ОВЗ) формируется новый социальный заказ на инклюзивное образование ребенка. Инклюзивное образование подразумевает включение в единый образовательный процесс всех категорий детей, признание ценности их различий и способности к обучению, которое, в свою очередь, ведется наиболее подходящ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способом для каждого ребенка </w:t>
      </w:r>
      <w:r w:rsidRPr="001F6D8C">
        <w:rPr>
          <w:rFonts w:ascii="Times New Roman" w:eastAsia="Times New Roman" w:hAnsi="Times New Roman" w:cs="Times New Roman"/>
          <w:sz w:val="28"/>
          <w:szCs w:val="28"/>
          <w:lang w:eastAsia="ru-RU"/>
        </w:rPr>
        <w:t>[3].</w:t>
      </w: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335E" w:rsidRPr="008C3725" w:rsidRDefault="0090335E" w:rsidP="009033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725">
        <w:rPr>
          <w:rFonts w:ascii="Times New Roman" w:hAnsi="Times New Roman" w:cs="Times New Roman"/>
          <w:sz w:val="28"/>
          <w:szCs w:val="28"/>
        </w:rPr>
        <w:t xml:space="preserve">Опираясь на опыт своей практики, я могу сказать, что более чем у 30% детей в раннем возрасте обнаруживаются речевые расстройства различной тяжести (алалия, недоразвитие речи, задержка речевого развития, дизартрия, </w:t>
      </w:r>
      <w:proofErr w:type="spellStart"/>
      <w:r w:rsidRPr="008C3725">
        <w:rPr>
          <w:rFonts w:ascii="Times New Roman" w:hAnsi="Times New Roman" w:cs="Times New Roman"/>
          <w:sz w:val="28"/>
          <w:szCs w:val="28"/>
        </w:rPr>
        <w:t>ринолалия</w:t>
      </w:r>
      <w:proofErr w:type="spellEnd"/>
      <w:r w:rsidRPr="008C37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725">
        <w:rPr>
          <w:rFonts w:ascii="Times New Roman" w:hAnsi="Times New Roman" w:cs="Times New Roman"/>
          <w:sz w:val="28"/>
          <w:szCs w:val="28"/>
        </w:rPr>
        <w:t>дислалия</w:t>
      </w:r>
      <w:proofErr w:type="spellEnd"/>
      <w:r w:rsidRPr="008C37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3725">
        <w:rPr>
          <w:rFonts w:ascii="Times New Roman" w:hAnsi="Times New Roman" w:cs="Times New Roman"/>
          <w:sz w:val="28"/>
          <w:szCs w:val="28"/>
        </w:rPr>
        <w:t>дислексия</w:t>
      </w:r>
      <w:proofErr w:type="spellEnd"/>
      <w:r w:rsidRPr="008C3725">
        <w:rPr>
          <w:rFonts w:ascii="Times New Roman" w:hAnsi="Times New Roman" w:cs="Times New Roman"/>
          <w:sz w:val="28"/>
          <w:szCs w:val="28"/>
        </w:rPr>
        <w:t xml:space="preserve">, заикание и другие.) У учащихся 7-13 лет процент страдающих нарушениями высших психических функций, в том числе речи, достигает 10-15%. Речь является формой передачи мысли средствами языка и основным способом коммуникации. От ее состояния зависит в конечном счете уровень реализации личности. Вне речи невозможно полноценное овладение ни одним видом психической деятельности, включая высшие формы мышления, памяти и поведения в социуме. </w:t>
      </w:r>
    </w:p>
    <w:p w:rsidR="0090335E" w:rsidRPr="008C3725" w:rsidRDefault="0090335E" w:rsidP="009033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725">
        <w:rPr>
          <w:rFonts w:ascii="Times New Roman" w:hAnsi="Times New Roman" w:cs="Times New Roman"/>
          <w:sz w:val="28"/>
          <w:szCs w:val="28"/>
        </w:rPr>
        <w:t xml:space="preserve">Работа учителя-логопеда в школе предполагает оказание помощи разным категориям детей с ОВЗ. </w:t>
      </w:r>
    </w:p>
    <w:p w:rsidR="0090335E" w:rsidRPr="008C3725" w:rsidRDefault="0090335E" w:rsidP="0090335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нашей школе вот уже на протяжении нескольких лет организовано обучение детей с разными возможностями. Из 270 человек 16 человек обучаются по программе специальной (коррекционной) программе </w:t>
      </w:r>
      <w:r w:rsidRPr="008C37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вида, 7 человек по программе специальной (коррекционной) программе </w:t>
      </w:r>
      <w:r w:rsidRPr="008C37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вида, 4</w:t>
      </w:r>
      <w:r w:rsidRPr="008C37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C37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обучаются по программе «Особый ребенок» (у одного ребенка алалия), 1 мальчик с аутизмом.</w:t>
      </w:r>
      <w:r w:rsidRPr="008C37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C3725">
        <w:rPr>
          <w:rFonts w:ascii="Times New Roman" w:hAnsi="Times New Roman" w:cs="Times New Roman"/>
          <w:sz w:val="28"/>
          <w:szCs w:val="28"/>
        </w:rPr>
        <w:t>Наряду с общепринятыми технологиями в коррекционной педагогике можно использовать новые эффективные методы, которые ранее логопедами не использовались.  Моя собственная практика показала, что это очень эффективные и полезные технологии.</w:t>
      </w:r>
    </w:p>
    <w:p w:rsidR="0061430D" w:rsidRPr="00507256" w:rsidRDefault="003451DB" w:rsidP="003369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404040"/>
          <w:kern w:val="24"/>
          <w:sz w:val="28"/>
          <w:szCs w:val="28"/>
          <w:lang w:eastAsia="ru-RU"/>
        </w:rPr>
      </w:pPr>
      <w:r w:rsidRPr="00507256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proofErr w:type="spellStart"/>
      <w:r w:rsidRPr="00507256">
        <w:rPr>
          <w:rFonts w:ascii="Times New Roman" w:hAnsi="Times New Roman" w:cs="Times New Roman"/>
          <w:b/>
          <w:sz w:val="28"/>
          <w:szCs w:val="28"/>
        </w:rPr>
        <w:t>офтальмотренажера</w:t>
      </w:r>
      <w:proofErr w:type="spellEnd"/>
      <w:r w:rsidRPr="005072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7256">
        <w:rPr>
          <w:rFonts w:ascii="Times New Roman" w:hAnsi="Times New Roman" w:cs="Times New Roman"/>
          <w:sz w:val="28"/>
          <w:szCs w:val="28"/>
        </w:rPr>
        <w:t>(</w:t>
      </w:r>
      <w:r w:rsidR="00C02C42" w:rsidRPr="00507256">
        <w:rPr>
          <w:rFonts w:ascii="Times New Roman" w:hAnsi="Times New Roman" w:cs="Times New Roman"/>
          <w:sz w:val="28"/>
          <w:szCs w:val="28"/>
        </w:rPr>
        <w:t>зрительная гимнастика</w:t>
      </w:r>
      <w:r w:rsidRPr="00507256">
        <w:rPr>
          <w:rFonts w:ascii="Times New Roman" w:hAnsi="Times New Roman" w:cs="Times New Roman"/>
          <w:sz w:val="28"/>
          <w:szCs w:val="28"/>
        </w:rPr>
        <w:t>)</w:t>
      </w:r>
      <w:r w:rsidR="00C02C42" w:rsidRPr="00507256">
        <w:rPr>
          <w:rFonts w:ascii="Times New Roman" w:hAnsi="Times New Roman" w:cs="Times New Roman"/>
          <w:sz w:val="28"/>
          <w:szCs w:val="28"/>
        </w:rPr>
        <w:t xml:space="preserve">  - которая снимает напряжение с глаз, способствует тренировке зрительно-моторной координации.</w:t>
      </w:r>
      <w:r w:rsidR="0061430D" w:rsidRPr="00507256">
        <w:rPr>
          <w:rFonts w:ascii="Times New Roman" w:eastAsia="Calibri" w:hAnsi="Times New Roman" w:cs="Times New Roman"/>
          <w:b/>
          <w:bCs/>
          <w:color w:val="404040"/>
          <w:kern w:val="24"/>
          <w:sz w:val="28"/>
          <w:szCs w:val="28"/>
          <w:lang w:eastAsia="ru-RU"/>
        </w:rPr>
        <w:t xml:space="preserve"> </w:t>
      </w:r>
    </w:p>
    <w:p w:rsidR="00336972" w:rsidRPr="00A11AF1" w:rsidRDefault="0061430D" w:rsidP="00A11AF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AF1">
        <w:rPr>
          <w:rFonts w:ascii="Times New Roman" w:hAnsi="Times New Roman" w:cs="Times New Roman"/>
          <w:b/>
          <w:bCs/>
          <w:sz w:val="28"/>
          <w:szCs w:val="28"/>
        </w:rPr>
        <w:t xml:space="preserve">«Глаз — путешественник». </w:t>
      </w:r>
    </w:p>
    <w:p w:rsidR="0061430D" w:rsidRPr="00507256" w:rsidRDefault="0061430D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Развесить в разных углах и по стенам группы различные рисунки игрушек, животных и т.д. Исходное положение - стоя. Не поворачивая головы найти глазами тот или иной предмет названный взрослым. </w:t>
      </w:r>
    </w:p>
    <w:p w:rsidR="00336972" w:rsidRPr="00A11AF1" w:rsidRDefault="0061430D" w:rsidP="00A11AF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1AF1">
        <w:rPr>
          <w:rFonts w:ascii="Times New Roman" w:hAnsi="Times New Roman" w:cs="Times New Roman"/>
          <w:b/>
          <w:bCs/>
          <w:sz w:val="28"/>
          <w:szCs w:val="28"/>
        </w:rPr>
        <w:t>«Горизонтальная восьмерка»</w:t>
      </w:r>
      <w:r w:rsidR="00336972" w:rsidRPr="00A11AF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1430D" w:rsidRPr="00507256" w:rsidRDefault="0061430D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7256">
        <w:rPr>
          <w:rFonts w:ascii="Times New Roman" w:hAnsi="Times New Roman" w:cs="Times New Roman"/>
          <w:sz w:val="28"/>
          <w:szCs w:val="28"/>
        </w:rPr>
        <w:t xml:space="preserve">Вытянуть перед собой правую руку на уровне глаз, пальцы сжать в кулак, оставив средний и указательный пальцы вытянутыми. Нарисовать в воздухе горизонтальную восьмерку как можно большего размера. Рисовать начинать с центра и следить глазами за кончиками пальцев, не поворачивая головы. Затем подключить язык, т.е. одновременно с глазами следить за движением пальцев, хорошо выдвинутым изо рта языком. </w:t>
      </w:r>
    </w:p>
    <w:p w:rsidR="00C02C42" w:rsidRPr="00507256" w:rsidRDefault="003451DB" w:rsidP="00903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09740" cy="180939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062" cy="181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00D" w:rsidRDefault="00A80A56" w:rsidP="002E4623">
      <w:pPr>
        <w:pStyle w:val="a6"/>
        <w:shd w:val="clear" w:color="auto" w:fill="FFFFFF"/>
        <w:spacing w:before="0" w:beforeAutospacing="0"/>
        <w:ind w:firstLine="567"/>
        <w:jc w:val="both"/>
        <w:rPr>
          <w:color w:val="000000"/>
          <w:sz w:val="28"/>
          <w:szCs w:val="28"/>
        </w:rPr>
      </w:pPr>
      <w:r w:rsidRPr="00507256">
        <w:rPr>
          <w:b/>
          <w:sz w:val="28"/>
          <w:szCs w:val="28"/>
        </w:rPr>
        <w:t xml:space="preserve">Нейропсихологические технологии. </w:t>
      </w:r>
      <w:r w:rsidR="00256FA0" w:rsidRPr="00507256">
        <w:rPr>
          <w:sz w:val="28"/>
          <w:szCs w:val="28"/>
        </w:rPr>
        <w:t xml:space="preserve">В своей практике я </w:t>
      </w:r>
      <w:r w:rsidR="00143243" w:rsidRPr="00507256">
        <w:rPr>
          <w:sz w:val="28"/>
          <w:szCs w:val="28"/>
        </w:rPr>
        <w:t xml:space="preserve">использую </w:t>
      </w:r>
      <w:r w:rsidR="002E4623">
        <w:rPr>
          <w:sz w:val="28"/>
          <w:szCs w:val="28"/>
        </w:rPr>
        <w:t xml:space="preserve">нейропсихологическую диагностику речевой патологии </w:t>
      </w:r>
      <w:proofErr w:type="spellStart"/>
      <w:r w:rsidR="00143243" w:rsidRPr="00507256">
        <w:rPr>
          <w:sz w:val="28"/>
          <w:szCs w:val="28"/>
        </w:rPr>
        <w:t>Фотековой</w:t>
      </w:r>
      <w:proofErr w:type="spellEnd"/>
      <w:r w:rsidR="002E4623">
        <w:rPr>
          <w:sz w:val="28"/>
          <w:szCs w:val="28"/>
        </w:rPr>
        <w:t>.</w:t>
      </w:r>
      <w:r w:rsidR="00143243" w:rsidRPr="00507256">
        <w:rPr>
          <w:color w:val="000000"/>
          <w:sz w:val="28"/>
          <w:szCs w:val="28"/>
        </w:rPr>
        <w:t xml:space="preserve"> Для детей со специфическими нарушениями чтения и письма характерна выраженная неравномерность развития отдельных сенсомоторных и интеллектуальных функций. Трудности в обучении такого типа возникают в связи с незрелостью определенных функций, дисгармонией созревания головного мозга, нарушением межполушарного взаимодействия. По исследованиям физиологов правое полушарие головного мозга – гуманитарное, образное, творческое – отвечает за тело, координацию движений, пространственное зрительное и кинестетическое восприятие. Левое полушарие головного мозга – математическое, знаковое, речевое, логическое, аналитическое – отвечает за восприятие – слуховой информации, постановку целей и построений программ. Единство мозга складывается из деятельности двух полушарий, тесно связанных между собой системой нервных волокон (мозолистое тело).</w:t>
      </w:r>
      <w:r w:rsidR="00507256" w:rsidRPr="00507256">
        <w:rPr>
          <w:color w:val="000000"/>
          <w:sz w:val="28"/>
          <w:szCs w:val="28"/>
        </w:rPr>
        <w:t xml:space="preserve"> </w:t>
      </w:r>
      <w:r w:rsidR="00143243" w:rsidRPr="00507256">
        <w:rPr>
          <w:color w:val="000000"/>
          <w:sz w:val="28"/>
          <w:szCs w:val="28"/>
        </w:rPr>
        <w:t>Оно необходимо для координации работы мозга и передачи информации из одного полушария в другое.</w:t>
      </w:r>
      <w:r w:rsidR="00507256" w:rsidRPr="00507256">
        <w:rPr>
          <w:color w:val="000000"/>
          <w:sz w:val="28"/>
          <w:szCs w:val="28"/>
        </w:rPr>
        <w:t xml:space="preserve"> </w:t>
      </w:r>
    </w:p>
    <w:p w:rsidR="00507256" w:rsidRPr="00507256" w:rsidRDefault="00507256" w:rsidP="001C100D">
      <w:pPr>
        <w:pStyle w:val="a6"/>
        <w:shd w:val="clear" w:color="auto" w:fill="FFFFFF"/>
        <w:spacing w:before="0" w:beforeAutospacing="0" w:after="0"/>
        <w:ind w:firstLine="567"/>
        <w:jc w:val="both"/>
        <w:rPr>
          <w:color w:val="000000"/>
          <w:sz w:val="28"/>
          <w:szCs w:val="28"/>
        </w:rPr>
      </w:pPr>
      <w:r w:rsidRPr="00507256">
        <w:rPr>
          <w:sz w:val="28"/>
          <w:szCs w:val="28"/>
        </w:rPr>
        <w:t xml:space="preserve">Межполушарное взаимодействие можно развивать через </w:t>
      </w:r>
      <w:proofErr w:type="spellStart"/>
      <w:r w:rsidR="00143243" w:rsidRPr="00507256">
        <w:rPr>
          <w:b/>
          <w:sz w:val="28"/>
          <w:szCs w:val="28"/>
        </w:rPr>
        <w:t>кинезиологические</w:t>
      </w:r>
      <w:proofErr w:type="spellEnd"/>
      <w:r w:rsidR="00143243" w:rsidRPr="00507256">
        <w:rPr>
          <w:b/>
          <w:sz w:val="28"/>
          <w:szCs w:val="28"/>
        </w:rPr>
        <w:t xml:space="preserve"> упражнения</w:t>
      </w:r>
      <w:r w:rsidR="00143243" w:rsidRPr="00507256">
        <w:rPr>
          <w:sz w:val="28"/>
          <w:szCs w:val="28"/>
        </w:rPr>
        <w:t>,  иначе</w:t>
      </w:r>
      <w:r w:rsidRPr="00507256">
        <w:rPr>
          <w:sz w:val="28"/>
          <w:szCs w:val="28"/>
        </w:rPr>
        <w:t xml:space="preserve"> называемые «гимнастикой мозга».</w:t>
      </w:r>
      <w:r w:rsidRPr="00507256">
        <w:rPr>
          <w:bCs/>
          <w:color w:val="000000"/>
          <w:sz w:val="28"/>
          <w:szCs w:val="28"/>
        </w:rPr>
        <w:t xml:space="preserve"> В ходе систематических занятий по  </w:t>
      </w:r>
      <w:proofErr w:type="spellStart"/>
      <w:r w:rsidRPr="00507256">
        <w:rPr>
          <w:bCs/>
          <w:color w:val="000000"/>
          <w:sz w:val="28"/>
          <w:szCs w:val="28"/>
        </w:rPr>
        <w:t>кинезиологическим</w:t>
      </w:r>
      <w:proofErr w:type="spellEnd"/>
      <w:r w:rsidRPr="00507256">
        <w:rPr>
          <w:bCs/>
          <w:color w:val="000000"/>
          <w:sz w:val="28"/>
          <w:szCs w:val="28"/>
        </w:rPr>
        <w:t xml:space="preserve">  программам у ребенка исчезают явления  </w:t>
      </w:r>
      <w:proofErr w:type="spellStart"/>
      <w:r w:rsidRPr="00507256">
        <w:rPr>
          <w:bCs/>
          <w:color w:val="000000"/>
          <w:sz w:val="28"/>
          <w:szCs w:val="28"/>
        </w:rPr>
        <w:t>дислексии</w:t>
      </w:r>
      <w:proofErr w:type="spellEnd"/>
      <w:r w:rsidRPr="00507256">
        <w:rPr>
          <w:bCs/>
          <w:color w:val="000000"/>
          <w:sz w:val="28"/>
          <w:szCs w:val="28"/>
        </w:rPr>
        <w:t>, развиваются межполушарные связи, улучшаются память, концентрация внимания, пространственные представления. Все упражнения  нужно выполнять вместе с детьми, постепенно усложняя и увеличивая время и  сложность. Выполним несколько упражнений, направленных на развитие межполушарного взаимодействия.</w:t>
      </w:r>
    </w:p>
    <w:p w:rsidR="00143243" w:rsidRPr="00507256" w:rsidRDefault="00507256" w:rsidP="001C1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 </w:t>
      </w:r>
      <w:r w:rsidR="00143243" w:rsidRPr="00507256">
        <w:rPr>
          <w:rFonts w:ascii="Times New Roman" w:hAnsi="Times New Roman" w:cs="Times New Roman"/>
          <w:sz w:val="28"/>
          <w:szCs w:val="28"/>
        </w:rPr>
        <w:t>1</w:t>
      </w:r>
      <w:r w:rsidR="00143243" w:rsidRPr="00507256">
        <w:rPr>
          <w:rFonts w:ascii="Times New Roman" w:hAnsi="Times New Roman" w:cs="Times New Roman"/>
          <w:b/>
          <w:sz w:val="28"/>
          <w:szCs w:val="28"/>
        </w:rPr>
        <w:t>)«Кулак-ребро-ладонь»</w:t>
      </w:r>
      <w:r w:rsidR="00143243" w:rsidRPr="00507256">
        <w:rPr>
          <w:rFonts w:ascii="Times New Roman" w:hAnsi="Times New Roman" w:cs="Times New Roman"/>
          <w:sz w:val="28"/>
          <w:szCs w:val="28"/>
        </w:rPr>
        <w:t xml:space="preserve">  - четыре положения руки на плоскости последовательно сменяют друг друга. Выполняется сначала правой рукой, затем левой рукой. Затем двумя руками одновременно.</w:t>
      </w:r>
    </w:p>
    <w:p w:rsidR="00143243" w:rsidRPr="00507256" w:rsidRDefault="00143243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Ладошки вверх,</w:t>
      </w:r>
    </w:p>
    <w:p w:rsidR="00143243" w:rsidRPr="00507256" w:rsidRDefault="00143243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Ладошки вниз,</w:t>
      </w:r>
    </w:p>
    <w:p w:rsidR="00143243" w:rsidRPr="00507256" w:rsidRDefault="00143243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А теперь их на бочок</w:t>
      </w:r>
    </w:p>
    <w:p w:rsidR="00143243" w:rsidRPr="00507256" w:rsidRDefault="00143243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И зажали в кулачок.</w:t>
      </w:r>
    </w:p>
    <w:p w:rsidR="00143243" w:rsidRPr="00507256" w:rsidRDefault="00143243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2</w:t>
      </w:r>
      <w:r w:rsidRPr="00507256">
        <w:rPr>
          <w:rFonts w:ascii="Times New Roman" w:hAnsi="Times New Roman" w:cs="Times New Roman"/>
          <w:b/>
          <w:sz w:val="28"/>
          <w:szCs w:val="28"/>
        </w:rPr>
        <w:t>)«Ухо – нос – хлопок»</w:t>
      </w:r>
      <w:r w:rsidRPr="00507256">
        <w:rPr>
          <w:rFonts w:ascii="Times New Roman" w:hAnsi="Times New Roman" w:cs="Times New Roman"/>
          <w:sz w:val="28"/>
          <w:szCs w:val="28"/>
        </w:rPr>
        <w:t xml:space="preserve">  - левой рукой возьмитесь за кончик носа, а правой рукой за противоположное ухо. Одновременно отпустите ухо и нос, хлопните в ладоши, поменяй</w:t>
      </w:r>
      <w:r w:rsidR="00507256">
        <w:rPr>
          <w:rFonts w:ascii="Times New Roman" w:hAnsi="Times New Roman" w:cs="Times New Roman"/>
          <w:sz w:val="28"/>
          <w:szCs w:val="28"/>
        </w:rPr>
        <w:t>те положение рук с «точностью да</w:t>
      </w:r>
      <w:r w:rsidRPr="00507256">
        <w:rPr>
          <w:rFonts w:ascii="Times New Roman" w:hAnsi="Times New Roman" w:cs="Times New Roman"/>
          <w:sz w:val="28"/>
          <w:szCs w:val="28"/>
        </w:rPr>
        <w:t xml:space="preserve"> наоборот». </w:t>
      </w:r>
    </w:p>
    <w:p w:rsidR="00143243" w:rsidRPr="00507256" w:rsidRDefault="00143243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3</w:t>
      </w:r>
      <w:r w:rsidRPr="00507256">
        <w:rPr>
          <w:rFonts w:ascii="Times New Roman" w:hAnsi="Times New Roman" w:cs="Times New Roman"/>
          <w:b/>
          <w:sz w:val="28"/>
          <w:szCs w:val="28"/>
        </w:rPr>
        <w:t>)«Лягушки»-</w:t>
      </w:r>
      <w:r w:rsidRPr="00507256">
        <w:rPr>
          <w:rFonts w:ascii="Times New Roman" w:hAnsi="Times New Roman" w:cs="Times New Roman"/>
          <w:sz w:val="28"/>
          <w:szCs w:val="28"/>
        </w:rPr>
        <w:t xml:space="preserve"> Положить руки на стол. Одна рука сжата в кулак, другая лежит на плоскости стола (ладошка). Одновременно менять положение рук, отрывая руки от стола. Усложнение упражнения состоит в ускорении.</w:t>
      </w:r>
    </w:p>
    <w:p w:rsidR="00143243" w:rsidRPr="00507256" w:rsidRDefault="00143243" w:rsidP="005072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Две весёлые лягушки</w:t>
      </w:r>
    </w:p>
    <w:p w:rsidR="00143243" w:rsidRPr="00507256" w:rsidRDefault="00143243" w:rsidP="005072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lastRenderedPageBreak/>
        <w:t>Ни минутки не сидят</w:t>
      </w:r>
    </w:p>
    <w:p w:rsidR="00143243" w:rsidRPr="00507256" w:rsidRDefault="00143243" w:rsidP="005072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Ловко прыгают подружки,</w:t>
      </w:r>
    </w:p>
    <w:p w:rsidR="00143243" w:rsidRPr="00507256" w:rsidRDefault="00143243" w:rsidP="005072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Только брызги вверх летят.</w:t>
      </w:r>
    </w:p>
    <w:p w:rsidR="0090335E" w:rsidRDefault="0090335E" w:rsidP="00A11A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35E" w:rsidRDefault="0090335E" w:rsidP="00A11A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AF1" w:rsidRPr="00507256" w:rsidRDefault="00A11AF1" w:rsidP="00A11A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07256">
        <w:rPr>
          <w:rFonts w:ascii="Times New Roman" w:hAnsi="Times New Roman" w:cs="Times New Roman"/>
          <w:b/>
          <w:sz w:val="28"/>
          <w:szCs w:val="28"/>
        </w:rPr>
        <w:t>Аурикулотерапия</w:t>
      </w:r>
      <w:proofErr w:type="spellEnd"/>
      <w:r w:rsidRPr="00507256">
        <w:rPr>
          <w:rFonts w:ascii="Times New Roman" w:hAnsi="Times New Roman" w:cs="Times New Roman"/>
          <w:sz w:val="28"/>
          <w:szCs w:val="28"/>
        </w:rPr>
        <w:t xml:space="preserve"> (массаж ушных раковин) также можно использовать на логопедических занятиях. Ушная раковина снабжена множеством нервных окончаний, в ухе разветвляются шесть нервов, осуществляющих связь с центральными и вегетативными отделами нервной системы и внутренними органами. Общая схема расположения точек на ушной раковине напоминает ребенка в эмбриональном состоянии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1AF1">
        <w:t xml:space="preserve"> </w:t>
      </w:r>
      <w:r w:rsidRPr="00A11AF1">
        <w:rPr>
          <w:rFonts w:ascii="Times New Roman" w:hAnsi="Times New Roman" w:cs="Times New Roman"/>
          <w:sz w:val="28"/>
          <w:szCs w:val="28"/>
        </w:rPr>
        <w:t>Воздействие осуществляется путём массажа ушной раковины (надавливание, растирание) до лёгкого покраснения и появления чувства тепла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3243" w:rsidRPr="00507256" w:rsidRDefault="00143243" w:rsidP="005072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335E" w:rsidRDefault="0090335E" w:rsidP="0050725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211" w:rsidRPr="00507256" w:rsidRDefault="002C5211" w:rsidP="005072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b/>
          <w:sz w:val="28"/>
          <w:szCs w:val="28"/>
        </w:rPr>
        <w:t>Рисуночные методики</w:t>
      </w:r>
      <w:r w:rsidRPr="00507256">
        <w:rPr>
          <w:rFonts w:ascii="Times New Roman" w:hAnsi="Times New Roman" w:cs="Times New Roman"/>
          <w:sz w:val="28"/>
          <w:szCs w:val="28"/>
        </w:rPr>
        <w:t xml:space="preserve"> можно использовать в логопедической практике с разными целями:</w:t>
      </w:r>
      <w:r w:rsidRPr="00507256">
        <w:rPr>
          <w:rFonts w:ascii="Times New Roman" w:eastAsia="+mn-ea" w:hAnsi="Times New Roman" w:cs="Times New Roman"/>
          <w:shadow/>
          <w:color w:val="000000"/>
          <w:sz w:val="28"/>
          <w:szCs w:val="28"/>
        </w:rPr>
        <w:t xml:space="preserve"> </w:t>
      </w:r>
    </w:p>
    <w:p w:rsidR="002C5211" w:rsidRPr="00507256" w:rsidRDefault="002C5211" w:rsidP="0050725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для установления контакта с ребёнком;</w:t>
      </w:r>
    </w:p>
    <w:p w:rsidR="002C5211" w:rsidRPr="00507256" w:rsidRDefault="002C5211" w:rsidP="0050725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для пробуждения интереса к себе и к взаимодействию;</w:t>
      </w:r>
    </w:p>
    <w:p w:rsidR="002C5211" w:rsidRPr="00507256" w:rsidRDefault="002C5211" w:rsidP="0050725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для сплочения группы детей, участвующих в занятии;</w:t>
      </w:r>
    </w:p>
    <w:p w:rsidR="002C5211" w:rsidRPr="00507256" w:rsidRDefault="002C5211" w:rsidP="0050725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для изучения динамики коррекционного процесса.</w:t>
      </w:r>
    </w:p>
    <w:p w:rsidR="002C5211" w:rsidRPr="00507256" w:rsidRDefault="002C5211" w:rsidP="005072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изобразительной деятельности дети овладевают навыками и умениями работы с инструментами (в рисовании – карандаш и кисть, в аппликации – ножницы и кисть, в лепке – стека). Здесь вырабатываются умения управлять инструментом. Развиваются разнообразные действия рук, координация обеих рук, координация действий руки и глаза, зрительный контроль. Интерес детей к работе помогают поддерживать разнообразные методы и приемы, нетрадиционные техники, придавая занятиям увлекательную форму: рисование пальчиками, ладошкой, техника «обрывание бумаги», создание художественных образов с помощью «</w:t>
      </w:r>
      <w:proofErr w:type="spellStart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кляксографии</w:t>
      </w:r>
      <w:proofErr w:type="spellEnd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разные способы монотипии, </w:t>
      </w:r>
      <w:proofErr w:type="spellStart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гроттаж</w:t>
      </w:r>
      <w:proofErr w:type="spellEnd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методика тычка, «</w:t>
      </w:r>
      <w:proofErr w:type="spellStart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набрызг</w:t>
      </w:r>
      <w:proofErr w:type="spellEnd"/>
      <w:r w:rsidRPr="0050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и многое др. На занятиях по ручному труду, аппликации с использованием оригами и элементов бумажной пластики, плетения, вышивания происходит упражнение мелких мускулов пальцев, вырабатывается сложная координация движений кисти.</w:t>
      </w:r>
    </w:p>
    <w:p w:rsidR="00C02C42" w:rsidRPr="002E4623" w:rsidRDefault="00C02C42" w:rsidP="002E462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4623">
        <w:rPr>
          <w:rFonts w:ascii="Times New Roman" w:hAnsi="Times New Roman" w:cs="Times New Roman"/>
          <w:b/>
          <w:sz w:val="28"/>
          <w:szCs w:val="28"/>
        </w:rPr>
        <w:t>Свободный полет:</w:t>
      </w:r>
    </w:p>
    <w:p w:rsidR="00C02C42" w:rsidRPr="00507256" w:rsidRDefault="00C02C42" w:rsidP="005072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256">
        <w:rPr>
          <w:rFonts w:ascii="Times New Roman" w:hAnsi="Times New Roman" w:cs="Times New Roman"/>
          <w:b/>
          <w:sz w:val="28"/>
          <w:szCs w:val="28"/>
        </w:rPr>
        <w:t xml:space="preserve"> ( позволяет установить контакт с замкнутым ребёнком)</w:t>
      </w:r>
    </w:p>
    <w:p w:rsidR="00C02C42" w:rsidRPr="00507256" w:rsidRDefault="00C02C42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>Ребёнок рисует на листе бумаги любую линию, а затем дорисовывает её до чего-нибудь осмысленного. Логопед и ребёнок рисуют друг другу разные закорючки и без слов продолжают их, а затем описывают рисунки друг друга (упражнение выполняется карандашами двух цветов)</w:t>
      </w:r>
    </w:p>
    <w:p w:rsidR="00C02C42" w:rsidRPr="002E4623" w:rsidRDefault="00C47065" w:rsidP="002E462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4623">
        <w:rPr>
          <w:rFonts w:ascii="Times New Roman" w:hAnsi="Times New Roman" w:cs="Times New Roman"/>
          <w:b/>
          <w:sz w:val="28"/>
          <w:szCs w:val="28"/>
        </w:rPr>
        <w:t>Пойми меня</w:t>
      </w:r>
    </w:p>
    <w:p w:rsidR="00C02C42" w:rsidRPr="00507256" w:rsidRDefault="00C02C42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 (для развития умения передавать другому человеку свой замысел и понимать замысел другого без слов)</w:t>
      </w:r>
    </w:p>
    <w:p w:rsidR="00C02C42" w:rsidRPr="00507256" w:rsidRDefault="00C02C42" w:rsidP="00507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Это упражнение можно проводить в группе от 3 до 5 человек. Каждый участник получает лист бумаги и один цветной карандаш. По команде все приступают к рисованию, через 15-20 сек. Рисунок прерывается и передаётся соседу по кругу. Без слов и комментариев другой ребёнок продолжает рисунок, затем по истечении того же отрезка времени, рисунок передаётся </w:t>
      </w:r>
      <w:r w:rsidRPr="00507256">
        <w:rPr>
          <w:rFonts w:ascii="Times New Roman" w:hAnsi="Times New Roman" w:cs="Times New Roman"/>
          <w:sz w:val="28"/>
          <w:szCs w:val="28"/>
        </w:rPr>
        <w:lastRenderedPageBreak/>
        <w:t>дальше до тех пор, пока не вернётся к тому, кто начал рисовать. После этого каждый сообщает, что он хотел нарисовать. Если полученное изображение сильно отличается от первоначального замысла, нужно обсудить, почему.</w:t>
      </w:r>
    </w:p>
    <w:p w:rsidR="0090335E" w:rsidRDefault="0090335E" w:rsidP="001C1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C42" w:rsidRPr="00507256" w:rsidRDefault="00C02C42" w:rsidP="001C1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В настоящее время введение в программу обучения ребенка </w:t>
      </w:r>
      <w:r w:rsidRPr="00507256">
        <w:rPr>
          <w:rFonts w:ascii="Times New Roman" w:hAnsi="Times New Roman" w:cs="Times New Roman"/>
          <w:b/>
          <w:sz w:val="28"/>
          <w:szCs w:val="28"/>
        </w:rPr>
        <w:t>компьютерных технологий</w:t>
      </w:r>
      <w:r w:rsidRPr="00507256">
        <w:rPr>
          <w:rFonts w:ascii="Times New Roman" w:hAnsi="Times New Roman" w:cs="Times New Roman"/>
          <w:sz w:val="28"/>
          <w:szCs w:val="28"/>
        </w:rPr>
        <w:t xml:space="preserve"> стало необходимым условием обучения и социальной адаптации ребенка. Новые технологии позволяют поддержать мотивацию ребенка, заинтересовать его в получении и закреплении новых знаний, помочь найти свое место в окружающем его социуме.</w:t>
      </w:r>
    </w:p>
    <w:p w:rsidR="00C02C42" w:rsidRPr="00507256" w:rsidRDefault="00C02C42" w:rsidP="003369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«Игры для Тигры", "Учимся правильно говорить", «Практикум Начальная школа». Данные компьютерные программы помогают логопеду в работе над коррекцией устной речи детей, страдающих от нарушенного звукопроизношения, нарушения темпа или ритма речи. Мы занимается не только коррекцией устной, но и   развитием и коррекцией письменной речи. </w:t>
      </w:r>
    </w:p>
    <w:p w:rsidR="00C02C42" w:rsidRPr="00507256" w:rsidRDefault="00C02C42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Поскольку дети с ОВЗ осваивают письменную речь значительно труднее, чем их нормально развивающиеся сверстники, нам необходимо вызвать и сохранить у таких детей желание совершенствовать свою письменную речь. </w:t>
      </w:r>
      <w:r w:rsidR="00336972">
        <w:rPr>
          <w:rFonts w:ascii="Times New Roman" w:hAnsi="Times New Roman" w:cs="Times New Roman"/>
          <w:sz w:val="28"/>
          <w:szCs w:val="28"/>
        </w:rPr>
        <w:t xml:space="preserve">При аутизме у мальчика был «эмоциональный конфликт» при восприятии образа письменной буквы, при восприятии орфографических правил. Но вот при работе с компьютерными программами ребенок проявил интерес к изучению русского языка. </w:t>
      </w:r>
      <w:r w:rsidRPr="00507256">
        <w:rPr>
          <w:rFonts w:ascii="Times New Roman" w:hAnsi="Times New Roman" w:cs="Times New Roman"/>
          <w:sz w:val="28"/>
          <w:szCs w:val="28"/>
        </w:rPr>
        <w:t xml:space="preserve">Применение текстовых редакторов дает возможность изменить эмоциональное отношение ребенка к трудной для него работе над речью, поскольку исключается переписывание и возникает возможность не оставлять следа от допущенных ошибок и получать в конечном счете безупречную и достойную похвалы работу. </w:t>
      </w:r>
    </w:p>
    <w:p w:rsidR="00C02C42" w:rsidRDefault="00C02C42" w:rsidP="0050725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С целью коррекции данных проблем я стала использовать </w:t>
      </w:r>
      <w:r w:rsidRPr="0090335E">
        <w:rPr>
          <w:rFonts w:ascii="Times New Roman" w:hAnsi="Times New Roman" w:cs="Times New Roman"/>
          <w:b/>
          <w:sz w:val="28"/>
          <w:szCs w:val="28"/>
        </w:rPr>
        <w:t>текстовый редактор.</w:t>
      </w:r>
      <w:r w:rsidRPr="00507256">
        <w:rPr>
          <w:rFonts w:ascii="Times New Roman" w:hAnsi="Times New Roman" w:cs="Times New Roman"/>
          <w:sz w:val="28"/>
          <w:szCs w:val="28"/>
        </w:rPr>
        <w:t xml:space="preserve"> При работе с клавиатурой у детей развивалась пространственная ориентировка, для успешной работы с редактором учащимся приходилось внимательно слушать и выполнять инструкции, что развивало слуховое восприятие и память. При работе у учащихся совершенствовались функции концентрации и распределения внимания. </w:t>
      </w:r>
    </w:p>
    <w:p w:rsidR="00C02C42" w:rsidRPr="00507256" w:rsidRDefault="00C02C42" w:rsidP="0033697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7256">
        <w:rPr>
          <w:rFonts w:ascii="Times New Roman" w:hAnsi="Times New Roman" w:cs="Times New Roman"/>
          <w:sz w:val="28"/>
          <w:szCs w:val="28"/>
        </w:rPr>
        <w:t xml:space="preserve">В своей практике применяю </w:t>
      </w:r>
      <w:r w:rsidRPr="00507256">
        <w:rPr>
          <w:rFonts w:ascii="Times New Roman" w:hAnsi="Times New Roman" w:cs="Times New Roman"/>
          <w:b/>
          <w:sz w:val="28"/>
          <w:szCs w:val="28"/>
        </w:rPr>
        <w:t>элементы театральной педагогики</w:t>
      </w:r>
      <w:r w:rsidRPr="00507256">
        <w:rPr>
          <w:rFonts w:ascii="Times New Roman" w:hAnsi="Times New Roman" w:cs="Times New Roman"/>
          <w:sz w:val="28"/>
          <w:szCs w:val="28"/>
        </w:rPr>
        <w:t>. У большинства учащихся коррекционных классов наблюдалось общее недоразвитие речи с нарушением звукопроизношения.  С этими ребятами организовали кружок «Театральная студия». Мы рассматривали театральную деятельность как средство  коррекции речевых нарушений и как средство всестороннего развития личности ребенка-логопата, воспитания у него активности, коллективизма (научить взаимодействовать в группах при выполнении общего дела при  изготовлении реквизитов, костюмов),  уверенности в своих силах.</w:t>
      </w:r>
      <w:r w:rsidR="00336972">
        <w:rPr>
          <w:rFonts w:ascii="Times New Roman" w:hAnsi="Times New Roman" w:cs="Times New Roman"/>
          <w:sz w:val="28"/>
          <w:szCs w:val="28"/>
        </w:rPr>
        <w:t xml:space="preserve"> </w:t>
      </w:r>
      <w:r w:rsidRPr="00507256">
        <w:rPr>
          <w:rFonts w:ascii="Times New Roman" w:eastAsia="Calibri" w:hAnsi="Times New Roman" w:cs="Times New Roman"/>
          <w:sz w:val="28"/>
          <w:szCs w:val="28"/>
        </w:rPr>
        <w:t>Элементы театрализации логопедических занятий прочно вошли в образовательный процесс и успешно применяются как в индивидуальной работе с учащимися, так и в группах детей.</w:t>
      </w:r>
    </w:p>
    <w:p w:rsidR="00C02C42" w:rsidRPr="0090335E" w:rsidRDefault="00C02C42" w:rsidP="0033697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256">
        <w:rPr>
          <w:rFonts w:ascii="Times New Roman" w:eastAsia="Calibri" w:hAnsi="Times New Roman" w:cs="Times New Roman"/>
          <w:sz w:val="28"/>
          <w:szCs w:val="28"/>
        </w:rPr>
        <w:t xml:space="preserve">Трудности вызывают занятия с детьми со сложным заболеванием – аутизм, когда в силу особенностей заболевания ребёнку не удаётся полноценное общение со сверстниками.  Возможность замещения речевого партнёра, введение дополнительного партнёра предоставляют </w:t>
      </w:r>
      <w:r w:rsidRPr="0090335E">
        <w:rPr>
          <w:rFonts w:ascii="Times New Roman" w:eastAsia="Calibri" w:hAnsi="Times New Roman" w:cs="Times New Roman"/>
          <w:b/>
          <w:sz w:val="28"/>
          <w:szCs w:val="28"/>
          <w:lang w:val="en-US"/>
        </w:rPr>
        <w:t>SMART</w:t>
      </w:r>
      <w:r w:rsidRPr="0090335E">
        <w:rPr>
          <w:rFonts w:ascii="Times New Roman" w:eastAsia="Calibri" w:hAnsi="Times New Roman" w:cs="Times New Roman"/>
          <w:b/>
          <w:sz w:val="28"/>
          <w:szCs w:val="28"/>
        </w:rPr>
        <w:t>-технологии</w:t>
      </w:r>
      <w:r w:rsidR="00336972" w:rsidRPr="0090335E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C02C42" w:rsidRPr="00507256" w:rsidRDefault="00C02C42" w:rsidP="005072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C02C42" w:rsidRPr="00507256" w:rsidRDefault="00C02C42" w:rsidP="005072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C42" w:rsidRPr="00507256" w:rsidSect="0090335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art15"/>
      </v:shape>
    </w:pict>
  </w:numPicBullet>
  <w:numPicBullet w:numPicBulletId="1">
    <w:pict>
      <v:shape id="_x0000_i1029" type="#_x0000_t75" style="width:11.25pt;height:11.25pt" o:bullet="t">
        <v:imagedata r:id="rId2" o:title="art19"/>
      </v:shape>
    </w:pict>
  </w:numPicBullet>
  <w:abstractNum w:abstractNumId="0">
    <w:nsid w:val="0169504D"/>
    <w:multiLevelType w:val="hybridMultilevel"/>
    <w:tmpl w:val="A210B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C4B3E"/>
    <w:multiLevelType w:val="hybridMultilevel"/>
    <w:tmpl w:val="A648A9D4"/>
    <w:lvl w:ilvl="0" w:tplc="A9F820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8AF6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8A099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B085F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8832D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4C80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C0FEB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B86D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E4ED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3A84ED5"/>
    <w:multiLevelType w:val="hybridMultilevel"/>
    <w:tmpl w:val="34809A6A"/>
    <w:lvl w:ilvl="0" w:tplc="77940B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724F3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9A4A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ACF93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B20B7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EE84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C6C2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F8665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D2E1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3577A80"/>
    <w:multiLevelType w:val="hybridMultilevel"/>
    <w:tmpl w:val="8B000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15B85"/>
    <w:multiLevelType w:val="hybridMultilevel"/>
    <w:tmpl w:val="AA947E50"/>
    <w:lvl w:ilvl="0" w:tplc="292249C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0AA0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22174C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1EFD18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12DCAC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5CCC4A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9C4550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605648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DCEA3A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556260E"/>
    <w:multiLevelType w:val="hybridMultilevel"/>
    <w:tmpl w:val="23FCFF42"/>
    <w:lvl w:ilvl="0" w:tplc="15A4B0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9264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040C2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0E18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F6932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DA87E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FC71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0ED1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AE44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46C95DF4"/>
    <w:multiLevelType w:val="hybridMultilevel"/>
    <w:tmpl w:val="37042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F36DC9"/>
    <w:multiLevelType w:val="hybridMultilevel"/>
    <w:tmpl w:val="F12252BC"/>
    <w:lvl w:ilvl="0" w:tplc="80D84B9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EC601A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4C27B4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4E5B3C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86FFE6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28F8A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BAA2E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72332A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44D3BE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60F5393"/>
    <w:multiLevelType w:val="hybridMultilevel"/>
    <w:tmpl w:val="F92233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4DA5793"/>
    <w:multiLevelType w:val="hybridMultilevel"/>
    <w:tmpl w:val="F1AC14CC"/>
    <w:lvl w:ilvl="0" w:tplc="34842A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743B0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CEBFD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BE5A1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56B4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9600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A871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564EB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26864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424"/>
    <w:rsid w:val="000D0424"/>
    <w:rsid w:val="00143243"/>
    <w:rsid w:val="00184AAE"/>
    <w:rsid w:val="001C100D"/>
    <w:rsid w:val="001E52A5"/>
    <w:rsid w:val="00211E76"/>
    <w:rsid w:val="00256FA0"/>
    <w:rsid w:val="002C5211"/>
    <w:rsid w:val="002D3A8D"/>
    <w:rsid w:val="002E4623"/>
    <w:rsid w:val="00336972"/>
    <w:rsid w:val="00336E4D"/>
    <w:rsid w:val="00343FFE"/>
    <w:rsid w:val="003445D4"/>
    <w:rsid w:val="003451DB"/>
    <w:rsid w:val="00356CF7"/>
    <w:rsid w:val="00493EAD"/>
    <w:rsid w:val="00507256"/>
    <w:rsid w:val="006115EE"/>
    <w:rsid w:val="0061430D"/>
    <w:rsid w:val="006167DD"/>
    <w:rsid w:val="006511FA"/>
    <w:rsid w:val="00657093"/>
    <w:rsid w:val="0070148D"/>
    <w:rsid w:val="00714A54"/>
    <w:rsid w:val="008C22BF"/>
    <w:rsid w:val="008E32DA"/>
    <w:rsid w:val="008F0380"/>
    <w:rsid w:val="00900DB0"/>
    <w:rsid w:val="0090335E"/>
    <w:rsid w:val="00903454"/>
    <w:rsid w:val="009A4CFB"/>
    <w:rsid w:val="00A11AF1"/>
    <w:rsid w:val="00A2626F"/>
    <w:rsid w:val="00A35B77"/>
    <w:rsid w:val="00A624DA"/>
    <w:rsid w:val="00A80A56"/>
    <w:rsid w:val="00AE2B98"/>
    <w:rsid w:val="00B50126"/>
    <w:rsid w:val="00C02C42"/>
    <w:rsid w:val="00C47065"/>
    <w:rsid w:val="00CB70FC"/>
    <w:rsid w:val="00CE3FE0"/>
    <w:rsid w:val="00DB4F97"/>
    <w:rsid w:val="00EF092B"/>
    <w:rsid w:val="00EF26B6"/>
    <w:rsid w:val="00F702B2"/>
    <w:rsid w:val="00F97537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5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1D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14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 Нердвинская школа</Company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Asus</cp:lastModifiedBy>
  <cp:revision>15</cp:revision>
  <cp:lastPrinted>2015-02-26T12:41:00Z</cp:lastPrinted>
  <dcterms:created xsi:type="dcterms:W3CDTF">2013-10-26T06:35:00Z</dcterms:created>
  <dcterms:modified xsi:type="dcterms:W3CDTF">2017-12-20T19:35:00Z</dcterms:modified>
</cp:coreProperties>
</file>