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B4C" w:rsidRDefault="00866B4C" w:rsidP="00866B4C">
      <w:pPr>
        <w:spacing w:after="0"/>
        <w:ind w:left="-142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Technological card of educational activity for senior group</w:t>
      </w:r>
    </w:p>
    <w:p w:rsidR="00866B4C" w:rsidRDefault="00866B4C" w:rsidP="00866B4C">
      <w:pPr>
        <w:spacing w:after="0"/>
        <w:ind w:left="-142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Ересек топқа ұйымдастырылған оқу қызметінің технологиялық картасы</w:t>
      </w:r>
    </w:p>
    <w:p w:rsidR="00866B4C" w:rsidRPr="00FB7453" w:rsidRDefault="00866B4C" w:rsidP="00866B4C">
      <w:pPr>
        <w:spacing w:after="0"/>
        <w:ind w:left="-567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Технологическая карта старшей группы </w:t>
      </w:r>
    </w:p>
    <w:p w:rsidR="00866B4C" w:rsidRDefault="00866B4C" w:rsidP="00866B4C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6B4C" w:rsidRDefault="00866B4C" w:rsidP="00866B4C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Educational area. Білім беру саласы.</w:t>
      </w:r>
      <w:r>
        <w:rPr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Образовательная область: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Коммуникация. Communication. Английский язык.  Ағылшын тілі. English.</w:t>
      </w:r>
    </w:p>
    <w:p w:rsidR="00866B4C" w:rsidRDefault="00866B4C" w:rsidP="00866B4C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Theme. Тақырыбы.</w:t>
      </w:r>
      <w:r>
        <w:rPr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 </w:t>
      </w:r>
      <w:r>
        <w:rPr>
          <w:rFonts w:ascii="Times New Roman" w:hAnsi="Times New Roman" w:cs="Times New Roman"/>
          <w:sz w:val="24"/>
          <w:szCs w:val="24"/>
          <w:lang w:val="kk-KZ"/>
        </w:rPr>
        <w:t>“Toys. Ойыншықтар. Игрушки</w:t>
      </w:r>
      <w:r>
        <w:rPr>
          <w:rFonts w:ascii="Times New Roman" w:hAnsi="Times New Roman" w:cs="Times New Roman"/>
          <w:sz w:val="24"/>
          <w:szCs w:val="24"/>
        </w:rPr>
        <w:t>”</w:t>
      </w:r>
    </w:p>
    <w:p w:rsidR="00866B4C" w:rsidRDefault="00866B4C" w:rsidP="00866B4C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Aim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Мақсаты.</w:t>
      </w:r>
      <w:r>
        <w:rPr>
          <w:b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Цель:</w:t>
      </w:r>
      <w:r>
        <w:rPr>
          <w:rFonts w:ascii="Times New Roman" w:hAnsi="Times New Roman"/>
          <w:sz w:val="24"/>
          <w:szCs w:val="24"/>
        </w:rPr>
        <w:t xml:space="preserve"> учить детей называть любимые игрушки на английском языке, составлять простейший рассказ, учить понимать вопрос “</w:t>
      </w:r>
      <w:r>
        <w:rPr>
          <w:rFonts w:ascii="Times New Roman" w:hAnsi="Times New Roman"/>
          <w:sz w:val="24"/>
          <w:szCs w:val="24"/>
          <w:lang w:val="en-US"/>
        </w:rPr>
        <w:t>Have</w:t>
      </w:r>
      <w:r w:rsidRPr="008000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you</w:t>
      </w:r>
      <w:r w:rsidRPr="008000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got</w:t>
      </w:r>
      <w:r w:rsidRPr="008000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</w:t>
      </w:r>
      <w:r w:rsidRPr="008000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doll</w:t>
      </w:r>
      <w:r>
        <w:rPr>
          <w:rFonts w:ascii="Times New Roman" w:hAnsi="Times New Roman"/>
          <w:sz w:val="24"/>
          <w:szCs w:val="24"/>
        </w:rPr>
        <w:t>?” и отвечать на него “</w:t>
      </w:r>
      <w:r>
        <w:rPr>
          <w:rFonts w:ascii="Times New Roman" w:hAnsi="Times New Roman"/>
          <w:sz w:val="24"/>
          <w:szCs w:val="24"/>
          <w:lang w:val="en-US"/>
        </w:rPr>
        <w:t>Yes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8000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have</w:t>
      </w:r>
      <w:r>
        <w:rPr>
          <w:rFonts w:ascii="Times New Roman" w:hAnsi="Times New Roman"/>
          <w:sz w:val="24"/>
          <w:szCs w:val="24"/>
        </w:rPr>
        <w:t>”; проводить  фонетическую отработку нового языкового материала; развивать непроизвольную память, творческий потенциал,  воспитывать бережное отношение к игрушкам.</w:t>
      </w:r>
    </w:p>
    <w:p w:rsidR="00866B4C" w:rsidRDefault="00866B4C" w:rsidP="00866B4C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Resources. Жабдықталуы. </w:t>
      </w:r>
      <w:r>
        <w:rPr>
          <w:rFonts w:ascii="Times New Roman" w:hAnsi="Times New Roman" w:cs="Times New Roman"/>
          <w:b/>
          <w:sz w:val="24"/>
          <w:szCs w:val="24"/>
        </w:rPr>
        <w:t xml:space="preserve">Оснащение: </w:t>
      </w:r>
      <w:r>
        <w:rPr>
          <w:rFonts w:ascii="Times New Roman" w:hAnsi="Times New Roman" w:cs="Times New Roman"/>
          <w:sz w:val="24"/>
          <w:szCs w:val="24"/>
        </w:rPr>
        <w:t xml:space="preserve">презентация, игрушки,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мультимедийная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песенка об игрушках, </w:t>
      </w:r>
      <w:r>
        <w:rPr>
          <w:rFonts w:ascii="Times New Roman" w:hAnsi="Times New Roman" w:cs="Times New Roman"/>
          <w:sz w:val="24"/>
          <w:szCs w:val="24"/>
        </w:rPr>
        <w:t>Незнайка.</w:t>
      </w:r>
    </w:p>
    <w:p w:rsidR="00866B4C" w:rsidRDefault="00866B4C" w:rsidP="00866B4C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Multilingualism. Көптілділік. Полиязычие: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kk-KZ"/>
        </w:rPr>
        <w:t>toys – ойыншықтар – игрушки, ball – доп – мячик, doll – қуыршақ – кукла.</w:t>
      </w:r>
    </w:p>
    <w:p w:rsidR="00866B4C" w:rsidRDefault="00866B4C" w:rsidP="00866B4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24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65"/>
        <w:gridCol w:w="4183"/>
        <w:gridCol w:w="3282"/>
      </w:tblGrid>
      <w:tr w:rsidR="00866B4C" w:rsidRPr="00866B4C" w:rsidTr="00C364D3"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Stages of activity Қызметтер кезеңдері</w:t>
            </w:r>
          </w:p>
          <w:p w:rsidR="00866B4C" w:rsidRDefault="00866B4C" w:rsidP="00C364D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Этапы деятельности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B4C" w:rsidRDefault="00866B4C" w:rsidP="00C364D3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Teacher’s activities </w:t>
            </w:r>
          </w:p>
          <w:p w:rsidR="00866B4C" w:rsidRDefault="00866B4C" w:rsidP="00C364D3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Мұғалімнің қызметі</w:t>
            </w:r>
          </w:p>
          <w:p w:rsidR="00866B4C" w:rsidRDefault="00866B4C" w:rsidP="00C364D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Действия  педагога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B4C" w:rsidRDefault="00866B4C" w:rsidP="00C364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Children’s activity </w:t>
            </w:r>
          </w:p>
          <w:p w:rsidR="00866B4C" w:rsidRDefault="00866B4C" w:rsidP="00C364D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іс- әрекеті Деятельность детей</w:t>
            </w:r>
          </w:p>
        </w:tc>
      </w:tr>
      <w:tr w:rsidR="00866B4C" w:rsidTr="00C364D3">
        <w:trPr>
          <w:trHeight w:val="642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Motivational and incentive stage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Мотивациялық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қозғаушылық </w:t>
            </w:r>
          </w:p>
          <w:p w:rsidR="00866B4C" w:rsidRDefault="00866B4C" w:rsidP="00C364D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Мотивационно – побудительный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Здоровается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детьми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Good morning, children! Let’s greeting each other.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поздороваться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другом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Oh! Look here! We have a guest at our lesson.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Обращает внимание на гостя.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гости приходит Незнайка. Приветствует детей. Просит детей помочь ему в магазине выбрать игрушки. Но не знает их названия на английском языке.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Здороваются. Здороваются друг с другом, спрашивают, как дела.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“Hello! How are you? I am OK! Thank</w:t>
            </w:r>
            <w:r w:rsidRPr="008000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you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Проявляют неподдельный интерес к происходящему. С желанием  соглашаются помочь Незнайке. </w:t>
            </w:r>
          </w:p>
          <w:p w:rsidR="00866B4C" w:rsidRDefault="00866B4C" w:rsidP="00C364D3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866B4C" w:rsidTr="00C364D3">
        <w:trPr>
          <w:trHeight w:val="354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Organizational and exploratory stage 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Ізденушілік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ұйымдастырушылық</w:t>
            </w:r>
          </w:p>
          <w:p w:rsidR="00866B4C" w:rsidRDefault="00866B4C" w:rsidP="00C364D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 – поисковый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Look at the screen, please. Now we’ll learn some new words.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новыми словами через стихотворения и презентацию: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«Детском мире» ты не стой, 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проси в подарок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toy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Мы идем играть в футбол.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Мячик –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по-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английски</w:t>
            </w:r>
            <w:proofErr w:type="spellEnd"/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ball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.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Я в словаре вчера нашел,</w:t>
            </w:r>
          </w:p>
          <w:p w:rsidR="00866B4C" w:rsidRPr="0080005B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Что кукла –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по-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английски</w:t>
            </w:r>
            <w:proofErr w:type="spellEnd"/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doll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.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Мы поехали – пока.</w:t>
            </w:r>
          </w:p>
          <w:p w:rsidR="00866B4C" w:rsidRPr="0080005B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Машина по-английски …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car</w:t>
            </w:r>
            <w:r w:rsidRPr="0080005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.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Презентация по теме «Мои игрушки»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Обращает внимание детей на игрушки, стоящие на столе. Предлагает детям прослушать стихотворение.</w:t>
            </w:r>
          </w:p>
          <w:p w:rsidR="00866B4C" w:rsidRP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Стихотворение</w:t>
            </w:r>
            <w:r w:rsidRPr="00866B4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 “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Toys</w:t>
            </w:r>
            <w:r w:rsidRPr="00866B4C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>”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Говорит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девочка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lastRenderedPageBreak/>
              <w:t>One and two, one and two,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A doll for me, a car for you.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Говорит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мальчик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One and two, one and two,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A car for me, a doll for you.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Оказывает психологическую помощь детям, которые затрудняются ответить.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Let’s have a rest.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Физминутка</w:t>
            </w:r>
            <w:proofErr w:type="spellEnd"/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Walking, walking, walking, 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Walking, walking,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walking</w:t>
            </w:r>
            <w:proofErr w:type="gramEnd"/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.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Hop, hop, hop, hop, hop,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hop</w:t>
            </w:r>
            <w:proofErr w:type="gramEnd"/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.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Running, running, running,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Running, running, running.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Now, stop! Stop, stop,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stop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.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  <w:p w:rsidR="00866B4C" w:rsidRPr="0080005B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Прослушивают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мультимедийную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песенку про игрушки, затем поют ее вместе.</w:t>
            </w:r>
          </w:p>
          <w:p w:rsidR="00866B4C" w:rsidRPr="0080005B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66B4C" w:rsidRPr="0080005B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66B4C" w:rsidRPr="0080005B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66B4C" w:rsidRPr="0080005B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66B4C" w:rsidRPr="0080005B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66B4C" w:rsidRPr="0080005B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66B4C" w:rsidRPr="0080005B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66B4C" w:rsidRPr="0080005B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Раздает раскраски с изображением игрушек.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слушают стихи, проговаривают за педагогом слова. Стараются запомнить текст.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toy</w:t>
            </w:r>
            <w:r w:rsidRPr="008000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ойыншық,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ball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доп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doll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қуыршақ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car</w:t>
            </w:r>
            <w:r w:rsidRPr="0080005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 машина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внимательно, рассуждают, добавляют из своего жизненного опыта.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рассматривают игрушки и стараются понять слова педагога. 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Проговаривают стих  в парах: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Говорит девочка: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lastRenderedPageBreak/>
              <w:t>One and two, one and two,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A doll for me, a car for you.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Говорит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мальчик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: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One and two, one and two,</w:t>
            </w:r>
          </w:p>
          <w:p w:rsidR="00866B4C" w:rsidRDefault="00866B4C" w:rsidP="00C364D3">
            <w:pPr>
              <w:spacing w:after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A car for me, a doll for you.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Султаном 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Дильназ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детей в процесс деятельности. Дети выполняют с удовольствием  все движения, проговаривая слова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I've got a train,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I’ve got a ball.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I’ve got a teddy,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I’ve got a doll.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All the girls and all the boys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Have  got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a lot of lovely toys.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закрепляют знания, Незнайка задает вопросы: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- Have you got a toy?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Незнайка вместе с детьми повторяет названия игрушек.</w:t>
            </w:r>
          </w:p>
          <w:p w:rsidR="00866B4C" w:rsidRDefault="00866B4C" w:rsidP="00C364D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 группе в свободное время закрасят их и проговорят названия игрушек на английском языке.</w:t>
            </w:r>
          </w:p>
        </w:tc>
      </w:tr>
      <w:tr w:rsidR="00866B4C" w:rsidTr="00C364D3">
        <w:trPr>
          <w:trHeight w:val="70"/>
        </w:trPr>
        <w:tc>
          <w:tcPr>
            <w:tcW w:w="1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B4C" w:rsidRDefault="00866B4C" w:rsidP="00C364D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Reflective</w:t>
            </w:r>
            <w:r w:rsidRPr="008000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8000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corrective</w:t>
            </w:r>
            <w:r w:rsidRPr="008000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stage</w:t>
            </w:r>
            <w:r w:rsidRPr="008000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Рефлексивті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түзетушілік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Рефлексивно – корригирующий</w:t>
            </w:r>
          </w:p>
        </w:tc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B4C" w:rsidRDefault="00866B4C" w:rsidP="00C364D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Подводит итог занятию. Спрашивает, что больше всего понравилось на занятии. Незнайка отмечает самых активных детей. Благодарит за знания, которые он получил в ходе занятия. Прощается с детьми.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B4C" w:rsidRDefault="00866B4C" w:rsidP="00C364D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Осознание детьми результатов своей деятельности. Эмоционально прощаются с игрушками и Незнайкой.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Будь вежлив, и не забывай, прощаясь, говорить: “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Good bye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!”</w:t>
            </w:r>
          </w:p>
        </w:tc>
      </w:tr>
    </w:tbl>
    <w:p w:rsidR="00866B4C" w:rsidRDefault="00866B4C" w:rsidP="00866B4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6B4C" w:rsidRDefault="00866B4C" w:rsidP="00866B4C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The expected result.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Ожидаемый результат:</w:t>
      </w:r>
    </w:p>
    <w:p w:rsidR="00866B4C" w:rsidRDefault="00866B4C" w:rsidP="00866B4C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Ұғынады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Воспроизводят: </w:t>
      </w:r>
      <w:r>
        <w:rPr>
          <w:rFonts w:ascii="Times New Roman" w:hAnsi="Times New Roman" w:cs="Times New Roman"/>
          <w:sz w:val="24"/>
          <w:szCs w:val="24"/>
        </w:rPr>
        <w:t xml:space="preserve"> названия  игрушек на русском, казахском и английском  языках.</w:t>
      </w:r>
    </w:p>
    <w:p w:rsidR="00866B4C" w:rsidRDefault="00866B4C" w:rsidP="00866B4C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Understand.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үсінеді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Понимают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вопрос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“Have you got a doll?”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отвечают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него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“Yes, I have”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“No, I haven’t”.</w:t>
      </w:r>
    </w:p>
    <w:p w:rsidR="00866B4C" w:rsidRDefault="00866B4C" w:rsidP="00866B4C">
      <w:pPr>
        <w:spacing w:after="0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80005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Қолданады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b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>
        <w:rPr>
          <w:rFonts w:ascii="Times New Roman" w:hAnsi="Times New Roman" w:cs="Times New Roman"/>
          <w:sz w:val="24"/>
          <w:szCs w:val="24"/>
        </w:rPr>
        <w:t>поют песню об игрушках на английском языке,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 группе в играх называют игрушки на английском языке.</w:t>
      </w:r>
    </w:p>
    <w:p w:rsidR="00866B4C" w:rsidRDefault="00866B4C" w:rsidP="00866B4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B4C" w:rsidRDefault="00866B4C" w:rsidP="00866B4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6B4C" w:rsidRDefault="00866B4C" w:rsidP="00866B4C">
      <w:pPr>
        <w:jc w:val="both"/>
      </w:pPr>
    </w:p>
    <w:p w:rsidR="00B1343E" w:rsidRDefault="00B1343E"/>
    <w:sectPr w:rsidR="00B1343E" w:rsidSect="00866B4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6B4C"/>
    <w:rsid w:val="00866B4C"/>
    <w:rsid w:val="00B1343E"/>
    <w:rsid w:val="00CB4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4C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697</Words>
  <Characters>3979</Characters>
  <Application>Microsoft Office Word</Application>
  <DocSecurity>0</DocSecurity>
  <Lines>33</Lines>
  <Paragraphs>9</Paragraphs>
  <ScaleCrop>false</ScaleCrop>
  <Company>RePack by SPecialiST</Company>
  <LinksUpToDate>false</LinksUpToDate>
  <CharactersWithSpaces>4667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2018-01-08T14:39:00Z</dcterms:created>
  <dcterms:modified xsi:type="dcterms:W3CDTF">2018-01-08T14:40:00Z</dcterms:modified>
</cp:coreProperties>
</file>