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6B98" w:rsidRPr="00307FC2" w:rsidRDefault="009F6B98" w:rsidP="009F6B98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307FC2">
        <w:rPr>
          <w:rFonts w:ascii="Calibri" w:eastAsia="Times New Roman" w:hAnsi="Calibri" w:cs="Times New Roman"/>
          <w:color w:val="000000"/>
          <w:sz w:val="28"/>
          <w:lang w:eastAsia="ru-RU"/>
        </w:rPr>
        <w:t>Консультация для родителей по музыкальному воспитанию</w:t>
      </w:r>
    </w:p>
    <w:p w:rsidR="009F6B98" w:rsidRPr="00307FC2" w:rsidRDefault="009F6B98" w:rsidP="009F6B98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307FC2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Тема: «Музыкотерапия»</w:t>
      </w:r>
    </w:p>
    <w:p w:rsidR="009F6B98" w:rsidRPr="00307FC2" w:rsidRDefault="009F6B98" w:rsidP="009F6B98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307FC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Восприятие различных звуков, ритмов, мелодий оказывает психологическое и физиологическое воздействие на человеческий организм. Именно поэтому будет не лишним послушать вместе с крохой правильно подобранную музыку - это окажет благоприятное влияние на его развитие</w:t>
      </w:r>
    </w:p>
    <w:p w:rsidR="009F6B98" w:rsidRPr="00307FC2" w:rsidRDefault="009F6B98" w:rsidP="009F6B98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307FC2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Физиологическое воздействие музыки на человеческий организм основано на том, что нервная система и мускулатура обладают способностью усвоения ритма. Музыка, выступая в качестве ритмического раздражителя, стимулирует физиологические процессы, происходящие ритмично как в двигательной, так и в вегетативной сфере. Поступая через слуховой анализатор в кору головного мозга, она распространяется на подкорковые центры, спинной мозг и дальше - на вегетативную нервную систему и внутренние органы. Различными исследованиями было установлено воздействие музыкальных раздражителей на пульс, дыхание в зависимости от высоты, силы, звука и тембра. Частота дыхательных движений и сердцебиений изменяется в зависимости от темпа, тональности музыкального произведения. Так, например, </w:t>
      </w:r>
      <w:proofErr w:type="spellStart"/>
      <w:proofErr w:type="gramStart"/>
      <w:r w:rsidRPr="00307FC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сердечно-сосудистая</w:t>
      </w:r>
      <w:proofErr w:type="spellEnd"/>
      <w:proofErr w:type="gramEnd"/>
      <w:r w:rsidRPr="00307FC2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система заметно реагирует на музыку, доставляющую удовольствие и создающую приятное настроение. В этом случае замедляется пульс, усиливаются сокращения сердца, снижается артериальное давление, расширяются кровеносные сосуды. При раздражающем характере музыки сердцебиение учащается и становится слабее. Музыка также влияет на нейроэндокринную систему, в частности на гормональный уровень в крови. Под ее воздействием может изменяться тонус мышц, моторная активность. Посредством воздействия вибрации звуков создаются энергетические поля, которые заставляют резонировать каждую клетку организма. Таким </w:t>
      </w:r>
      <w:proofErr w:type="gramStart"/>
      <w:r w:rsidRPr="00307FC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образом</w:t>
      </w:r>
      <w:proofErr w:type="gramEnd"/>
      <w:r w:rsidRPr="00307FC2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своеобразная «музыкальная энергия» нормализует ритм нашего дыхания, пульс, давление, температуру, снимает мышечное напряжение.</w:t>
      </w:r>
    </w:p>
    <w:p w:rsidR="009F6B98" w:rsidRPr="00307FC2" w:rsidRDefault="009F6B98" w:rsidP="009F6B98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307FC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Отдельные элементы музыки имеют прямое влияние на различные системы человеческого организма.</w:t>
      </w:r>
    </w:p>
    <w:p w:rsidR="009F6B98" w:rsidRPr="00307FC2" w:rsidRDefault="009F6B98" w:rsidP="009F6B98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307FC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· Ритм. Правильно подобранный музыкальный ритм путем нормализации биологических ритмов способствует правильному перераспределению энергии, гармонии, хорошему самочувствию. Если звучание ритма музыки реже ритма пульса - то мелодия будет оказывать релаксационный эффект на организм, мягкие ритмы успокаивают, а если они чаще пульса, возникает возбуждающий эффект, при этом быстрые пульсирующие ритмы могут вызывать отрицательные эмоции.</w:t>
      </w:r>
    </w:p>
    <w:p w:rsidR="009F6B98" w:rsidRPr="00307FC2" w:rsidRDefault="009F6B98" w:rsidP="009F6B98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307FC2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· Тональность. Минорные тональности обнаруживают депрессивный, подавляющий эффект. </w:t>
      </w:r>
      <w:proofErr w:type="gramStart"/>
      <w:r w:rsidRPr="00307FC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Мажорные</w:t>
      </w:r>
      <w:proofErr w:type="gramEnd"/>
      <w:r w:rsidRPr="00307FC2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- поднимают настроение, приводят в хорошее расположение духа, повышают артериальное давление и мускульный тонус.</w:t>
      </w:r>
    </w:p>
    <w:p w:rsidR="009F6B98" w:rsidRPr="00307FC2" w:rsidRDefault="009F6B98" w:rsidP="009F6B98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307FC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· Частотность. Высокочастотные звуки (3000-8000 Гц и выше) вызывают в мозге резонанс, пагубно воздействуя на познавательные процессы. Длительный и громкий звук вообще способен привести к полному истощению организма. Звуки среднего диапазона (750-3000 Гц) стимулируют сердечную деятельность, дыхание и эмоциональный фон. Низкие (125-750 Гц) воздействуют на физическое движение, вызывают напряжение и даже спазмы в мускулатуре. Музыка с низкими вибрациями не дает возможности сконцентрироваться или успокоиться.</w:t>
      </w:r>
    </w:p>
    <w:p w:rsidR="009F6B98" w:rsidRPr="00307FC2" w:rsidRDefault="009F6B98" w:rsidP="009F6B98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proofErr w:type="gramStart"/>
      <w:r w:rsidRPr="00307FC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· Так же очень важны такие характеристики, как диссонансы - дисгармоничное сочетание звуков - они возбуждают, раздражают, и консонансы - гармоничное сочетание звуков - они, напротив, успокаивают, создают приятное ощущение.</w:t>
      </w:r>
      <w:proofErr w:type="gramEnd"/>
      <w:r w:rsidRPr="00307FC2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Так, </w:t>
      </w:r>
      <w:r w:rsidRPr="00307FC2">
        <w:rPr>
          <w:rFonts w:ascii="Times New Roman" w:eastAsia="Times New Roman" w:hAnsi="Times New Roman" w:cs="Times New Roman"/>
          <w:color w:val="000000"/>
          <w:sz w:val="28"/>
          <w:lang w:eastAsia="ru-RU"/>
        </w:rPr>
        <w:lastRenderedPageBreak/>
        <w:t>например, рок-музыка отличается частым диссонансом, нерегулярностью ритмов, отсутствием формы. Она воздействует ультра- и инфразвуками, мы их не слышим, но их воспринимают наши органы, а это может действовать разрушающе на мозг.</w:t>
      </w:r>
    </w:p>
    <w:p w:rsidR="00935C85" w:rsidRDefault="00935C85"/>
    <w:sectPr w:rsidR="00935C85" w:rsidSect="00307FC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F6B98"/>
    <w:rsid w:val="00935C85"/>
    <w:rsid w:val="009F6B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6B9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532</Words>
  <Characters>3036</Characters>
  <Application>Microsoft Office Word</Application>
  <DocSecurity>0</DocSecurity>
  <Lines>25</Lines>
  <Paragraphs>7</Paragraphs>
  <ScaleCrop>false</ScaleCrop>
  <Company>Microsoft</Company>
  <LinksUpToDate>false</LinksUpToDate>
  <CharactersWithSpaces>3561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2018-01-10T05:03:00Z</dcterms:created>
  <dcterms:modified xsi:type="dcterms:W3CDTF">2018-01-10T05:04:00Z</dcterms:modified>
</cp:coreProperties>
</file>