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877" w:rsidRPr="00990877" w:rsidRDefault="00990877" w:rsidP="00990877">
      <w:pPr>
        <w:jc w:val="center"/>
        <w:rPr>
          <w:b/>
          <w:sz w:val="28"/>
          <w:szCs w:val="28"/>
          <w:lang w:val="kk-KZ"/>
        </w:rPr>
      </w:pPr>
      <w:r w:rsidRPr="00990877">
        <w:rPr>
          <w:b/>
          <w:sz w:val="28"/>
          <w:szCs w:val="28"/>
          <w:lang w:val="kk-KZ"/>
        </w:rPr>
        <w:t xml:space="preserve">Здоровьесберегающие технологии в обучении дошкольников </w:t>
      </w:r>
    </w:p>
    <w:p w:rsidR="00990877" w:rsidRPr="00990877" w:rsidRDefault="00990877" w:rsidP="00990877">
      <w:pPr>
        <w:jc w:val="center"/>
        <w:rPr>
          <w:b/>
          <w:sz w:val="28"/>
          <w:szCs w:val="28"/>
          <w:lang w:val="kk-KZ"/>
        </w:rPr>
      </w:pPr>
      <w:r w:rsidRPr="00990877">
        <w:rPr>
          <w:b/>
          <w:sz w:val="28"/>
          <w:szCs w:val="28"/>
          <w:lang w:val="kk-KZ"/>
        </w:rPr>
        <w:t>английскому языку в детском саду.</w:t>
      </w:r>
    </w:p>
    <w:p w:rsidR="00990877" w:rsidRPr="00990877" w:rsidRDefault="00990877" w:rsidP="00990877">
      <w:pPr>
        <w:jc w:val="both"/>
        <w:rPr>
          <w:sz w:val="28"/>
          <w:szCs w:val="28"/>
          <w:lang w:val="kk-KZ"/>
        </w:rPr>
      </w:pPr>
    </w:p>
    <w:p w:rsidR="00990877" w:rsidRPr="00990877" w:rsidRDefault="00990877" w:rsidP="00990877">
      <w:pPr>
        <w:ind w:firstLine="708"/>
        <w:jc w:val="both"/>
        <w:rPr>
          <w:sz w:val="28"/>
          <w:szCs w:val="28"/>
          <w:lang w:val="kk-KZ"/>
        </w:rPr>
      </w:pPr>
      <w:r w:rsidRPr="00990877">
        <w:rPr>
          <w:sz w:val="28"/>
          <w:szCs w:val="28"/>
          <w:lang w:val="kk-KZ"/>
        </w:rPr>
        <w:t xml:space="preserve">В стратегии развития страны «Казахстан 2030» одним из долгосрочных приоритетов Президент определил «Здоровье, образование и благополучие граждан», важнейшим компонентом которого отмечено предупреждение заболеваний и стимулирование здорового образа жизни. Во исполнение задач, вытекающих из данной стратегии, Президентом Республики Казахстан издан Указ «О первоочередных мерах по улучшению состояния здоровья граждан Республики Казахстан». Охрана здоровья подрастающего поколения – важнейшая стратегическая задача государства, т.к. фундамент здоровья взрослого человека закладывается в детском возрасте. Все перспективы социального и экономического развития государства, высокого уровня жизни населения, уровень развития науки и культуры являются итогом достигнотого здоровья детьми сегодня. Дошкольное детство это особый период в жизни ребенка, когда организм растет быстрым темпом. Охрана здоровья детей и его укрепление является одной из основных задач каждого дошкольного учреждения. </w:t>
      </w:r>
    </w:p>
    <w:p w:rsidR="00990877" w:rsidRPr="00990877" w:rsidRDefault="00990877" w:rsidP="00990877">
      <w:pPr>
        <w:ind w:firstLine="708"/>
        <w:jc w:val="both"/>
        <w:rPr>
          <w:sz w:val="28"/>
          <w:szCs w:val="28"/>
          <w:lang w:val="kk-KZ"/>
        </w:rPr>
      </w:pPr>
      <w:r w:rsidRPr="00990877">
        <w:rPr>
          <w:sz w:val="28"/>
          <w:szCs w:val="28"/>
        </w:rPr>
        <w:t xml:space="preserve">В современном мире все труднее и труднее человеку обходиться без знаний иностранного языка. Дошкольное образование должно соответствовать потребностям и запросам общества. Поэтому обучение английскому языку детей английскому языку дело популярное и перспективное. Психологи утверждают, что изучение иностранного языка в дошкольном возрасте, как правило, происходит гораздо легче и быстрее. </w:t>
      </w:r>
      <w:r w:rsidRPr="00990877">
        <w:rPr>
          <w:sz w:val="28"/>
          <w:szCs w:val="28"/>
          <w:lang w:val="kk-KZ"/>
        </w:rPr>
        <w:t xml:space="preserve">Обучение английскому языку дошкольников имеет свои особенности, которые основываются на психофизиологическом развитии детей данного возраста. Раннее обучение способствует лучшему развитию памяти, стимулирует личностное развитие. Воспроизведение ребенком разных языков способствует более совершенному развитию мозга. Детям обучаться намного легче, чем взрослым, они, словно губка, впитывают новую информацию. Иностранный язык характеризуется большой интенсивностью, требующей от дошкольников концентрации внимания и напряжения сил в течение всей непосредственно-образовательной деятельности. Вот почему столь важно уделять внимание применению здоровьесберегающих технологий на занятиях английского языка в детском саду. </w:t>
      </w:r>
      <w:r w:rsidRPr="00990877">
        <w:rPr>
          <w:sz w:val="28"/>
          <w:szCs w:val="28"/>
        </w:rPr>
        <w:t xml:space="preserve">В разное время разработкой проблемы использования </w:t>
      </w:r>
      <w:proofErr w:type="spellStart"/>
      <w:r w:rsidRPr="00990877">
        <w:rPr>
          <w:sz w:val="28"/>
          <w:szCs w:val="28"/>
        </w:rPr>
        <w:t>здоровьесберегающих</w:t>
      </w:r>
      <w:proofErr w:type="spellEnd"/>
      <w:r w:rsidRPr="00990877">
        <w:rPr>
          <w:sz w:val="28"/>
          <w:szCs w:val="28"/>
        </w:rPr>
        <w:t xml:space="preserve"> технологий при обучении иностранному языку занимались Н.К. Смирнов, Б.Ф. Базарный, Л.Ф. Тихомирова, В.Н. Зайцев и другие ученые. </w:t>
      </w:r>
    </w:p>
    <w:p w:rsidR="00990877" w:rsidRPr="00990877" w:rsidRDefault="00990877" w:rsidP="00990877">
      <w:pPr>
        <w:ind w:firstLine="708"/>
        <w:jc w:val="both"/>
        <w:rPr>
          <w:sz w:val="28"/>
          <w:szCs w:val="28"/>
          <w:lang w:val="kk-KZ"/>
        </w:rPr>
      </w:pPr>
      <w:r w:rsidRPr="00990877">
        <w:rPr>
          <w:sz w:val="28"/>
          <w:szCs w:val="28"/>
        </w:rPr>
        <w:t>Существует противоречие между большим количеством теоретических разработок по проблеме и внедрением их в практику обучения иностранному языку, что и определило </w:t>
      </w:r>
      <w:r w:rsidRPr="00990877">
        <w:rPr>
          <w:b/>
          <w:bCs/>
          <w:sz w:val="28"/>
          <w:szCs w:val="28"/>
        </w:rPr>
        <w:t>проблему</w:t>
      </w:r>
      <w:r w:rsidRPr="00990877">
        <w:rPr>
          <w:sz w:val="28"/>
          <w:szCs w:val="28"/>
        </w:rPr>
        <w:t xml:space="preserve"> работы: как рационально использовать </w:t>
      </w:r>
      <w:proofErr w:type="spellStart"/>
      <w:r w:rsidRPr="00990877">
        <w:rPr>
          <w:sz w:val="28"/>
          <w:szCs w:val="28"/>
        </w:rPr>
        <w:t>здоровьесберегающие</w:t>
      </w:r>
      <w:proofErr w:type="spellEnd"/>
      <w:r w:rsidRPr="00990877">
        <w:rPr>
          <w:sz w:val="28"/>
          <w:szCs w:val="28"/>
        </w:rPr>
        <w:t xml:space="preserve"> технологии на занятиях английского  языка в детском саду?</w:t>
      </w:r>
      <w:r w:rsidRPr="00990877">
        <w:rPr>
          <w:sz w:val="28"/>
          <w:szCs w:val="28"/>
          <w:lang w:val="kk-KZ"/>
        </w:rPr>
        <w:t xml:space="preserve"> В настоящее время использование на занятиях здоровьесберегающих технологий является необходимым условием, вызванной ухудшением физического и психического здоровья детей.   Внедрение в учебный процесс </w:t>
      </w:r>
      <w:r w:rsidRPr="00990877">
        <w:rPr>
          <w:sz w:val="28"/>
          <w:szCs w:val="28"/>
          <w:lang w:val="kk-KZ"/>
        </w:rPr>
        <w:lastRenderedPageBreak/>
        <w:t xml:space="preserve">здоровьесберегающих технологий позволяет добиться положительных изменений в состоянии здоровья детей, а именно, предоставляет реальную возможность сохранить здоровье и психику ребенка, формирующегося в условиях роста информационного потока, стрессов, экологического дисбаланса. </w:t>
      </w:r>
    </w:p>
    <w:p w:rsidR="00990877" w:rsidRPr="00990877" w:rsidRDefault="00990877" w:rsidP="00990877">
      <w:pPr>
        <w:pStyle w:val="a8"/>
        <w:spacing w:before="0" w:beforeAutospacing="0" w:after="0" w:afterAutospacing="0"/>
        <w:jc w:val="both"/>
        <w:rPr>
          <w:sz w:val="28"/>
          <w:szCs w:val="28"/>
        </w:rPr>
      </w:pPr>
      <w:r w:rsidRPr="00990877">
        <w:rPr>
          <w:sz w:val="28"/>
          <w:szCs w:val="28"/>
        </w:rPr>
        <w:t>Изложенная выше проблема определила тему работы: «Здоровьесберегающие технологии на занятиях английского языка в детском саду».</w:t>
      </w:r>
    </w:p>
    <w:p w:rsidR="00990877" w:rsidRPr="00990877" w:rsidRDefault="00990877" w:rsidP="00990877">
      <w:pPr>
        <w:pStyle w:val="a8"/>
        <w:spacing w:before="0" w:beforeAutospacing="0" w:after="0" w:afterAutospacing="0"/>
        <w:jc w:val="both"/>
        <w:rPr>
          <w:sz w:val="28"/>
          <w:szCs w:val="28"/>
        </w:rPr>
      </w:pPr>
      <w:r w:rsidRPr="00990877">
        <w:rPr>
          <w:sz w:val="28"/>
          <w:szCs w:val="28"/>
        </w:rPr>
        <w:t>Таким образом, </w:t>
      </w:r>
      <w:r w:rsidRPr="00990877">
        <w:rPr>
          <w:b/>
          <w:bCs/>
          <w:sz w:val="28"/>
          <w:szCs w:val="28"/>
        </w:rPr>
        <w:t>целью</w:t>
      </w:r>
      <w:r w:rsidRPr="00990877">
        <w:rPr>
          <w:sz w:val="28"/>
          <w:szCs w:val="28"/>
        </w:rPr>
        <w:t> моей работы является определение эффективности использования на занятиях здоровьесберегающие технологии при обучении английскому языку в детском саду.</w:t>
      </w:r>
    </w:p>
    <w:p w:rsidR="00990877" w:rsidRPr="00990877" w:rsidRDefault="00990877" w:rsidP="00990877">
      <w:pPr>
        <w:pStyle w:val="a8"/>
        <w:spacing w:before="0" w:beforeAutospacing="0" w:after="0" w:afterAutospacing="0"/>
        <w:ind w:left="708"/>
        <w:jc w:val="both"/>
        <w:rPr>
          <w:sz w:val="28"/>
          <w:szCs w:val="28"/>
        </w:rPr>
      </w:pPr>
      <w:r w:rsidRPr="00990877">
        <w:rPr>
          <w:b/>
          <w:bCs/>
          <w:sz w:val="28"/>
          <w:szCs w:val="28"/>
        </w:rPr>
        <w:t>При организация занятия английского языка в детском саду с позиции здоровьесбережения</w:t>
      </w:r>
      <w:r w:rsidRPr="00990877">
        <w:rPr>
          <w:sz w:val="28"/>
          <w:szCs w:val="28"/>
        </w:rPr>
        <w:t xml:space="preserve"> </w:t>
      </w:r>
      <w:r w:rsidRPr="00990877">
        <w:rPr>
          <w:b/>
          <w:sz w:val="28"/>
          <w:szCs w:val="28"/>
        </w:rPr>
        <w:t>можно выделить основные потребности детей:</w:t>
      </w:r>
    </w:p>
    <w:p w:rsidR="00990877" w:rsidRPr="00990877" w:rsidRDefault="00990877" w:rsidP="00990877">
      <w:pPr>
        <w:pStyle w:val="a8"/>
        <w:spacing w:before="0" w:beforeAutospacing="0" w:after="0" w:afterAutospacing="0"/>
        <w:jc w:val="both"/>
        <w:rPr>
          <w:sz w:val="28"/>
          <w:szCs w:val="28"/>
        </w:rPr>
      </w:pPr>
      <w:r w:rsidRPr="00990877">
        <w:rPr>
          <w:sz w:val="28"/>
          <w:szCs w:val="28"/>
        </w:rPr>
        <w:t>- потребность в движении;</w:t>
      </w:r>
    </w:p>
    <w:p w:rsidR="00990877" w:rsidRPr="00990877" w:rsidRDefault="00990877" w:rsidP="00990877">
      <w:pPr>
        <w:pStyle w:val="a8"/>
        <w:spacing w:before="0" w:beforeAutospacing="0" w:after="0" w:afterAutospacing="0"/>
        <w:jc w:val="both"/>
        <w:rPr>
          <w:sz w:val="28"/>
          <w:szCs w:val="28"/>
        </w:rPr>
      </w:pPr>
      <w:r w:rsidRPr="00990877">
        <w:rPr>
          <w:sz w:val="28"/>
          <w:szCs w:val="28"/>
        </w:rPr>
        <w:t>- потребность в общении;</w:t>
      </w:r>
    </w:p>
    <w:p w:rsidR="00990877" w:rsidRPr="00990877" w:rsidRDefault="00990877" w:rsidP="00990877">
      <w:pPr>
        <w:pStyle w:val="a8"/>
        <w:spacing w:before="0" w:beforeAutospacing="0" w:after="0" w:afterAutospacing="0"/>
        <w:jc w:val="both"/>
        <w:rPr>
          <w:sz w:val="28"/>
          <w:szCs w:val="28"/>
        </w:rPr>
      </w:pPr>
      <w:r w:rsidRPr="00990877">
        <w:rPr>
          <w:sz w:val="28"/>
          <w:szCs w:val="28"/>
        </w:rPr>
        <w:t>- потребность ощущать безопасность;</w:t>
      </w:r>
    </w:p>
    <w:p w:rsidR="00990877" w:rsidRPr="00990877" w:rsidRDefault="00990877" w:rsidP="00990877">
      <w:pPr>
        <w:pStyle w:val="a8"/>
        <w:spacing w:before="0" w:beforeAutospacing="0" w:after="0" w:afterAutospacing="0"/>
        <w:jc w:val="both"/>
        <w:rPr>
          <w:sz w:val="28"/>
          <w:szCs w:val="28"/>
        </w:rPr>
      </w:pPr>
      <w:r w:rsidRPr="00990877">
        <w:rPr>
          <w:sz w:val="28"/>
          <w:szCs w:val="28"/>
        </w:rPr>
        <w:t>- потребность в похвале за каждый пусть маленький успешный шаг;</w:t>
      </w:r>
    </w:p>
    <w:p w:rsidR="00990877" w:rsidRPr="00990877" w:rsidRDefault="00990877" w:rsidP="00990877">
      <w:pPr>
        <w:pStyle w:val="a8"/>
        <w:spacing w:before="0" w:beforeAutospacing="0" w:after="0" w:afterAutospacing="0"/>
        <w:jc w:val="both"/>
        <w:rPr>
          <w:sz w:val="28"/>
          <w:szCs w:val="28"/>
        </w:rPr>
      </w:pPr>
      <w:r w:rsidRPr="00990877">
        <w:rPr>
          <w:sz w:val="28"/>
          <w:szCs w:val="28"/>
        </w:rPr>
        <w:t>- потребность в прикосновении, рисовании, конструировании, мимике.</w:t>
      </w:r>
    </w:p>
    <w:p w:rsidR="00990877" w:rsidRPr="00990877" w:rsidRDefault="00990877" w:rsidP="00990877">
      <w:pPr>
        <w:pStyle w:val="a8"/>
        <w:spacing w:before="0" w:beforeAutospacing="0" w:after="0" w:afterAutospacing="0"/>
        <w:jc w:val="both"/>
        <w:rPr>
          <w:sz w:val="28"/>
          <w:szCs w:val="28"/>
        </w:rPr>
      </w:pPr>
      <w:r w:rsidRPr="00990877">
        <w:rPr>
          <w:sz w:val="28"/>
          <w:szCs w:val="28"/>
        </w:rPr>
        <w:t>Таким образом, педагогу необходимо строить процесс обучения, основываясь на этих потребностях и использовать определенные технологии обучения, не только развивающие, но и позволяющие сохранить психическое и физическое здоровье детей.</w:t>
      </w:r>
    </w:p>
    <w:p w:rsidR="00990877" w:rsidRPr="00990877" w:rsidRDefault="00990877" w:rsidP="00990877">
      <w:pPr>
        <w:pStyle w:val="a8"/>
        <w:spacing w:before="0" w:beforeAutospacing="0" w:after="0" w:afterAutospacing="0"/>
        <w:jc w:val="both"/>
        <w:rPr>
          <w:sz w:val="28"/>
          <w:szCs w:val="28"/>
        </w:rPr>
      </w:pPr>
      <w:r w:rsidRPr="00990877">
        <w:rPr>
          <w:sz w:val="28"/>
          <w:szCs w:val="28"/>
        </w:rPr>
        <w:t xml:space="preserve"> Здоровьесберегающие технологии – это технологии, позволяющие педагогу добиться наибольшей эффективности обучения с наименьшим причинением вреда их психическому и физическому здоровью. Для решения поставленных задач рассматриваются цели, принципы здоровьесберегающего обучения, ориентированного на самореализацию дошкольника.</w:t>
      </w:r>
    </w:p>
    <w:p w:rsidR="00990877" w:rsidRPr="00990877" w:rsidRDefault="00990877" w:rsidP="00990877">
      <w:pPr>
        <w:pStyle w:val="a8"/>
        <w:spacing w:before="0" w:beforeAutospacing="0" w:after="0" w:afterAutospacing="0"/>
        <w:ind w:firstLine="708"/>
        <w:jc w:val="both"/>
        <w:rPr>
          <w:b/>
          <w:bCs/>
          <w:sz w:val="28"/>
          <w:szCs w:val="28"/>
        </w:rPr>
      </w:pPr>
      <w:r w:rsidRPr="00990877">
        <w:rPr>
          <w:b/>
          <w:bCs/>
          <w:sz w:val="28"/>
          <w:szCs w:val="28"/>
        </w:rPr>
        <w:t>Принципы здоровьесберегающего обучения в изучении английского языка в детском саду.</w:t>
      </w:r>
    </w:p>
    <w:p w:rsidR="00990877" w:rsidRPr="00990877" w:rsidRDefault="00990877" w:rsidP="00990877">
      <w:pPr>
        <w:pStyle w:val="a8"/>
        <w:spacing w:before="0" w:beforeAutospacing="0" w:after="0" w:afterAutospacing="0"/>
        <w:jc w:val="both"/>
        <w:rPr>
          <w:sz w:val="28"/>
          <w:szCs w:val="28"/>
        </w:rPr>
      </w:pPr>
      <w:r w:rsidRPr="00990877">
        <w:rPr>
          <w:sz w:val="28"/>
          <w:szCs w:val="28"/>
        </w:rPr>
        <w:t>В основе здоровьесберегающего образовательного процесса должны лежать следующие дидактические принципы обучения:</w:t>
      </w:r>
    </w:p>
    <w:p w:rsidR="00990877" w:rsidRPr="00990877" w:rsidRDefault="00990877" w:rsidP="00990877">
      <w:pPr>
        <w:pStyle w:val="a8"/>
        <w:spacing w:before="0" w:beforeAutospacing="0" w:after="0" w:afterAutospacing="0"/>
        <w:jc w:val="both"/>
        <w:rPr>
          <w:sz w:val="28"/>
          <w:szCs w:val="28"/>
        </w:rPr>
      </w:pPr>
      <w:r w:rsidRPr="00990877">
        <w:rPr>
          <w:iCs/>
          <w:sz w:val="28"/>
          <w:szCs w:val="28"/>
        </w:rPr>
        <w:t>1.</w:t>
      </w:r>
      <w:r w:rsidRPr="00990877">
        <w:rPr>
          <w:sz w:val="28"/>
          <w:szCs w:val="28"/>
        </w:rPr>
        <w:t> Самый главный принцип здоровьесберегающих технологий – </w:t>
      </w:r>
      <w:r w:rsidRPr="00990877">
        <w:rPr>
          <w:iCs/>
          <w:sz w:val="28"/>
          <w:szCs w:val="28"/>
        </w:rPr>
        <w:t>«Не навреди!» </w:t>
      </w:r>
      <w:r w:rsidRPr="00990877">
        <w:rPr>
          <w:sz w:val="28"/>
          <w:szCs w:val="28"/>
        </w:rPr>
        <w:t>(Nonocere!). Важно соблюдать оптимум для каждого конкретного ребенка, в каждых конкретных условиях.</w:t>
      </w:r>
    </w:p>
    <w:p w:rsidR="00990877" w:rsidRPr="00990877" w:rsidRDefault="00990877" w:rsidP="00990877">
      <w:pPr>
        <w:pStyle w:val="a8"/>
        <w:spacing w:before="0" w:beforeAutospacing="0" w:after="0" w:afterAutospacing="0"/>
        <w:jc w:val="both"/>
        <w:rPr>
          <w:sz w:val="28"/>
          <w:szCs w:val="28"/>
        </w:rPr>
      </w:pPr>
      <w:r w:rsidRPr="00990877">
        <w:rPr>
          <w:iCs/>
          <w:sz w:val="28"/>
          <w:szCs w:val="28"/>
        </w:rPr>
        <w:t>2. Принцип психологической комфортности:</w:t>
      </w:r>
      <w:r w:rsidRPr="00990877">
        <w:rPr>
          <w:sz w:val="28"/>
          <w:szCs w:val="28"/>
        </w:rPr>
        <w:t> заключается в снятии по возможности всех стрессогенных факторов учебного процесса, создание на занятии атмосферы, расковывающей детей, так как никакие успехи не принесут пользы, если они «замешаны на страхе и подавлении личности ребенка». Для снятия психологической и эмоциональной усталости ребенка в процессе обучения можно эффективно использовать музыку на уроке.</w:t>
      </w:r>
    </w:p>
    <w:p w:rsidR="00990877" w:rsidRPr="00990877" w:rsidRDefault="00990877" w:rsidP="00990877">
      <w:pPr>
        <w:pStyle w:val="a8"/>
        <w:spacing w:before="0" w:beforeAutospacing="0" w:after="0" w:afterAutospacing="0"/>
        <w:jc w:val="both"/>
        <w:rPr>
          <w:sz w:val="28"/>
          <w:szCs w:val="28"/>
        </w:rPr>
      </w:pPr>
      <w:r w:rsidRPr="00990877">
        <w:rPr>
          <w:iCs/>
          <w:sz w:val="28"/>
          <w:szCs w:val="28"/>
        </w:rPr>
        <w:t>3. Принцип творчества:</w:t>
      </w:r>
      <w:r w:rsidRPr="00990877">
        <w:rPr>
          <w:sz w:val="28"/>
          <w:szCs w:val="28"/>
        </w:rPr>
        <w:t> предполагает максимальную ориентацию на творческое начало в учебной деятельности дошкольника, приобретение им собственного творческого опыта, что является неотъемлемой составной частью реального жизненного успеха любого человека.</w:t>
      </w:r>
    </w:p>
    <w:p w:rsidR="00990877" w:rsidRPr="00990877" w:rsidRDefault="00990877" w:rsidP="00990877">
      <w:pPr>
        <w:pStyle w:val="a8"/>
        <w:spacing w:before="0" w:beforeAutospacing="0" w:after="0" w:afterAutospacing="0"/>
        <w:jc w:val="both"/>
        <w:rPr>
          <w:sz w:val="28"/>
          <w:szCs w:val="28"/>
        </w:rPr>
      </w:pPr>
      <w:r w:rsidRPr="00990877">
        <w:rPr>
          <w:iCs/>
          <w:sz w:val="28"/>
          <w:szCs w:val="28"/>
        </w:rPr>
        <w:lastRenderedPageBreak/>
        <w:t>4. Принцип успеха:</w:t>
      </w:r>
      <w:r w:rsidRPr="00990877">
        <w:rPr>
          <w:sz w:val="28"/>
          <w:szCs w:val="28"/>
        </w:rPr>
        <w:t> заключается в создание на    занятии для каждого ребенка ситуации успеха. Успех – это качественная характеристика деятельности ребенкака, чувство уверенности в собственных силах.</w:t>
      </w:r>
    </w:p>
    <w:p w:rsidR="00990877" w:rsidRPr="00990877" w:rsidRDefault="00990877" w:rsidP="00990877">
      <w:pPr>
        <w:pStyle w:val="a8"/>
        <w:spacing w:before="0" w:beforeAutospacing="0" w:after="0" w:afterAutospacing="0"/>
        <w:jc w:val="both"/>
        <w:rPr>
          <w:sz w:val="28"/>
          <w:szCs w:val="28"/>
        </w:rPr>
      </w:pPr>
      <w:r w:rsidRPr="00990877">
        <w:rPr>
          <w:sz w:val="28"/>
          <w:szCs w:val="28"/>
        </w:rPr>
        <w:t xml:space="preserve">Перечисленные дидактические принципы лежат в основе здоровьесберегающего образования, ориентированного на создание каждому ребенку условий для максимальной самореализации как личности. </w:t>
      </w:r>
    </w:p>
    <w:p w:rsidR="00990877" w:rsidRPr="00990877" w:rsidRDefault="00990877" w:rsidP="00990877">
      <w:pPr>
        <w:pStyle w:val="a8"/>
        <w:spacing w:before="0" w:beforeAutospacing="0" w:after="0" w:afterAutospacing="0"/>
        <w:ind w:firstLine="708"/>
        <w:jc w:val="both"/>
        <w:rPr>
          <w:sz w:val="28"/>
          <w:szCs w:val="28"/>
        </w:rPr>
      </w:pPr>
      <w:r w:rsidRPr="00990877">
        <w:rPr>
          <w:b/>
          <w:bCs/>
          <w:sz w:val="28"/>
          <w:szCs w:val="28"/>
        </w:rPr>
        <w:t>Приемы «Здоровьесберегающих технологий»</w:t>
      </w:r>
    </w:p>
    <w:p w:rsidR="00990877" w:rsidRPr="00990877" w:rsidRDefault="00990877" w:rsidP="00990877">
      <w:pPr>
        <w:pStyle w:val="a8"/>
        <w:spacing w:before="0" w:beforeAutospacing="0" w:after="0" w:afterAutospacing="0"/>
        <w:jc w:val="both"/>
        <w:rPr>
          <w:sz w:val="28"/>
          <w:szCs w:val="28"/>
        </w:rPr>
      </w:pPr>
      <w:r w:rsidRPr="00990877">
        <w:rPr>
          <w:sz w:val="28"/>
          <w:szCs w:val="28"/>
        </w:rPr>
        <w:t>Здоровьесберегающий подход и технологичность в организации обучения английскому  языку в детском саду помогает дошкольникам раскрыть самих себя, минимизировать действие стресса, в котором находится ребенок. Благодаря широким возможностям предмета можно научить ребенка различным моделям поведения, вхождению в образ в ролевой игре, повышению уверенности в себе и своих силах, самоанализу, развивать творческие способности каждого ребенка с учетом индивидуальных особенностей.</w:t>
      </w:r>
    </w:p>
    <w:p w:rsidR="00990877" w:rsidRPr="00990877" w:rsidRDefault="00990877" w:rsidP="00990877">
      <w:pPr>
        <w:pStyle w:val="a8"/>
        <w:spacing w:before="0" w:beforeAutospacing="0" w:after="0" w:afterAutospacing="0"/>
        <w:jc w:val="both"/>
        <w:rPr>
          <w:sz w:val="28"/>
          <w:szCs w:val="28"/>
        </w:rPr>
      </w:pPr>
      <w:r w:rsidRPr="00990877">
        <w:rPr>
          <w:sz w:val="28"/>
          <w:szCs w:val="28"/>
        </w:rPr>
        <w:t>По мнению Абрамовой И.В., учитель должен находить такие методы обучения иностранному языку, которые активизировали бы мыслительную деятельность и предотвратили бы быстрое наступлен</w:t>
      </w:r>
      <w:r>
        <w:rPr>
          <w:sz w:val="28"/>
          <w:szCs w:val="28"/>
        </w:rPr>
        <w:t>ие утомляемости обучаемых</w:t>
      </w:r>
      <w:r w:rsidRPr="00990877">
        <w:rPr>
          <w:sz w:val="28"/>
          <w:szCs w:val="28"/>
        </w:rPr>
        <w:t>.</w:t>
      </w:r>
    </w:p>
    <w:p w:rsidR="00990877" w:rsidRPr="00990877" w:rsidRDefault="00990877" w:rsidP="00990877">
      <w:pPr>
        <w:pStyle w:val="a8"/>
        <w:spacing w:before="0" w:beforeAutospacing="0" w:after="0" w:afterAutospacing="0"/>
        <w:ind w:firstLine="708"/>
        <w:jc w:val="both"/>
        <w:rPr>
          <w:sz w:val="28"/>
          <w:szCs w:val="28"/>
        </w:rPr>
      </w:pPr>
      <w:r w:rsidRPr="00990877">
        <w:rPr>
          <w:sz w:val="28"/>
          <w:szCs w:val="28"/>
        </w:rPr>
        <w:t xml:space="preserve">Реализации здоровьесберегающих технологий на занятиях английского языка способствуют различные приемы. Можно выделить следующие приемы.                                </w:t>
      </w:r>
      <w:r w:rsidRPr="00990877">
        <w:rPr>
          <w:sz w:val="28"/>
          <w:szCs w:val="28"/>
          <w:lang w:val="ru-RU"/>
        </w:rPr>
        <w:t xml:space="preserve">                                                                                          </w:t>
      </w:r>
      <w:r w:rsidRPr="00990877">
        <w:rPr>
          <w:b/>
          <w:bCs/>
          <w:sz w:val="28"/>
          <w:szCs w:val="28"/>
        </w:rPr>
        <w:t>Смена видов деятельности</w:t>
      </w:r>
      <w:r w:rsidRPr="00990877">
        <w:rPr>
          <w:sz w:val="28"/>
          <w:szCs w:val="28"/>
        </w:rPr>
        <w:t> – это такой прием реализации здоровьесберегающих технологий, который заключается в целесообразном чередовании педагогом в ходе занятия различных видов деятельности детей с целью снижения усталости, утомления, а также повышения интереса дошкольников.</w:t>
      </w:r>
    </w:p>
    <w:p w:rsidR="00990877" w:rsidRPr="00990877" w:rsidRDefault="00990877" w:rsidP="00990877">
      <w:pPr>
        <w:pStyle w:val="a8"/>
        <w:spacing w:before="0" w:beforeAutospacing="0" w:after="0" w:afterAutospacing="0"/>
        <w:jc w:val="both"/>
        <w:rPr>
          <w:sz w:val="28"/>
          <w:szCs w:val="28"/>
        </w:rPr>
      </w:pPr>
      <w:r w:rsidRPr="00990877">
        <w:rPr>
          <w:b/>
          <w:bCs/>
          <w:sz w:val="28"/>
          <w:szCs w:val="28"/>
        </w:rPr>
        <w:t>Физкультминутки</w:t>
      </w:r>
      <w:r w:rsidRPr="00990877">
        <w:rPr>
          <w:sz w:val="28"/>
          <w:szCs w:val="28"/>
        </w:rPr>
        <w:t> – это несложные физические упражнения, направленные на уменьшение негативного влияния учебной нагрузки, они благотворно влияют на восстановление умственной способности, препятствуют нарастанию утомления, повышают эмоциональный настрой детей, снимают статические нагрузки.</w:t>
      </w:r>
      <w:r w:rsidRPr="00990877">
        <w:rPr>
          <w:b/>
          <w:bCs/>
          <w:sz w:val="28"/>
          <w:szCs w:val="28"/>
        </w:rPr>
        <w:t xml:space="preserve"> </w:t>
      </w:r>
    </w:p>
    <w:p w:rsidR="00990877" w:rsidRPr="00990877" w:rsidRDefault="00990877" w:rsidP="00990877">
      <w:pPr>
        <w:pStyle w:val="a8"/>
        <w:spacing w:before="0" w:beforeAutospacing="0" w:after="0" w:afterAutospacing="0"/>
        <w:jc w:val="both"/>
        <w:rPr>
          <w:sz w:val="28"/>
          <w:szCs w:val="28"/>
        </w:rPr>
      </w:pPr>
      <w:r w:rsidRPr="00990877">
        <w:rPr>
          <w:sz w:val="28"/>
          <w:szCs w:val="28"/>
        </w:rPr>
        <w:t>Цель физкультминуток – предупреждение утомления, восстановление умственной работоспособности, профилактика нарушений осанки.</w:t>
      </w:r>
    </w:p>
    <w:p w:rsidR="00990877" w:rsidRPr="00990877" w:rsidRDefault="00990877" w:rsidP="00990877">
      <w:pPr>
        <w:pStyle w:val="a8"/>
        <w:spacing w:before="0" w:beforeAutospacing="0" w:after="0" w:afterAutospacing="0"/>
        <w:jc w:val="both"/>
        <w:rPr>
          <w:sz w:val="28"/>
          <w:szCs w:val="28"/>
        </w:rPr>
      </w:pPr>
      <w:r w:rsidRPr="00990877">
        <w:rPr>
          <w:sz w:val="28"/>
          <w:szCs w:val="28"/>
        </w:rPr>
        <w:t>На занятиях английского языка данная задача легко решается с помощью песен и рифмовок:</w:t>
      </w:r>
    </w:p>
    <w:p w:rsidR="00990877" w:rsidRPr="00990877" w:rsidRDefault="00990877" w:rsidP="00990877">
      <w:pPr>
        <w:pStyle w:val="a8"/>
        <w:spacing w:before="0" w:beforeAutospacing="0" w:after="0" w:afterAutospacing="0"/>
        <w:jc w:val="center"/>
        <w:rPr>
          <w:sz w:val="28"/>
          <w:szCs w:val="28"/>
        </w:rPr>
      </w:pPr>
      <w:r w:rsidRPr="00990877">
        <w:rPr>
          <w:sz w:val="28"/>
          <w:szCs w:val="28"/>
        </w:rPr>
        <w:t>Head, shoulders, knees, and toes, Knees and toes.   </w:t>
      </w:r>
      <w:r w:rsidRPr="00990877">
        <w:rPr>
          <w:sz w:val="28"/>
          <w:szCs w:val="28"/>
        </w:rPr>
        <w:br/>
        <w:t>Head, shoulders, knees, and toes, Knees and toes.   </w:t>
      </w:r>
      <w:r w:rsidRPr="00990877">
        <w:rPr>
          <w:sz w:val="28"/>
          <w:szCs w:val="28"/>
        </w:rPr>
        <w:br/>
        <w:t>Eyes and ears, and mouth and nose.</w:t>
      </w:r>
    </w:p>
    <w:p w:rsidR="00990877" w:rsidRPr="00990877" w:rsidRDefault="00990877" w:rsidP="00990877">
      <w:pPr>
        <w:pStyle w:val="a8"/>
        <w:spacing w:before="0" w:beforeAutospacing="0" w:after="0" w:afterAutospacing="0"/>
        <w:jc w:val="center"/>
        <w:rPr>
          <w:sz w:val="28"/>
          <w:szCs w:val="28"/>
        </w:rPr>
      </w:pPr>
      <w:r w:rsidRPr="00990877">
        <w:rPr>
          <w:sz w:val="28"/>
          <w:szCs w:val="28"/>
        </w:rPr>
        <w:t>Head, shoulders, knees, and toes. Knees</w:t>
      </w:r>
      <w:r w:rsidRPr="00990877">
        <w:rPr>
          <w:rStyle w:val="apple-converted-space"/>
          <w:sz w:val="28"/>
          <w:szCs w:val="28"/>
        </w:rPr>
        <w:t> </w:t>
      </w:r>
      <w:r w:rsidRPr="00990877">
        <w:rPr>
          <w:sz w:val="28"/>
          <w:szCs w:val="28"/>
        </w:rPr>
        <w:t>and</w:t>
      </w:r>
      <w:r w:rsidRPr="00990877">
        <w:rPr>
          <w:rStyle w:val="apple-converted-space"/>
          <w:sz w:val="28"/>
          <w:szCs w:val="28"/>
        </w:rPr>
        <w:t> </w:t>
      </w:r>
      <w:r w:rsidRPr="00990877">
        <w:rPr>
          <w:sz w:val="28"/>
          <w:szCs w:val="28"/>
        </w:rPr>
        <w:t>toes.</w:t>
      </w:r>
    </w:p>
    <w:p w:rsidR="00990877" w:rsidRPr="00990877" w:rsidRDefault="00990877" w:rsidP="00990877">
      <w:pPr>
        <w:pStyle w:val="a8"/>
        <w:spacing w:before="0" w:beforeAutospacing="0" w:after="0" w:afterAutospacing="0"/>
        <w:jc w:val="both"/>
        <w:rPr>
          <w:sz w:val="28"/>
          <w:szCs w:val="28"/>
        </w:rPr>
      </w:pPr>
      <w:r w:rsidRPr="00990877">
        <w:rPr>
          <w:sz w:val="28"/>
          <w:szCs w:val="28"/>
        </w:rPr>
        <w:t>Но далее расширяется словарный запас, и рифмовки становятся более сложными. Поэтому, когда дети изучают тему «Части тела», рекомендуется выполнять физминутки под следующие стишки:</w:t>
      </w:r>
    </w:p>
    <w:p w:rsidR="00990877" w:rsidRPr="00990877" w:rsidRDefault="00990877" w:rsidP="00990877">
      <w:pPr>
        <w:pStyle w:val="a8"/>
        <w:spacing w:before="0" w:beforeAutospacing="0" w:after="0" w:afterAutospacing="0"/>
        <w:jc w:val="center"/>
        <w:rPr>
          <w:sz w:val="28"/>
          <w:szCs w:val="28"/>
        </w:rPr>
      </w:pPr>
      <w:r w:rsidRPr="00990877">
        <w:rPr>
          <w:sz w:val="28"/>
          <w:szCs w:val="28"/>
        </w:rPr>
        <w:t>Clap, clap, clap your hands,</w:t>
      </w:r>
    </w:p>
    <w:p w:rsidR="00990877" w:rsidRPr="00990877" w:rsidRDefault="00990877" w:rsidP="00990877">
      <w:pPr>
        <w:pStyle w:val="a8"/>
        <w:spacing w:before="0" w:beforeAutospacing="0" w:after="0" w:afterAutospacing="0"/>
        <w:jc w:val="center"/>
        <w:rPr>
          <w:sz w:val="28"/>
          <w:szCs w:val="28"/>
        </w:rPr>
      </w:pPr>
      <w:r w:rsidRPr="00990877">
        <w:rPr>
          <w:sz w:val="28"/>
          <w:szCs w:val="28"/>
        </w:rPr>
        <w:t>Clap your hands together.</w:t>
      </w:r>
    </w:p>
    <w:p w:rsidR="00990877" w:rsidRPr="00990877" w:rsidRDefault="00990877" w:rsidP="00990877">
      <w:pPr>
        <w:pStyle w:val="a8"/>
        <w:spacing w:before="0" w:beforeAutospacing="0" w:after="0" w:afterAutospacing="0"/>
        <w:jc w:val="center"/>
        <w:rPr>
          <w:sz w:val="28"/>
          <w:szCs w:val="28"/>
        </w:rPr>
      </w:pPr>
      <w:r w:rsidRPr="00990877">
        <w:rPr>
          <w:sz w:val="28"/>
          <w:szCs w:val="28"/>
        </w:rPr>
        <w:lastRenderedPageBreak/>
        <w:t>Stamp, stamp, stamp your feet,</w:t>
      </w:r>
    </w:p>
    <w:p w:rsidR="00990877" w:rsidRPr="00990877" w:rsidRDefault="00990877" w:rsidP="00990877">
      <w:pPr>
        <w:pStyle w:val="a8"/>
        <w:spacing w:before="0" w:beforeAutospacing="0" w:after="0" w:afterAutospacing="0"/>
        <w:jc w:val="center"/>
        <w:rPr>
          <w:sz w:val="28"/>
          <w:szCs w:val="28"/>
        </w:rPr>
      </w:pPr>
      <w:r w:rsidRPr="00990877">
        <w:rPr>
          <w:sz w:val="28"/>
          <w:szCs w:val="28"/>
        </w:rPr>
        <w:t>Stamp your feet together.</w:t>
      </w:r>
    </w:p>
    <w:p w:rsidR="00990877" w:rsidRPr="00990877" w:rsidRDefault="00990877" w:rsidP="00990877">
      <w:pPr>
        <w:pStyle w:val="a8"/>
        <w:spacing w:before="0" w:beforeAutospacing="0" w:after="0" w:afterAutospacing="0"/>
        <w:jc w:val="center"/>
        <w:rPr>
          <w:sz w:val="28"/>
          <w:szCs w:val="28"/>
        </w:rPr>
      </w:pPr>
      <w:r w:rsidRPr="00990877">
        <w:rPr>
          <w:sz w:val="28"/>
          <w:szCs w:val="28"/>
        </w:rPr>
        <w:t>Turn, turn, turn around,</w:t>
      </w:r>
    </w:p>
    <w:p w:rsidR="00990877" w:rsidRPr="00990877" w:rsidRDefault="00990877" w:rsidP="00990877">
      <w:pPr>
        <w:pStyle w:val="a8"/>
        <w:spacing w:before="0" w:beforeAutospacing="0" w:after="0" w:afterAutospacing="0"/>
        <w:jc w:val="center"/>
        <w:rPr>
          <w:sz w:val="28"/>
          <w:szCs w:val="28"/>
        </w:rPr>
      </w:pPr>
      <w:r w:rsidRPr="00990877">
        <w:rPr>
          <w:sz w:val="28"/>
          <w:szCs w:val="28"/>
        </w:rPr>
        <w:t>Turn around together.</w:t>
      </w:r>
    </w:p>
    <w:p w:rsidR="00990877" w:rsidRPr="00990877" w:rsidRDefault="00990877" w:rsidP="00990877">
      <w:pPr>
        <w:pStyle w:val="a8"/>
        <w:spacing w:before="0" w:beforeAutospacing="0" w:after="0" w:afterAutospacing="0"/>
        <w:jc w:val="center"/>
        <w:rPr>
          <w:sz w:val="28"/>
          <w:szCs w:val="28"/>
        </w:rPr>
      </w:pPr>
      <w:r w:rsidRPr="00990877">
        <w:rPr>
          <w:sz w:val="28"/>
          <w:szCs w:val="28"/>
        </w:rPr>
        <w:t>Clap, clap, clap your hands,</w:t>
      </w:r>
    </w:p>
    <w:p w:rsidR="00990877" w:rsidRPr="00990877" w:rsidRDefault="00990877" w:rsidP="00990877">
      <w:pPr>
        <w:pStyle w:val="a8"/>
        <w:spacing w:before="0" w:beforeAutospacing="0" w:after="0" w:afterAutospacing="0"/>
        <w:jc w:val="center"/>
        <w:rPr>
          <w:sz w:val="28"/>
          <w:szCs w:val="28"/>
        </w:rPr>
      </w:pPr>
      <w:r w:rsidRPr="00990877">
        <w:rPr>
          <w:sz w:val="28"/>
          <w:szCs w:val="28"/>
        </w:rPr>
        <w:t>Clap</w:t>
      </w:r>
      <w:r w:rsidRPr="00990877">
        <w:rPr>
          <w:rStyle w:val="apple-converted-space"/>
          <w:sz w:val="28"/>
          <w:szCs w:val="28"/>
        </w:rPr>
        <w:t> </w:t>
      </w:r>
      <w:r w:rsidRPr="00990877">
        <w:rPr>
          <w:sz w:val="28"/>
          <w:szCs w:val="28"/>
        </w:rPr>
        <w:t>your</w:t>
      </w:r>
      <w:r w:rsidRPr="00990877">
        <w:rPr>
          <w:rStyle w:val="apple-converted-space"/>
          <w:sz w:val="28"/>
          <w:szCs w:val="28"/>
        </w:rPr>
        <w:t> </w:t>
      </w:r>
      <w:r w:rsidRPr="00990877">
        <w:rPr>
          <w:sz w:val="28"/>
          <w:szCs w:val="28"/>
        </w:rPr>
        <w:t>hands</w:t>
      </w:r>
      <w:r w:rsidRPr="00990877">
        <w:rPr>
          <w:rStyle w:val="apple-converted-space"/>
          <w:sz w:val="28"/>
          <w:szCs w:val="28"/>
        </w:rPr>
        <w:t> </w:t>
      </w:r>
      <w:r w:rsidRPr="00990877">
        <w:rPr>
          <w:sz w:val="28"/>
          <w:szCs w:val="28"/>
        </w:rPr>
        <w:t>together.</w:t>
      </w:r>
    </w:p>
    <w:p w:rsidR="00990877" w:rsidRPr="00990877" w:rsidRDefault="00990877" w:rsidP="00990877">
      <w:pPr>
        <w:pStyle w:val="a8"/>
        <w:spacing w:before="0" w:beforeAutospacing="0" w:after="0" w:afterAutospacing="0"/>
        <w:jc w:val="both"/>
        <w:rPr>
          <w:sz w:val="28"/>
          <w:szCs w:val="28"/>
        </w:rPr>
      </w:pPr>
    </w:p>
    <w:p w:rsidR="00990877" w:rsidRPr="00990877" w:rsidRDefault="00990877" w:rsidP="00990877">
      <w:pPr>
        <w:pStyle w:val="a8"/>
        <w:spacing w:before="0" w:beforeAutospacing="0" w:after="0" w:afterAutospacing="0"/>
        <w:jc w:val="both"/>
        <w:rPr>
          <w:sz w:val="28"/>
          <w:szCs w:val="28"/>
        </w:rPr>
      </w:pPr>
      <w:r w:rsidRPr="00990877">
        <w:rPr>
          <w:b/>
          <w:bCs/>
          <w:sz w:val="28"/>
          <w:szCs w:val="28"/>
        </w:rPr>
        <w:t>Считалки </w:t>
      </w:r>
      <w:r w:rsidRPr="00990877">
        <w:rPr>
          <w:sz w:val="28"/>
          <w:szCs w:val="28"/>
        </w:rPr>
        <w:t>– это небольшие стихотворные тексты с четкой рифмо-ритмической структурой. Считалки – это материал для эстетического, психологического, физического и умственного развития ребенка, и для снятия эмоциональной напряженности.</w:t>
      </w:r>
    </w:p>
    <w:p w:rsidR="00990877" w:rsidRPr="00990877" w:rsidRDefault="00990877" w:rsidP="00990877">
      <w:pPr>
        <w:pStyle w:val="a8"/>
        <w:spacing w:before="0" w:beforeAutospacing="0" w:after="0" w:afterAutospacing="0"/>
        <w:jc w:val="both"/>
        <w:rPr>
          <w:sz w:val="28"/>
          <w:szCs w:val="28"/>
        </w:rPr>
      </w:pPr>
      <w:r w:rsidRPr="00990877">
        <w:rPr>
          <w:b/>
          <w:bCs/>
          <w:sz w:val="28"/>
          <w:szCs w:val="28"/>
        </w:rPr>
        <w:t>Песни</w:t>
      </w:r>
      <w:r w:rsidRPr="00990877">
        <w:rPr>
          <w:sz w:val="28"/>
          <w:szCs w:val="28"/>
        </w:rPr>
        <w:t> – это прием реализации здоровьесберегающих технологий, один из приёмов эффективного обучения, который снимает напряжение, непроизвольно побуждает к активному участиюна занятии</w:t>
      </w:r>
      <w:r w:rsidRPr="00990877">
        <w:rPr>
          <w:i/>
          <w:sz w:val="28"/>
          <w:szCs w:val="28"/>
        </w:rPr>
        <w:t xml:space="preserve">. </w:t>
      </w:r>
      <w:r w:rsidRPr="00990877">
        <w:rPr>
          <w:sz w:val="28"/>
          <w:szCs w:val="28"/>
        </w:rPr>
        <w:t>Пению я уделяю особое внимание.я пользуюсь сборником «     Enjoy English»,  «Songs for Kids».</w:t>
      </w:r>
    </w:p>
    <w:p w:rsidR="00990877" w:rsidRPr="00990877" w:rsidRDefault="00990877" w:rsidP="00990877">
      <w:pPr>
        <w:pStyle w:val="a8"/>
        <w:spacing w:before="0" w:beforeAutospacing="0" w:after="0" w:afterAutospacing="0"/>
        <w:jc w:val="both"/>
        <w:rPr>
          <w:sz w:val="28"/>
          <w:szCs w:val="28"/>
        </w:rPr>
      </w:pPr>
      <w:r w:rsidRPr="00990877">
        <w:rPr>
          <w:b/>
          <w:bCs/>
          <w:sz w:val="28"/>
          <w:szCs w:val="28"/>
        </w:rPr>
        <w:t>Игра как элемент здоровьесберегающих технологий</w:t>
      </w:r>
    </w:p>
    <w:p w:rsidR="00990877" w:rsidRPr="00990877" w:rsidRDefault="00990877" w:rsidP="00990877">
      <w:pPr>
        <w:pStyle w:val="a8"/>
        <w:spacing w:before="0" w:beforeAutospacing="0" w:after="0" w:afterAutospacing="0"/>
        <w:jc w:val="both"/>
        <w:rPr>
          <w:sz w:val="28"/>
          <w:szCs w:val="28"/>
        </w:rPr>
      </w:pPr>
      <w:r w:rsidRPr="00990877">
        <w:rPr>
          <w:sz w:val="28"/>
          <w:szCs w:val="28"/>
          <w:shd w:val="clear" w:color="auto" w:fill="FFFFFF"/>
        </w:rPr>
        <w:t>Одной из важнейших форм релаксации является игра. Издавна известно о потребности детского организма в игре. Поэтому важно при разработке   игр учитывать не только воспитательные цели, но и добиваться того, чтобы игра вызвала у ребенка живой интерес. Применение игрового момента на занятиях английского</w:t>
      </w:r>
      <w:r w:rsidRPr="00990877">
        <w:rPr>
          <w:sz w:val="28"/>
          <w:szCs w:val="28"/>
        </w:rPr>
        <w:t> языка оказывает еще большее положительное влияние на процесс обучения. </w:t>
      </w:r>
    </w:p>
    <w:p w:rsidR="00990877" w:rsidRPr="00990877" w:rsidRDefault="00990877" w:rsidP="00990877">
      <w:pPr>
        <w:pStyle w:val="a8"/>
        <w:spacing w:before="0" w:beforeAutospacing="0" w:after="0" w:afterAutospacing="0"/>
        <w:jc w:val="both"/>
        <w:rPr>
          <w:sz w:val="28"/>
          <w:szCs w:val="28"/>
        </w:rPr>
      </w:pPr>
      <w:r w:rsidRPr="00990877">
        <w:rPr>
          <w:sz w:val="28"/>
          <w:szCs w:val="28"/>
          <w:shd w:val="clear" w:color="auto" w:fill="FFFFFF"/>
        </w:rPr>
        <w:t>Игра помогает сделать процесс обучения интересным и творческим. Она создаёт атмосферу отвлеченности и снимает напряжение у детей.</w:t>
      </w:r>
    </w:p>
    <w:p w:rsidR="00990877" w:rsidRPr="00990877" w:rsidRDefault="00990877" w:rsidP="00990877">
      <w:pPr>
        <w:pStyle w:val="a8"/>
        <w:spacing w:before="0" w:beforeAutospacing="0" w:after="0" w:afterAutospacing="0"/>
        <w:jc w:val="both"/>
        <w:rPr>
          <w:sz w:val="28"/>
          <w:szCs w:val="28"/>
        </w:rPr>
      </w:pPr>
      <w:r w:rsidRPr="00990877">
        <w:rPr>
          <w:sz w:val="28"/>
          <w:szCs w:val="28"/>
          <w:shd w:val="clear" w:color="auto" w:fill="FFFFFF"/>
        </w:rPr>
        <w:t>Использование игры и умение создавать речевые ситуации вызывают у детей готовность, желание играть и общаться.</w:t>
      </w:r>
      <w:r w:rsidRPr="00990877">
        <w:rPr>
          <w:sz w:val="28"/>
          <w:szCs w:val="28"/>
        </w:rPr>
        <w:t xml:space="preserve"> В любой вид деятельности на уроке можно внести элементы игры, и тогда даже самое скучное занятие становится увлекательным.                                                                                            </w:t>
      </w:r>
      <w:r w:rsidRPr="00990877">
        <w:rPr>
          <w:b/>
          <w:bCs/>
          <w:sz w:val="28"/>
          <w:szCs w:val="28"/>
        </w:rPr>
        <w:t>Игра </w:t>
      </w:r>
      <w:r w:rsidRPr="00990877">
        <w:rPr>
          <w:sz w:val="28"/>
          <w:szCs w:val="28"/>
        </w:rPr>
        <w:t>– форма деятельности, которая помогает активизировать деятельность ребенка, развивает познавательную активность, наблюдательность, внимание, память, мышление, поддерживает интерес к изучаемому, развивает творческое воображение, образное мышление, снимает утомление у детей, так как она делает процесс обучения занимательным для ребенка.</w:t>
      </w:r>
    </w:p>
    <w:p w:rsidR="00990877" w:rsidRPr="00990877" w:rsidRDefault="00990877" w:rsidP="00990877">
      <w:pPr>
        <w:pStyle w:val="a8"/>
        <w:spacing w:before="0" w:beforeAutospacing="0" w:after="0" w:afterAutospacing="0"/>
        <w:jc w:val="both"/>
        <w:rPr>
          <w:sz w:val="28"/>
          <w:szCs w:val="28"/>
        </w:rPr>
      </w:pPr>
      <w:r w:rsidRPr="00990877">
        <w:rPr>
          <w:b/>
          <w:bCs/>
          <w:sz w:val="28"/>
          <w:szCs w:val="28"/>
        </w:rPr>
        <w:t>Фонетическая зарядка</w:t>
      </w:r>
      <w:r w:rsidRPr="00990877">
        <w:rPr>
          <w:sz w:val="28"/>
          <w:szCs w:val="28"/>
        </w:rPr>
        <w:t> - это этап урока, который помогает переключиться на иностранный язык.  Формы ее разнообразны: хоровое повторение выученных ранее речевых образцов, разучивание песенок, стихотворений. Фонетическая зарядка может быть проведена в форме игры.</w:t>
      </w:r>
    </w:p>
    <w:p w:rsidR="00990877" w:rsidRPr="00990877" w:rsidRDefault="00990877" w:rsidP="00990877">
      <w:pPr>
        <w:pStyle w:val="a8"/>
        <w:spacing w:before="0" w:beforeAutospacing="0" w:after="0" w:afterAutospacing="0"/>
        <w:jc w:val="both"/>
        <w:rPr>
          <w:sz w:val="28"/>
          <w:szCs w:val="28"/>
        </w:rPr>
      </w:pPr>
      <w:r w:rsidRPr="00990877">
        <w:rPr>
          <w:b/>
          <w:bCs/>
          <w:sz w:val="28"/>
          <w:szCs w:val="28"/>
        </w:rPr>
        <w:t>Инсценирование</w:t>
      </w:r>
      <w:r w:rsidRPr="00990877">
        <w:rPr>
          <w:sz w:val="28"/>
          <w:szCs w:val="28"/>
        </w:rPr>
        <w:t> – это вид игровой деятельности. Этот прием реализации здоровьесберегающих технологий способствует снятию усталости в процессе обучения иностранному языку. Инсценирование сказок «Колобок», «Теремок» и т.д. </w:t>
      </w:r>
    </w:p>
    <w:p w:rsidR="00990877" w:rsidRPr="00990877" w:rsidRDefault="00990877" w:rsidP="00990877">
      <w:pPr>
        <w:pStyle w:val="a8"/>
        <w:spacing w:before="0" w:beforeAutospacing="0" w:after="0" w:afterAutospacing="0"/>
        <w:jc w:val="both"/>
        <w:rPr>
          <w:sz w:val="28"/>
          <w:szCs w:val="28"/>
        </w:rPr>
      </w:pPr>
      <w:r w:rsidRPr="00990877">
        <w:rPr>
          <w:b/>
          <w:bCs/>
          <w:sz w:val="28"/>
          <w:szCs w:val="28"/>
        </w:rPr>
        <w:t>Пальчиковая игра</w:t>
      </w:r>
      <w:r w:rsidRPr="00990877">
        <w:rPr>
          <w:sz w:val="28"/>
          <w:szCs w:val="28"/>
        </w:rPr>
        <w:t xml:space="preserve"> – это прием реализации здоровьесберегающих технологий необходимый для того, чтобы подготовить руку ребенка к письму, развивать внимание, терпение, стимулировать фантазию. Остроумно </w:t>
      </w:r>
      <w:r w:rsidRPr="00990877">
        <w:rPr>
          <w:sz w:val="28"/>
          <w:szCs w:val="28"/>
        </w:rPr>
        <w:lastRenderedPageBreak/>
        <w:t>весёлое, удачно подобранное маленькое стихотворение, прочитанное и динамически обыгранное хором, способствует снижению нервно-психического напряжения на уроке, повышению эмоционально-положительного фона учебной деятельности и совершенствованию коммуникативных навыков. Вот пример рифмовки, который может сопровождаться пальчиковыми играми. Песенка “Finger</w:t>
      </w:r>
      <w:r w:rsidRPr="00990877">
        <w:rPr>
          <w:rStyle w:val="apple-converted-space"/>
          <w:sz w:val="28"/>
          <w:szCs w:val="28"/>
        </w:rPr>
        <w:t> </w:t>
      </w:r>
      <w:r w:rsidRPr="00990877">
        <w:rPr>
          <w:sz w:val="28"/>
          <w:szCs w:val="28"/>
        </w:rPr>
        <w:t>Family”:</w:t>
      </w:r>
    </w:p>
    <w:p w:rsidR="00990877" w:rsidRPr="00990877" w:rsidRDefault="00990877" w:rsidP="00990877">
      <w:pPr>
        <w:pStyle w:val="a8"/>
        <w:spacing w:before="0" w:beforeAutospacing="0" w:after="0" w:afterAutospacing="0"/>
        <w:jc w:val="center"/>
        <w:rPr>
          <w:sz w:val="28"/>
          <w:szCs w:val="28"/>
        </w:rPr>
      </w:pPr>
      <w:r w:rsidRPr="00990877">
        <w:rPr>
          <w:sz w:val="28"/>
          <w:szCs w:val="28"/>
        </w:rPr>
        <w:t>Daddy finger! Daddy finger!</w:t>
      </w:r>
    </w:p>
    <w:p w:rsidR="00990877" w:rsidRPr="00990877" w:rsidRDefault="00990877" w:rsidP="00990877">
      <w:pPr>
        <w:pStyle w:val="a8"/>
        <w:spacing w:before="0" w:beforeAutospacing="0" w:after="0" w:afterAutospacing="0"/>
        <w:jc w:val="center"/>
        <w:rPr>
          <w:sz w:val="28"/>
          <w:szCs w:val="28"/>
        </w:rPr>
      </w:pPr>
      <w:r w:rsidRPr="00990877">
        <w:rPr>
          <w:sz w:val="28"/>
          <w:szCs w:val="28"/>
        </w:rPr>
        <w:t>Here I am! Here I am!</w:t>
      </w:r>
    </w:p>
    <w:p w:rsidR="00990877" w:rsidRPr="00990877" w:rsidRDefault="00990877" w:rsidP="00990877">
      <w:pPr>
        <w:pStyle w:val="a8"/>
        <w:spacing w:before="0" w:beforeAutospacing="0" w:after="0" w:afterAutospacing="0"/>
        <w:jc w:val="center"/>
        <w:rPr>
          <w:sz w:val="28"/>
          <w:szCs w:val="28"/>
        </w:rPr>
      </w:pPr>
      <w:r w:rsidRPr="00990877">
        <w:rPr>
          <w:sz w:val="28"/>
          <w:szCs w:val="28"/>
        </w:rPr>
        <w:t>How are you today?</w:t>
      </w:r>
    </w:p>
    <w:p w:rsidR="00990877" w:rsidRPr="00990877" w:rsidRDefault="00990877" w:rsidP="00990877">
      <w:pPr>
        <w:pStyle w:val="a8"/>
        <w:spacing w:before="0" w:beforeAutospacing="0" w:after="0" w:afterAutospacing="0"/>
        <w:jc w:val="center"/>
        <w:rPr>
          <w:sz w:val="28"/>
          <w:szCs w:val="28"/>
        </w:rPr>
      </w:pPr>
      <w:r w:rsidRPr="00990877">
        <w:rPr>
          <w:sz w:val="28"/>
          <w:szCs w:val="28"/>
        </w:rPr>
        <w:t>Very well, I thank you!</w:t>
      </w:r>
    </w:p>
    <w:p w:rsidR="00990877" w:rsidRPr="00990877" w:rsidRDefault="00990877" w:rsidP="00990877">
      <w:pPr>
        <w:pStyle w:val="a8"/>
        <w:spacing w:before="0" w:beforeAutospacing="0" w:after="0" w:afterAutospacing="0"/>
        <w:jc w:val="center"/>
        <w:rPr>
          <w:sz w:val="28"/>
          <w:szCs w:val="28"/>
        </w:rPr>
      </w:pPr>
      <w:r w:rsidRPr="00990877">
        <w:rPr>
          <w:sz w:val="28"/>
          <w:szCs w:val="28"/>
        </w:rPr>
        <w:t>Run away! Run away!</w:t>
      </w:r>
    </w:p>
    <w:p w:rsidR="00990877" w:rsidRPr="00990877" w:rsidRDefault="00990877" w:rsidP="00990877">
      <w:pPr>
        <w:pStyle w:val="a8"/>
        <w:spacing w:before="0" w:beforeAutospacing="0" w:after="0" w:afterAutospacing="0"/>
        <w:jc w:val="center"/>
        <w:rPr>
          <w:sz w:val="28"/>
          <w:szCs w:val="28"/>
        </w:rPr>
      </w:pPr>
      <w:r w:rsidRPr="00990877">
        <w:rPr>
          <w:sz w:val="28"/>
          <w:szCs w:val="28"/>
        </w:rPr>
        <w:t>(далее идут Mummy finger, Brother finger, Sister finger, Baby finger)</w:t>
      </w:r>
    </w:p>
    <w:p w:rsidR="00990877" w:rsidRPr="00990877" w:rsidRDefault="00990877" w:rsidP="00990877">
      <w:pPr>
        <w:pStyle w:val="a8"/>
        <w:spacing w:before="0" w:beforeAutospacing="0" w:after="0" w:afterAutospacing="0"/>
        <w:jc w:val="both"/>
        <w:rPr>
          <w:sz w:val="28"/>
          <w:szCs w:val="28"/>
        </w:rPr>
      </w:pPr>
      <w:r w:rsidRPr="00990877">
        <w:rPr>
          <w:sz w:val="28"/>
          <w:szCs w:val="28"/>
        </w:rPr>
        <w:t>В этой песенке можно просто показывать и шевелить тем пальчиком, о котором поётся, а можно сделать из бумаги пальчиковые куклы и играть с ними</w:t>
      </w:r>
      <w:r w:rsidRPr="00990877">
        <w:rPr>
          <w:b/>
          <w:sz w:val="28"/>
          <w:szCs w:val="28"/>
        </w:rPr>
        <w:t xml:space="preserve">.                                             </w:t>
      </w:r>
      <w:r w:rsidRPr="00990877">
        <w:rPr>
          <w:b/>
          <w:sz w:val="28"/>
          <w:szCs w:val="28"/>
          <w:lang w:val="ru-RU"/>
        </w:rPr>
        <w:t xml:space="preserve">                                                                                   </w:t>
      </w:r>
      <w:r w:rsidRPr="00990877">
        <w:rPr>
          <w:b/>
          <w:sz w:val="28"/>
          <w:szCs w:val="28"/>
        </w:rPr>
        <w:t>ИКТ или принцип фиксации,</w:t>
      </w:r>
      <w:r w:rsidRPr="00990877">
        <w:rPr>
          <w:sz w:val="28"/>
          <w:szCs w:val="28"/>
        </w:rPr>
        <w:t xml:space="preserve"> в том числе и мультимедийные презентации (предполагает воздействие на все каналы, усиливается познавательная мотивация).                                                                    </w:t>
      </w:r>
    </w:p>
    <w:p w:rsidR="00990877" w:rsidRPr="00990877" w:rsidRDefault="00990877" w:rsidP="00990877">
      <w:pPr>
        <w:pStyle w:val="a8"/>
        <w:spacing w:before="0" w:beforeAutospacing="0" w:after="0" w:afterAutospacing="0"/>
        <w:jc w:val="both"/>
        <w:rPr>
          <w:sz w:val="28"/>
          <w:szCs w:val="28"/>
        </w:rPr>
      </w:pPr>
      <w:r w:rsidRPr="00990877">
        <w:rPr>
          <w:sz w:val="28"/>
          <w:szCs w:val="28"/>
        </w:rPr>
        <w:t> Таким образом, занятие английского языка, как никакой другой позволяет с успехом использовать здоровьесберегающие технологии, становясь при этом более интересным, функциональным, динамичным, а главное полезным.</w:t>
      </w:r>
    </w:p>
    <w:p w:rsidR="00990877" w:rsidRPr="00990877" w:rsidRDefault="00990877" w:rsidP="00990877">
      <w:pPr>
        <w:pStyle w:val="a8"/>
        <w:spacing w:before="0" w:beforeAutospacing="0" w:after="0" w:afterAutospacing="0"/>
        <w:jc w:val="both"/>
        <w:rPr>
          <w:sz w:val="28"/>
          <w:szCs w:val="28"/>
        </w:rPr>
      </w:pPr>
      <w:r w:rsidRPr="00990877">
        <w:rPr>
          <w:sz w:val="28"/>
          <w:szCs w:val="28"/>
        </w:rPr>
        <w:t xml:space="preserve">Использование здоровьесберегающих технологий на занятиях английского языка с учетом физиологических возможностей детей приводит к достижению высокой эффективности занятия, возрастает удовлетворенность детей полученными знаниями, повышается качество образования по предмету, укрепляется и сохраняется здоровье детей. Не менее важной здоровьесберегающей технологией является соблюдение санитарных требований к учебному кабинету: освещенность, проветривание, чистота, температурный режим.                                                                                                                                                                      </w:t>
      </w:r>
    </w:p>
    <w:p w:rsidR="00990877" w:rsidRPr="00990877" w:rsidRDefault="00990877" w:rsidP="00990877">
      <w:pPr>
        <w:pStyle w:val="a8"/>
        <w:spacing w:before="0" w:beforeAutospacing="0" w:after="0" w:afterAutospacing="0"/>
        <w:jc w:val="both"/>
        <w:rPr>
          <w:sz w:val="28"/>
          <w:szCs w:val="28"/>
        </w:rPr>
      </w:pPr>
      <w:r w:rsidRPr="00990877">
        <w:rPr>
          <w:sz w:val="28"/>
          <w:szCs w:val="28"/>
        </w:rPr>
        <w:t xml:space="preserve">           Являясь учителем английского языка в детском саду, считаю, что использование на занятиях здоровьесберегающих технологий способствует активизации познавательной и творческой деятельности детей, развивает их мышление, память, воспитывает инициативность, позволяет преодолеть скуку в обучении иностранному языку. Игровые приёмы развивают сообразительность и внимание, обогащают язык и закрепляют запас слов дошкольников. Реализуясь как личность, ребенок будет чувствовать себя эмоционально здоровым, что не менее важно, чем физическое здоровье.Успеваемость детей напрямую зависит от их физического и психического здоровья. Чем лучше ребенок чувствует себя в процессе обучения, тем выше будет уровень его успеваемости. </w:t>
      </w:r>
    </w:p>
    <w:p w:rsidR="00990877" w:rsidRPr="00990877" w:rsidRDefault="00990877" w:rsidP="00990877">
      <w:pPr>
        <w:jc w:val="both"/>
        <w:rPr>
          <w:sz w:val="28"/>
          <w:szCs w:val="28"/>
        </w:rPr>
      </w:pPr>
      <w:r w:rsidRPr="00990877">
        <w:rPr>
          <w:sz w:val="28"/>
          <w:szCs w:val="28"/>
          <w:lang w:val="kk-KZ"/>
        </w:rPr>
        <w:t xml:space="preserve">Таким образом, использование здоровьесберегающих технологий позволяет успешно организовать детей для изучения английского языка без потерь в здоровье детей. </w:t>
      </w:r>
    </w:p>
    <w:p w:rsidR="00990877" w:rsidRDefault="00990877" w:rsidP="00990877">
      <w:pPr>
        <w:jc w:val="both"/>
        <w:rPr>
          <w:sz w:val="28"/>
          <w:szCs w:val="28"/>
          <w:lang w:val="en-US"/>
        </w:rPr>
      </w:pPr>
    </w:p>
    <w:p w:rsidR="00990877" w:rsidRPr="00990877" w:rsidRDefault="00990877" w:rsidP="00990877">
      <w:pPr>
        <w:jc w:val="both"/>
        <w:rPr>
          <w:sz w:val="28"/>
          <w:szCs w:val="28"/>
          <w:lang w:val="en-US"/>
        </w:rPr>
      </w:pPr>
    </w:p>
    <w:p w:rsidR="00990877" w:rsidRPr="00990877" w:rsidRDefault="00990877" w:rsidP="00990877">
      <w:pPr>
        <w:jc w:val="center"/>
        <w:rPr>
          <w:b/>
          <w:sz w:val="28"/>
          <w:szCs w:val="28"/>
          <w:lang w:val="kk-KZ"/>
        </w:rPr>
      </w:pPr>
      <w:r w:rsidRPr="00990877">
        <w:rPr>
          <w:b/>
          <w:sz w:val="28"/>
          <w:szCs w:val="28"/>
          <w:lang w:val="kk-KZ"/>
        </w:rPr>
        <w:lastRenderedPageBreak/>
        <w:t>Литература:</w:t>
      </w:r>
    </w:p>
    <w:p w:rsidR="00990877" w:rsidRPr="00990877" w:rsidRDefault="00990877" w:rsidP="00990877">
      <w:pPr>
        <w:jc w:val="both"/>
        <w:rPr>
          <w:sz w:val="28"/>
          <w:szCs w:val="28"/>
          <w:lang w:val="kk-KZ"/>
        </w:rPr>
      </w:pPr>
    </w:p>
    <w:p w:rsidR="00990877" w:rsidRPr="00990877" w:rsidRDefault="00990877" w:rsidP="00990877">
      <w:pPr>
        <w:numPr>
          <w:ilvl w:val="0"/>
          <w:numId w:val="4"/>
        </w:numPr>
        <w:jc w:val="both"/>
        <w:rPr>
          <w:sz w:val="28"/>
          <w:szCs w:val="28"/>
          <w:lang w:val="kk-KZ"/>
        </w:rPr>
      </w:pPr>
      <w:r w:rsidRPr="00990877">
        <w:rPr>
          <w:sz w:val="28"/>
          <w:szCs w:val="28"/>
          <w:lang w:val="kk-KZ"/>
        </w:rPr>
        <w:t xml:space="preserve">Государственный общеобязательный стандарт образования Республики Казахстан 2012. </w:t>
      </w:r>
    </w:p>
    <w:p w:rsidR="00990877" w:rsidRPr="00990877" w:rsidRDefault="00990877" w:rsidP="00990877">
      <w:pPr>
        <w:numPr>
          <w:ilvl w:val="0"/>
          <w:numId w:val="4"/>
        </w:numPr>
        <w:jc w:val="both"/>
        <w:rPr>
          <w:sz w:val="28"/>
          <w:szCs w:val="28"/>
          <w:lang w:val="kk-KZ"/>
        </w:rPr>
      </w:pPr>
      <w:r w:rsidRPr="00990877">
        <w:rPr>
          <w:sz w:val="28"/>
          <w:szCs w:val="28"/>
          <w:lang w:val="kk-KZ"/>
        </w:rPr>
        <w:t>Гаврючина Л.В. Здоровьесберегающие технологии в ДОУ. – 201</w:t>
      </w:r>
    </w:p>
    <w:p w:rsidR="00990877" w:rsidRPr="00990877" w:rsidRDefault="00990877" w:rsidP="00990877">
      <w:pPr>
        <w:numPr>
          <w:ilvl w:val="0"/>
          <w:numId w:val="4"/>
        </w:numPr>
        <w:jc w:val="both"/>
        <w:rPr>
          <w:sz w:val="28"/>
          <w:szCs w:val="28"/>
          <w:lang w:val="kk-KZ"/>
        </w:rPr>
      </w:pPr>
      <w:r w:rsidRPr="00990877">
        <w:rPr>
          <w:sz w:val="28"/>
          <w:szCs w:val="28"/>
          <w:lang w:val="kk-KZ"/>
        </w:rPr>
        <w:t>Широкова Г.В. Оздоровительная работа в дошкольном образовательном учреждении. – 2009.</w:t>
      </w:r>
    </w:p>
    <w:p w:rsidR="00990877" w:rsidRPr="00990877" w:rsidRDefault="00990877" w:rsidP="00990877">
      <w:pPr>
        <w:numPr>
          <w:ilvl w:val="0"/>
          <w:numId w:val="4"/>
        </w:numPr>
        <w:jc w:val="both"/>
        <w:rPr>
          <w:sz w:val="28"/>
          <w:szCs w:val="28"/>
          <w:lang w:val="kk-KZ"/>
        </w:rPr>
      </w:pPr>
      <w:r w:rsidRPr="00990877">
        <w:rPr>
          <w:sz w:val="28"/>
          <w:szCs w:val="28"/>
          <w:lang w:val="kk-KZ"/>
        </w:rPr>
        <w:t>Ахутина Т.В. Здоровьесберегающие технологии обучения:индивидуально-ориентированный подход. Школа здоровья. 2000.</w:t>
      </w:r>
    </w:p>
    <w:p w:rsidR="00990877" w:rsidRPr="00990877" w:rsidRDefault="00990877" w:rsidP="00990877">
      <w:pPr>
        <w:jc w:val="both"/>
        <w:rPr>
          <w:sz w:val="28"/>
          <w:szCs w:val="28"/>
          <w:lang w:val="kk-KZ"/>
        </w:rPr>
      </w:pPr>
    </w:p>
    <w:p w:rsidR="00990877" w:rsidRPr="00990877" w:rsidRDefault="00990877" w:rsidP="00990877">
      <w:pPr>
        <w:jc w:val="both"/>
        <w:rPr>
          <w:sz w:val="28"/>
          <w:szCs w:val="28"/>
        </w:rPr>
      </w:pPr>
      <w:bookmarkStart w:id="0" w:name="_GoBack"/>
      <w:bookmarkEnd w:id="0"/>
    </w:p>
    <w:p w:rsidR="00990877" w:rsidRPr="001D57A4" w:rsidRDefault="00990877" w:rsidP="00990877">
      <w:pPr>
        <w:jc w:val="both"/>
      </w:pPr>
    </w:p>
    <w:p w:rsidR="00990877" w:rsidRPr="001D57A4" w:rsidRDefault="00990877" w:rsidP="00990877">
      <w:pPr>
        <w:jc w:val="both"/>
      </w:pPr>
    </w:p>
    <w:p w:rsidR="00F706AB" w:rsidRDefault="00F706AB"/>
    <w:sectPr w:rsidR="00F706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574C871A"/>
    <w:lvl w:ilvl="0">
      <w:start w:val="1"/>
      <w:numFmt w:val="bullet"/>
      <w:pStyle w:val="2"/>
      <w:lvlText w:val=""/>
      <w:lvlJc w:val="left"/>
      <w:pPr>
        <w:tabs>
          <w:tab w:val="num" w:pos="643"/>
        </w:tabs>
        <w:ind w:left="643" w:hanging="360"/>
      </w:pPr>
      <w:rPr>
        <w:rFonts w:ascii="Symbol" w:hAnsi="Symbol" w:hint="default"/>
      </w:rPr>
    </w:lvl>
  </w:abstractNum>
  <w:abstractNum w:abstractNumId="1">
    <w:nsid w:val="3FA14286"/>
    <w:multiLevelType w:val="hybridMultilevel"/>
    <w:tmpl w:val="C24A3E3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0"/>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27C"/>
    <w:rsid w:val="00257098"/>
    <w:rsid w:val="004E127C"/>
    <w:rsid w:val="008D114E"/>
    <w:rsid w:val="00990877"/>
    <w:rsid w:val="00F70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kk-K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877"/>
    <w:rPr>
      <w:rFonts w:ascii="Times New Roman" w:eastAsia="Times New Roman" w:hAnsi="Times New Roman"/>
      <w:sz w:val="24"/>
      <w:szCs w:val="24"/>
      <w:lang w:val="ru-RU" w:eastAsia="ru-RU"/>
    </w:rPr>
  </w:style>
  <w:style w:type="paragraph" w:styleId="1">
    <w:name w:val="heading 1"/>
    <w:basedOn w:val="a"/>
    <w:next w:val="a"/>
    <w:link w:val="10"/>
    <w:qFormat/>
    <w:rsid w:val="00257098"/>
    <w:pPr>
      <w:widowControl w:val="0"/>
      <w:ind w:left="794"/>
      <w:outlineLvl w:val="0"/>
    </w:pPr>
    <w:rPr>
      <w:rFonts w:ascii="Arial" w:hAnsi="Arial"/>
      <w:b/>
      <w:color w:val="808080"/>
      <w:sz w:val="48"/>
      <w:lang w:val="en-GB"/>
    </w:rPr>
  </w:style>
  <w:style w:type="paragraph" w:styleId="20">
    <w:name w:val="heading 2"/>
    <w:basedOn w:val="a"/>
    <w:next w:val="a"/>
    <w:link w:val="21"/>
    <w:qFormat/>
    <w:rsid w:val="00257098"/>
    <w:pPr>
      <w:widowControl w:val="0"/>
      <w:spacing w:after="480"/>
      <w:outlineLvl w:val="1"/>
    </w:pPr>
    <w:rPr>
      <w:rFonts w:ascii="Arial" w:hAnsi="Arial"/>
      <w:lang w:val="en-GB"/>
    </w:rPr>
  </w:style>
  <w:style w:type="paragraph" w:styleId="3">
    <w:name w:val="heading 3"/>
    <w:basedOn w:val="a"/>
    <w:next w:val="a"/>
    <w:link w:val="30"/>
    <w:qFormat/>
    <w:rsid w:val="00257098"/>
    <w:pPr>
      <w:widowControl w:val="0"/>
      <w:spacing w:line="260" w:lineRule="exact"/>
      <w:outlineLvl w:val="2"/>
    </w:pPr>
    <w:rPr>
      <w:rFonts w:ascii="Arial" w:hAnsi="Arial" w:cs="Arial"/>
      <w:b/>
      <w:bCs/>
      <w:sz w:val="20"/>
      <w:szCs w:val="26"/>
      <w:lang w:val="en-GB"/>
    </w:rPr>
  </w:style>
  <w:style w:type="paragraph" w:styleId="5">
    <w:name w:val="heading 5"/>
    <w:basedOn w:val="a"/>
    <w:next w:val="a"/>
    <w:link w:val="50"/>
    <w:qFormat/>
    <w:rsid w:val="00257098"/>
    <w:pPr>
      <w:keepNext/>
      <w:outlineLvl w:val="4"/>
    </w:pPr>
    <w:rPr>
      <w:rFonts w:ascii="Arial" w:hAnsi="Arial"/>
      <w:szCs w:val="20"/>
      <w:lang w:val="en-GB"/>
    </w:rPr>
  </w:style>
  <w:style w:type="paragraph" w:styleId="9">
    <w:name w:val="heading 9"/>
    <w:basedOn w:val="a"/>
    <w:next w:val="a"/>
    <w:link w:val="90"/>
    <w:qFormat/>
    <w:rsid w:val="00257098"/>
    <w:pPr>
      <w:widowControl w:val="0"/>
      <w:spacing w:before="240" w:after="60" w:line="260" w:lineRule="exact"/>
      <w:outlineLvl w:val="8"/>
    </w:pPr>
    <w:rPr>
      <w:rFonts w:ascii="Arial" w:hAnsi="Arial" w:cs="Arial"/>
      <w:sz w:val="2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actsheetHeader">
    <w:name w:val="Factsheet Header"/>
    <w:basedOn w:val="a"/>
    <w:autoRedefine/>
    <w:qFormat/>
    <w:rsid w:val="00257098"/>
    <w:rPr>
      <w:rFonts w:ascii="Arial" w:hAnsi="Arial"/>
      <w:b/>
      <w:color w:val="0065BD"/>
      <w:sz w:val="32"/>
      <w:lang w:val="en-GB"/>
    </w:rPr>
  </w:style>
  <w:style w:type="paragraph" w:customStyle="1" w:styleId="Factsheetsubheader1">
    <w:name w:val="Factsheet subheader 1"/>
    <w:basedOn w:val="FactsheetHeader"/>
    <w:autoRedefine/>
    <w:qFormat/>
    <w:rsid w:val="00257098"/>
    <w:pPr>
      <w:spacing w:before="240"/>
    </w:pPr>
    <w:rPr>
      <w:color w:val="000000"/>
      <w:sz w:val="28"/>
    </w:rPr>
  </w:style>
  <w:style w:type="paragraph" w:customStyle="1" w:styleId="Factsheetbodytext">
    <w:name w:val="Factsheet body text"/>
    <w:qFormat/>
    <w:rsid w:val="00257098"/>
    <w:pPr>
      <w:spacing w:before="180" w:after="180" w:line="240" w:lineRule="exact"/>
    </w:pPr>
    <w:rPr>
      <w:rFonts w:ascii="Arial" w:eastAsia="Times New Roman" w:hAnsi="Arial"/>
      <w:szCs w:val="24"/>
      <w:lang w:val="en-GB"/>
    </w:rPr>
  </w:style>
  <w:style w:type="paragraph" w:customStyle="1" w:styleId="ColorfulList-Accent11">
    <w:name w:val="Colorful List - Accent 11"/>
    <w:basedOn w:val="a"/>
    <w:link w:val="ColorfulList-Accent1Char"/>
    <w:uiPriority w:val="34"/>
    <w:qFormat/>
    <w:rsid w:val="00257098"/>
    <w:pPr>
      <w:ind w:left="720"/>
      <w:contextualSpacing/>
    </w:pPr>
    <w:rPr>
      <w:lang w:val="en-GB" w:eastAsia="en-GB"/>
    </w:rPr>
  </w:style>
  <w:style w:type="character" w:customStyle="1" w:styleId="ColorfulList-Accent1Char">
    <w:name w:val="Colorful List - Accent 1 Char"/>
    <w:link w:val="ColorfulList-Accent11"/>
    <w:uiPriority w:val="34"/>
    <w:locked/>
    <w:rsid w:val="00257098"/>
    <w:rPr>
      <w:rFonts w:ascii="Times New Roman" w:eastAsia="Times New Roman" w:hAnsi="Times New Roman"/>
      <w:sz w:val="24"/>
      <w:szCs w:val="24"/>
      <w:lang w:val="en-GB" w:eastAsia="en-GB"/>
    </w:rPr>
  </w:style>
  <w:style w:type="paragraph" w:customStyle="1" w:styleId="ColorfulList-Accent111">
    <w:name w:val="Colorful List - Accent 111"/>
    <w:basedOn w:val="a"/>
    <w:qFormat/>
    <w:rsid w:val="00257098"/>
    <w:pPr>
      <w:widowControl w:val="0"/>
      <w:spacing w:line="260" w:lineRule="exact"/>
      <w:ind w:left="720"/>
    </w:pPr>
    <w:rPr>
      <w:rFonts w:ascii="Arial" w:hAnsi="Arial"/>
      <w:lang w:val="en-GB"/>
    </w:rPr>
  </w:style>
  <w:style w:type="paragraph" w:customStyle="1" w:styleId="Dochead1">
    <w:name w:val="Doc head 1"/>
    <w:basedOn w:val="a"/>
    <w:link w:val="Dochead1Char"/>
    <w:qFormat/>
    <w:rsid w:val="00257098"/>
    <w:pPr>
      <w:widowControl w:val="0"/>
      <w:spacing w:line="260" w:lineRule="exact"/>
      <w:ind w:right="119"/>
    </w:pPr>
    <w:rPr>
      <w:rFonts w:ascii="Arial" w:hAnsi="Arial" w:cs="Arial"/>
      <w:b/>
      <w:bCs/>
      <w:color w:val="0065BD"/>
      <w:sz w:val="28"/>
      <w:szCs w:val="28"/>
      <w:lang w:val="en-GB"/>
    </w:rPr>
  </w:style>
  <w:style w:type="character" w:customStyle="1" w:styleId="Dochead1Char">
    <w:name w:val="Doc head 1 Char"/>
    <w:link w:val="Dochead1"/>
    <w:rsid w:val="00257098"/>
    <w:rPr>
      <w:rFonts w:ascii="Arial" w:eastAsia="Times New Roman" w:hAnsi="Arial" w:cs="Arial"/>
      <w:b/>
      <w:bCs/>
      <w:color w:val="0065BD"/>
      <w:sz w:val="28"/>
      <w:szCs w:val="28"/>
      <w:lang w:val="en-GB" w:eastAsia="ru-RU"/>
    </w:rPr>
  </w:style>
  <w:style w:type="paragraph" w:customStyle="1" w:styleId="Dochead2">
    <w:name w:val="Doc head 2"/>
    <w:basedOn w:val="a"/>
    <w:link w:val="Dochead2Char"/>
    <w:qFormat/>
    <w:rsid w:val="00257098"/>
    <w:pPr>
      <w:spacing w:before="40" w:after="40"/>
      <w:jc w:val="center"/>
    </w:pPr>
    <w:rPr>
      <w:rFonts w:ascii="Arial" w:hAnsi="Arial"/>
      <w:b/>
      <w:sz w:val="28"/>
      <w:szCs w:val="28"/>
      <w:lang w:val="en-GB"/>
    </w:rPr>
  </w:style>
  <w:style w:type="character" w:customStyle="1" w:styleId="Dochead2Char">
    <w:name w:val="Doc head 2 Char"/>
    <w:link w:val="Dochead2"/>
    <w:rsid w:val="00257098"/>
    <w:rPr>
      <w:rFonts w:ascii="Arial" w:eastAsia="Times New Roman" w:hAnsi="Arial"/>
      <w:b/>
      <w:sz w:val="28"/>
      <w:szCs w:val="28"/>
      <w:lang w:val="en-GB" w:eastAsia="ru-RU"/>
    </w:rPr>
  </w:style>
  <w:style w:type="character" w:customStyle="1" w:styleId="10">
    <w:name w:val="Заголовок 1 Знак"/>
    <w:link w:val="1"/>
    <w:rsid w:val="00257098"/>
    <w:rPr>
      <w:rFonts w:ascii="Arial" w:eastAsia="Times New Roman" w:hAnsi="Arial"/>
      <w:b/>
      <w:color w:val="808080"/>
      <w:sz w:val="48"/>
      <w:szCs w:val="24"/>
      <w:lang w:val="en-GB" w:eastAsia="ru-RU"/>
    </w:rPr>
  </w:style>
  <w:style w:type="character" w:customStyle="1" w:styleId="21">
    <w:name w:val="Заголовок 2 Знак"/>
    <w:link w:val="20"/>
    <w:rsid w:val="00257098"/>
    <w:rPr>
      <w:rFonts w:ascii="Arial" w:eastAsia="Times New Roman" w:hAnsi="Arial"/>
      <w:sz w:val="24"/>
      <w:szCs w:val="24"/>
      <w:lang w:val="en-GB" w:eastAsia="ru-RU"/>
    </w:rPr>
  </w:style>
  <w:style w:type="character" w:customStyle="1" w:styleId="30">
    <w:name w:val="Заголовок 3 Знак"/>
    <w:link w:val="3"/>
    <w:rsid w:val="00257098"/>
    <w:rPr>
      <w:rFonts w:ascii="Arial" w:eastAsia="Times New Roman" w:hAnsi="Arial" w:cs="Arial"/>
      <w:b/>
      <w:bCs/>
      <w:szCs w:val="26"/>
      <w:lang w:val="en-GB" w:eastAsia="ru-RU"/>
    </w:rPr>
  </w:style>
  <w:style w:type="character" w:customStyle="1" w:styleId="50">
    <w:name w:val="Заголовок 5 Знак"/>
    <w:link w:val="5"/>
    <w:rsid w:val="00257098"/>
    <w:rPr>
      <w:rFonts w:ascii="Arial" w:eastAsia="Times New Roman" w:hAnsi="Arial"/>
      <w:sz w:val="24"/>
      <w:lang w:val="en-GB" w:eastAsia="ru-RU"/>
    </w:rPr>
  </w:style>
  <w:style w:type="character" w:customStyle="1" w:styleId="90">
    <w:name w:val="Заголовок 9 Знак"/>
    <w:link w:val="9"/>
    <w:rsid w:val="00257098"/>
    <w:rPr>
      <w:rFonts w:ascii="Arial" w:eastAsia="Times New Roman" w:hAnsi="Arial" w:cs="Arial"/>
      <w:lang w:val="en-GB" w:eastAsia="ru-RU"/>
    </w:rPr>
  </w:style>
  <w:style w:type="paragraph" w:styleId="2">
    <w:name w:val="List Bullet 2"/>
    <w:aliases w:val="Factsheet Bullet List"/>
    <w:basedOn w:val="a"/>
    <w:uiPriority w:val="99"/>
    <w:unhideWhenUsed/>
    <w:qFormat/>
    <w:rsid w:val="00257098"/>
    <w:pPr>
      <w:widowControl w:val="0"/>
      <w:numPr>
        <w:numId w:val="3"/>
      </w:numPr>
      <w:spacing w:line="260" w:lineRule="exact"/>
      <w:contextualSpacing/>
    </w:pPr>
    <w:rPr>
      <w:rFonts w:ascii="Arial" w:hAnsi="Arial"/>
      <w:lang w:val="en-GB"/>
    </w:rPr>
  </w:style>
  <w:style w:type="character" w:styleId="a3">
    <w:name w:val="Strong"/>
    <w:qFormat/>
    <w:rsid w:val="00257098"/>
    <w:rPr>
      <w:b/>
      <w:bCs/>
    </w:rPr>
  </w:style>
  <w:style w:type="character" w:styleId="a4">
    <w:name w:val="Emphasis"/>
    <w:uiPriority w:val="20"/>
    <w:qFormat/>
    <w:rsid w:val="00257098"/>
    <w:rPr>
      <w:i/>
      <w:iCs/>
    </w:rPr>
  </w:style>
  <w:style w:type="paragraph" w:styleId="a5">
    <w:name w:val="No Spacing"/>
    <w:uiPriority w:val="1"/>
    <w:qFormat/>
    <w:rsid w:val="00257098"/>
    <w:rPr>
      <w:rFonts w:eastAsia="Times New Roman"/>
      <w:sz w:val="22"/>
      <w:szCs w:val="22"/>
    </w:rPr>
  </w:style>
  <w:style w:type="paragraph" w:styleId="a6">
    <w:name w:val="List Paragraph"/>
    <w:basedOn w:val="a"/>
    <w:link w:val="a7"/>
    <w:uiPriority w:val="34"/>
    <w:qFormat/>
    <w:rsid w:val="00257098"/>
    <w:pPr>
      <w:widowControl w:val="0"/>
      <w:spacing w:line="260" w:lineRule="exact"/>
      <w:ind w:left="720"/>
      <w:contextualSpacing/>
    </w:pPr>
    <w:rPr>
      <w:rFonts w:ascii="Arial" w:hAnsi="Arial"/>
      <w:sz w:val="20"/>
      <w:lang w:val="en-GB"/>
    </w:rPr>
  </w:style>
  <w:style w:type="character" w:customStyle="1" w:styleId="a7">
    <w:name w:val="Абзац списка Знак"/>
    <w:link w:val="a6"/>
    <w:uiPriority w:val="34"/>
    <w:locked/>
    <w:rsid w:val="00257098"/>
    <w:rPr>
      <w:rFonts w:ascii="Arial" w:eastAsia="Times New Roman" w:hAnsi="Arial"/>
      <w:szCs w:val="24"/>
      <w:lang w:val="en-GB" w:eastAsia="ru-RU"/>
    </w:rPr>
  </w:style>
  <w:style w:type="paragraph" w:styleId="a8">
    <w:name w:val="Normal (Web)"/>
    <w:basedOn w:val="a"/>
    <w:rsid w:val="00990877"/>
    <w:pPr>
      <w:spacing w:before="100" w:beforeAutospacing="1" w:after="100" w:afterAutospacing="1"/>
    </w:pPr>
    <w:rPr>
      <w:rFonts w:eastAsia="Calibri"/>
      <w:lang w:val="kk-KZ" w:eastAsia="kk-KZ"/>
    </w:rPr>
  </w:style>
  <w:style w:type="character" w:customStyle="1" w:styleId="apple-converted-space">
    <w:name w:val="apple-converted-space"/>
    <w:basedOn w:val="a0"/>
    <w:rsid w:val="00990877"/>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kk-K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877"/>
    <w:rPr>
      <w:rFonts w:ascii="Times New Roman" w:eastAsia="Times New Roman" w:hAnsi="Times New Roman"/>
      <w:sz w:val="24"/>
      <w:szCs w:val="24"/>
      <w:lang w:val="ru-RU" w:eastAsia="ru-RU"/>
    </w:rPr>
  </w:style>
  <w:style w:type="paragraph" w:styleId="1">
    <w:name w:val="heading 1"/>
    <w:basedOn w:val="a"/>
    <w:next w:val="a"/>
    <w:link w:val="10"/>
    <w:qFormat/>
    <w:rsid w:val="00257098"/>
    <w:pPr>
      <w:widowControl w:val="0"/>
      <w:ind w:left="794"/>
      <w:outlineLvl w:val="0"/>
    </w:pPr>
    <w:rPr>
      <w:rFonts w:ascii="Arial" w:hAnsi="Arial"/>
      <w:b/>
      <w:color w:val="808080"/>
      <w:sz w:val="48"/>
      <w:lang w:val="en-GB"/>
    </w:rPr>
  </w:style>
  <w:style w:type="paragraph" w:styleId="20">
    <w:name w:val="heading 2"/>
    <w:basedOn w:val="a"/>
    <w:next w:val="a"/>
    <w:link w:val="21"/>
    <w:qFormat/>
    <w:rsid w:val="00257098"/>
    <w:pPr>
      <w:widowControl w:val="0"/>
      <w:spacing w:after="480"/>
      <w:outlineLvl w:val="1"/>
    </w:pPr>
    <w:rPr>
      <w:rFonts w:ascii="Arial" w:hAnsi="Arial"/>
      <w:lang w:val="en-GB"/>
    </w:rPr>
  </w:style>
  <w:style w:type="paragraph" w:styleId="3">
    <w:name w:val="heading 3"/>
    <w:basedOn w:val="a"/>
    <w:next w:val="a"/>
    <w:link w:val="30"/>
    <w:qFormat/>
    <w:rsid w:val="00257098"/>
    <w:pPr>
      <w:widowControl w:val="0"/>
      <w:spacing w:line="260" w:lineRule="exact"/>
      <w:outlineLvl w:val="2"/>
    </w:pPr>
    <w:rPr>
      <w:rFonts w:ascii="Arial" w:hAnsi="Arial" w:cs="Arial"/>
      <w:b/>
      <w:bCs/>
      <w:sz w:val="20"/>
      <w:szCs w:val="26"/>
      <w:lang w:val="en-GB"/>
    </w:rPr>
  </w:style>
  <w:style w:type="paragraph" w:styleId="5">
    <w:name w:val="heading 5"/>
    <w:basedOn w:val="a"/>
    <w:next w:val="a"/>
    <w:link w:val="50"/>
    <w:qFormat/>
    <w:rsid w:val="00257098"/>
    <w:pPr>
      <w:keepNext/>
      <w:outlineLvl w:val="4"/>
    </w:pPr>
    <w:rPr>
      <w:rFonts w:ascii="Arial" w:hAnsi="Arial"/>
      <w:szCs w:val="20"/>
      <w:lang w:val="en-GB"/>
    </w:rPr>
  </w:style>
  <w:style w:type="paragraph" w:styleId="9">
    <w:name w:val="heading 9"/>
    <w:basedOn w:val="a"/>
    <w:next w:val="a"/>
    <w:link w:val="90"/>
    <w:qFormat/>
    <w:rsid w:val="00257098"/>
    <w:pPr>
      <w:widowControl w:val="0"/>
      <w:spacing w:before="240" w:after="60" w:line="260" w:lineRule="exact"/>
      <w:outlineLvl w:val="8"/>
    </w:pPr>
    <w:rPr>
      <w:rFonts w:ascii="Arial" w:hAnsi="Arial" w:cs="Arial"/>
      <w:sz w:val="2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actsheetHeader">
    <w:name w:val="Factsheet Header"/>
    <w:basedOn w:val="a"/>
    <w:autoRedefine/>
    <w:qFormat/>
    <w:rsid w:val="00257098"/>
    <w:rPr>
      <w:rFonts w:ascii="Arial" w:hAnsi="Arial"/>
      <w:b/>
      <w:color w:val="0065BD"/>
      <w:sz w:val="32"/>
      <w:lang w:val="en-GB"/>
    </w:rPr>
  </w:style>
  <w:style w:type="paragraph" w:customStyle="1" w:styleId="Factsheetsubheader1">
    <w:name w:val="Factsheet subheader 1"/>
    <w:basedOn w:val="FactsheetHeader"/>
    <w:autoRedefine/>
    <w:qFormat/>
    <w:rsid w:val="00257098"/>
    <w:pPr>
      <w:spacing w:before="240"/>
    </w:pPr>
    <w:rPr>
      <w:color w:val="000000"/>
      <w:sz w:val="28"/>
    </w:rPr>
  </w:style>
  <w:style w:type="paragraph" w:customStyle="1" w:styleId="Factsheetbodytext">
    <w:name w:val="Factsheet body text"/>
    <w:qFormat/>
    <w:rsid w:val="00257098"/>
    <w:pPr>
      <w:spacing w:before="180" w:after="180" w:line="240" w:lineRule="exact"/>
    </w:pPr>
    <w:rPr>
      <w:rFonts w:ascii="Arial" w:eastAsia="Times New Roman" w:hAnsi="Arial"/>
      <w:szCs w:val="24"/>
      <w:lang w:val="en-GB"/>
    </w:rPr>
  </w:style>
  <w:style w:type="paragraph" w:customStyle="1" w:styleId="ColorfulList-Accent11">
    <w:name w:val="Colorful List - Accent 11"/>
    <w:basedOn w:val="a"/>
    <w:link w:val="ColorfulList-Accent1Char"/>
    <w:uiPriority w:val="34"/>
    <w:qFormat/>
    <w:rsid w:val="00257098"/>
    <w:pPr>
      <w:ind w:left="720"/>
      <w:contextualSpacing/>
    </w:pPr>
    <w:rPr>
      <w:lang w:val="en-GB" w:eastAsia="en-GB"/>
    </w:rPr>
  </w:style>
  <w:style w:type="character" w:customStyle="1" w:styleId="ColorfulList-Accent1Char">
    <w:name w:val="Colorful List - Accent 1 Char"/>
    <w:link w:val="ColorfulList-Accent11"/>
    <w:uiPriority w:val="34"/>
    <w:locked/>
    <w:rsid w:val="00257098"/>
    <w:rPr>
      <w:rFonts w:ascii="Times New Roman" w:eastAsia="Times New Roman" w:hAnsi="Times New Roman"/>
      <w:sz w:val="24"/>
      <w:szCs w:val="24"/>
      <w:lang w:val="en-GB" w:eastAsia="en-GB"/>
    </w:rPr>
  </w:style>
  <w:style w:type="paragraph" w:customStyle="1" w:styleId="ColorfulList-Accent111">
    <w:name w:val="Colorful List - Accent 111"/>
    <w:basedOn w:val="a"/>
    <w:qFormat/>
    <w:rsid w:val="00257098"/>
    <w:pPr>
      <w:widowControl w:val="0"/>
      <w:spacing w:line="260" w:lineRule="exact"/>
      <w:ind w:left="720"/>
    </w:pPr>
    <w:rPr>
      <w:rFonts w:ascii="Arial" w:hAnsi="Arial"/>
      <w:lang w:val="en-GB"/>
    </w:rPr>
  </w:style>
  <w:style w:type="paragraph" w:customStyle="1" w:styleId="Dochead1">
    <w:name w:val="Doc head 1"/>
    <w:basedOn w:val="a"/>
    <w:link w:val="Dochead1Char"/>
    <w:qFormat/>
    <w:rsid w:val="00257098"/>
    <w:pPr>
      <w:widowControl w:val="0"/>
      <w:spacing w:line="260" w:lineRule="exact"/>
      <w:ind w:right="119"/>
    </w:pPr>
    <w:rPr>
      <w:rFonts w:ascii="Arial" w:hAnsi="Arial" w:cs="Arial"/>
      <w:b/>
      <w:bCs/>
      <w:color w:val="0065BD"/>
      <w:sz w:val="28"/>
      <w:szCs w:val="28"/>
      <w:lang w:val="en-GB"/>
    </w:rPr>
  </w:style>
  <w:style w:type="character" w:customStyle="1" w:styleId="Dochead1Char">
    <w:name w:val="Doc head 1 Char"/>
    <w:link w:val="Dochead1"/>
    <w:rsid w:val="00257098"/>
    <w:rPr>
      <w:rFonts w:ascii="Arial" w:eastAsia="Times New Roman" w:hAnsi="Arial" w:cs="Arial"/>
      <w:b/>
      <w:bCs/>
      <w:color w:val="0065BD"/>
      <w:sz w:val="28"/>
      <w:szCs w:val="28"/>
      <w:lang w:val="en-GB" w:eastAsia="ru-RU"/>
    </w:rPr>
  </w:style>
  <w:style w:type="paragraph" w:customStyle="1" w:styleId="Dochead2">
    <w:name w:val="Doc head 2"/>
    <w:basedOn w:val="a"/>
    <w:link w:val="Dochead2Char"/>
    <w:qFormat/>
    <w:rsid w:val="00257098"/>
    <w:pPr>
      <w:spacing w:before="40" w:after="40"/>
      <w:jc w:val="center"/>
    </w:pPr>
    <w:rPr>
      <w:rFonts w:ascii="Arial" w:hAnsi="Arial"/>
      <w:b/>
      <w:sz w:val="28"/>
      <w:szCs w:val="28"/>
      <w:lang w:val="en-GB"/>
    </w:rPr>
  </w:style>
  <w:style w:type="character" w:customStyle="1" w:styleId="Dochead2Char">
    <w:name w:val="Doc head 2 Char"/>
    <w:link w:val="Dochead2"/>
    <w:rsid w:val="00257098"/>
    <w:rPr>
      <w:rFonts w:ascii="Arial" w:eastAsia="Times New Roman" w:hAnsi="Arial"/>
      <w:b/>
      <w:sz w:val="28"/>
      <w:szCs w:val="28"/>
      <w:lang w:val="en-GB" w:eastAsia="ru-RU"/>
    </w:rPr>
  </w:style>
  <w:style w:type="character" w:customStyle="1" w:styleId="10">
    <w:name w:val="Заголовок 1 Знак"/>
    <w:link w:val="1"/>
    <w:rsid w:val="00257098"/>
    <w:rPr>
      <w:rFonts w:ascii="Arial" w:eastAsia="Times New Roman" w:hAnsi="Arial"/>
      <w:b/>
      <w:color w:val="808080"/>
      <w:sz w:val="48"/>
      <w:szCs w:val="24"/>
      <w:lang w:val="en-GB" w:eastAsia="ru-RU"/>
    </w:rPr>
  </w:style>
  <w:style w:type="character" w:customStyle="1" w:styleId="21">
    <w:name w:val="Заголовок 2 Знак"/>
    <w:link w:val="20"/>
    <w:rsid w:val="00257098"/>
    <w:rPr>
      <w:rFonts w:ascii="Arial" w:eastAsia="Times New Roman" w:hAnsi="Arial"/>
      <w:sz w:val="24"/>
      <w:szCs w:val="24"/>
      <w:lang w:val="en-GB" w:eastAsia="ru-RU"/>
    </w:rPr>
  </w:style>
  <w:style w:type="character" w:customStyle="1" w:styleId="30">
    <w:name w:val="Заголовок 3 Знак"/>
    <w:link w:val="3"/>
    <w:rsid w:val="00257098"/>
    <w:rPr>
      <w:rFonts w:ascii="Arial" w:eastAsia="Times New Roman" w:hAnsi="Arial" w:cs="Arial"/>
      <w:b/>
      <w:bCs/>
      <w:szCs w:val="26"/>
      <w:lang w:val="en-GB" w:eastAsia="ru-RU"/>
    </w:rPr>
  </w:style>
  <w:style w:type="character" w:customStyle="1" w:styleId="50">
    <w:name w:val="Заголовок 5 Знак"/>
    <w:link w:val="5"/>
    <w:rsid w:val="00257098"/>
    <w:rPr>
      <w:rFonts w:ascii="Arial" w:eastAsia="Times New Roman" w:hAnsi="Arial"/>
      <w:sz w:val="24"/>
      <w:lang w:val="en-GB" w:eastAsia="ru-RU"/>
    </w:rPr>
  </w:style>
  <w:style w:type="character" w:customStyle="1" w:styleId="90">
    <w:name w:val="Заголовок 9 Знак"/>
    <w:link w:val="9"/>
    <w:rsid w:val="00257098"/>
    <w:rPr>
      <w:rFonts w:ascii="Arial" w:eastAsia="Times New Roman" w:hAnsi="Arial" w:cs="Arial"/>
      <w:lang w:val="en-GB" w:eastAsia="ru-RU"/>
    </w:rPr>
  </w:style>
  <w:style w:type="paragraph" w:styleId="2">
    <w:name w:val="List Bullet 2"/>
    <w:aliases w:val="Factsheet Bullet List"/>
    <w:basedOn w:val="a"/>
    <w:uiPriority w:val="99"/>
    <w:unhideWhenUsed/>
    <w:qFormat/>
    <w:rsid w:val="00257098"/>
    <w:pPr>
      <w:widowControl w:val="0"/>
      <w:numPr>
        <w:numId w:val="3"/>
      </w:numPr>
      <w:spacing w:line="260" w:lineRule="exact"/>
      <w:contextualSpacing/>
    </w:pPr>
    <w:rPr>
      <w:rFonts w:ascii="Arial" w:hAnsi="Arial"/>
      <w:lang w:val="en-GB"/>
    </w:rPr>
  </w:style>
  <w:style w:type="character" w:styleId="a3">
    <w:name w:val="Strong"/>
    <w:qFormat/>
    <w:rsid w:val="00257098"/>
    <w:rPr>
      <w:b/>
      <w:bCs/>
    </w:rPr>
  </w:style>
  <w:style w:type="character" w:styleId="a4">
    <w:name w:val="Emphasis"/>
    <w:uiPriority w:val="20"/>
    <w:qFormat/>
    <w:rsid w:val="00257098"/>
    <w:rPr>
      <w:i/>
      <w:iCs/>
    </w:rPr>
  </w:style>
  <w:style w:type="paragraph" w:styleId="a5">
    <w:name w:val="No Spacing"/>
    <w:uiPriority w:val="1"/>
    <w:qFormat/>
    <w:rsid w:val="00257098"/>
    <w:rPr>
      <w:rFonts w:eastAsia="Times New Roman"/>
      <w:sz w:val="22"/>
      <w:szCs w:val="22"/>
    </w:rPr>
  </w:style>
  <w:style w:type="paragraph" w:styleId="a6">
    <w:name w:val="List Paragraph"/>
    <w:basedOn w:val="a"/>
    <w:link w:val="a7"/>
    <w:uiPriority w:val="34"/>
    <w:qFormat/>
    <w:rsid w:val="00257098"/>
    <w:pPr>
      <w:widowControl w:val="0"/>
      <w:spacing w:line="260" w:lineRule="exact"/>
      <w:ind w:left="720"/>
      <w:contextualSpacing/>
    </w:pPr>
    <w:rPr>
      <w:rFonts w:ascii="Arial" w:hAnsi="Arial"/>
      <w:sz w:val="20"/>
      <w:lang w:val="en-GB"/>
    </w:rPr>
  </w:style>
  <w:style w:type="character" w:customStyle="1" w:styleId="a7">
    <w:name w:val="Абзац списка Знак"/>
    <w:link w:val="a6"/>
    <w:uiPriority w:val="34"/>
    <w:locked/>
    <w:rsid w:val="00257098"/>
    <w:rPr>
      <w:rFonts w:ascii="Arial" w:eastAsia="Times New Roman" w:hAnsi="Arial"/>
      <w:szCs w:val="24"/>
      <w:lang w:val="en-GB" w:eastAsia="ru-RU"/>
    </w:rPr>
  </w:style>
  <w:style w:type="paragraph" w:styleId="a8">
    <w:name w:val="Normal (Web)"/>
    <w:basedOn w:val="a"/>
    <w:rsid w:val="00990877"/>
    <w:pPr>
      <w:spacing w:before="100" w:beforeAutospacing="1" w:after="100" w:afterAutospacing="1"/>
    </w:pPr>
    <w:rPr>
      <w:rFonts w:eastAsia="Calibri"/>
      <w:lang w:val="kk-KZ" w:eastAsia="kk-KZ"/>
    </w:rPr>
  </w:style>
  <w:style w:type="character" w:customStyle="1" w:styleId="apple-converted-space">
    <w:name w:val="apple-converted-space"/>
    <w:basedOn w:val="a0"/>
    <w:rsid w:val="0099087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2039</Words>
  <Characters>11624</Characters>
  <Application>Microsoft Office Word</Application>
  <DocSecurity>0</DocSecurity>
  <Lines>96</Lines>
  <Paragraphs>27</Paragraphs>
  <ScaleCrop>false</ScaleCrop>
  <Company>Microsoft</Company>
  <LinksUpToDate>false</LinksUpToDate>
  <CharactersWithSpaces>13636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2018-03-04T16:16:00Z</dcterms:created>
  <dcterms:modified xsi:type="dcterms:W3CDTF">2018-03-04T16:18:00Z</dcterms:modified>
</cp:coreProperties>
</file>