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29CC" w:rsidRDefault="00A029CC" w:rsidP="00A029CC">
      <w:pPr>
        <w:jc w:val="center"/>
        <w:rPr>
          <w:rFonts w:ascii="Times New Roman" w:hAnsi="Times New Roman" w:cs="Times New Roman"/>
          <w:b/>
          <w:sz w:val="36"/>
          <w:szCs w:val="24"/>
        </w:rPr>
      </w:pPr>
    </w:p>
    <w:p w:rsidR="00A029CC" w:rsidRDefault="00A029CC" w:rsidP="00A029CC">
      <w:pPr>
        <w:jc w:val="center"/>
        <w:rPr>
          <w:rFonts w:ascii="Times New Roman" w:hAnsi="Times New Roman" w:cs="Times New Roman"/>
          <w:b/>
          <w:sz w:val="36"/>
          <w:szCs w:val="24"/>
        </w:rPr>
      </w:pPr>
      <w:r w:rsidRPr="00A029CC">
        <w:rPr>
          <w:rFonts w:ascii="Times New Roman" w:hAnsi="Times New Roman" w:cs="Times New Roman"/>
          <w:b/>
          <w:sz w:val="36"/>
          <w:szCs w:val="24"/>
        </w:rPr>
        <w:t>Консультация для родителей по проблеме развития познавательных процессов.</w:t>
      </w:r>
    </w:p>
    <w:p w:rsidR="00A029CC" w:rsidRDefault="00A029CC" w:rsidP="00A029CC">
      <w:pPr>
        <w:jc w:val="center"/>
        <w:rPr>
          <w:rFonts w:ascii="Times New Roman" w:hAnsi="Times New Roman" w:cs="Times New Roman"/>
          <w:b/>
          <w:sz w:val="36"/>
          <w:szCs w:val="24"/>
        </w:rPr>
      </w:pPr>
    </w:p>
    <w:p w:rsidR="00A029CC" w:rsidRPr="00A029CC" w:rsidRDefault="00A029CC" w:rsidP="00A029CC">
      <w:pPr>
        <w:jc w:val="center"/>
        <w:rPr>
          <w:rFonts w:ascii="Times New Roman" w:hAnsi="Times New Roman" w:cs="Times New Roman"/>
          <w:b/>
          <w:sz w:val="36"/>
          <w:szCs w:val="24"/>
        </w:rPr>
      </w:pPr>
    </w:p>
    <w:p w:rsidR="00A029CC" w:rsidRDefault="00A029CC" w:rsidP="00A029CC">
      <w:pPr>
        <w:jc w:val="both"/>
        <w:rPr>
          <w:rFonts w:ascii="Times New Roman" w:hAnsi="Times New Roman" w:cs="Times New Roman"/>
          <w:sz w:val="24"/>
          <w:szCs w:val="24"/>
        </w:rPr>
      </w:pPr>
      <w:r w:rsidRPr="00A029CC">
        <w:rPr>
          <w:rFonts w:ascii="Times New Roman" w:hAnsi="Times New Roman" w:cs="Times New Roman"/>
          <w:noProof/>
          <w:sz w:val="24"/>
          <w:szCs w:val="24"/>
          <w:lang w:eastAsia="ru-RU"/>
        </w:rPr>
        <w:drawing>
          <wp:inline distT="0" distB="0" distL="0" distR="0">
            <wp:extent cx="5939665" cy="4710223"/>
            <wp:effectExtent l="0" t="0" r="4445" b="0"/>
            <wp:docPr id="1" name="Рисунок 1" descr="C:\Users\ГУ ТО КЦСОН 4\Desktop\rebjonok_dumaet_kartink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У ТО КЦСОН 4\Desktop\rebjonok_dumaet_kartinka_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059" cy="4712914"/>
                    </a:xfrm>
                    <a:prstGeom prst="rect">
                      <a:avLst/>
                    </a:prstGeom>
                    <a:noFill/>
                    <a:ln>
                      <a:noFill/>
                    </a:ln>
                  </pic:spPr>
                </pic:pic>
              </a:graphicData>
            </a:graphic>
          </wp:inline>
        </w:drawing>
      </w:r>
    </w:p>
    <w:p w:rsidR="00A029CC" w:rsidRDefault="00A029CC" w:rsidP="00A029CC">
      <w:pPr>
        <w:jc w:val="both"/>
        <w:rPr>
          <w:rFonts w:ascii="Times New Roman" w:hAnsi="Times New Roman" w:cs="Times New Roman"/>
          <w:sz w:val="24"/>
          <w:szCs w:val="24"/>
        </w:rPr>
      </w:pPr>
    </w:p>
    <w:p w:rsidR="00A029CC" w:rsidRDefault="00A029CC" w:rsidP="00A029CC">
      <w:pPr>
        <w:jc w:val="both"/>
        <w:rPr>
          <w:rFonts w:ascii="Times New Roman" w:hAnsi="Times New Roman" w:cs="Times New Roman"/>
          <w:sz w:val="24"/>
          <w:szCs w:val="24"/>
        </w:rPr>
      </w:pPr>
    </w:p>
    <w:p w:rsidR="00A029CC" w:rsidRDefault="00A029CC" w:rsidP="00A029CC">
      <w:pPr>
        <w:jc w:val="both"/>
        <w:rPr>
          <w:rFonts w:ascii="Times New Roman" w:hAnsi="Times New Roman" w:cs="Times New Roman"/>
          <w:sz w:val="24"/>
          <w:szCs w:val="24"/>
        </w:rPr>
      </w:pPr>
    </w:p>
    <w:p w:rsidR="00A029CC" w:rsidRDefault="00A029CC" w:rsidP="00A029CC">
      <w:pPr>
        <w:jc w:val="both"/>
        <w:rPr>
          <w:rFonts w:ascii="Times New Roman" w:hAnsi="Times New Roman" w:cs="Times New Roman"/>
          <w:sz w:val="24"/>
          <w:szCs w:val="24"/>
        </w:rPr>
      </w:pPr>
    </w:p>
    <w:p w:rsidR="00A029CC" w:rsidRDefault="00A029CC" w:rsidP="00A029CC">
      <w:pPr>
        <w:jc w:val="both"/>
        <w:rPr>
          <w:rFonts w:ascii="Times New Roman" w:hAnsi="Times New Roman" w:cs="Times New Roman"/>
          <w:sz w:val="24"/>
          <w:szCs w:val="24"/>
        </w:rPr>
      </w:pPr>
    </w:p>
    <w:p w:rsidR="00A029CC" w:rsidRDefault="00A029CC" w:rsidP="00A029CC">
      <w:pPr>
        <w:jc w:val="both"/>
        <w:rPr>
          <w:rFonts w:ascii="Times New Roman" w:hAnsi="Times New Roman" w:cs="Times New Roman"/>
          <w:sz w:val="24"/>
          <w:szCs w:val="24"/>
        </w:rPr>
      </w:pPr>
    </w:p>
    <w:p w:rsidR="00A029CC" w:rsidRDefault="00A029CC" w:rsidP="00A029CC">
      <w:pPr>
        <w:jc w:val="both"/>
        <w:rPr>
          <w:rFonts w:ascii="Times New Roman" w:hAnsi="Times New Roman" w:cs="Times New Roman"/>
          <w:sz w:val="24"/>
          <w:szCs w:val="24"/>
        </w:rPr>
      </w:pPr>
    </w:p>
    <w:p w:rsidR="00A029CC" w:rsidRDefault="00A029CC" w:rsidP="00A029CC">
      <w:pPr>
        <w:jc w:val="both"/>
        <w:rPr>
          <w:rFonts w:ascii="Times New Roman" w:hAnsi="Times New Roman" w:cs="Times New Roman"/>
          <w:sz w:val="24"/>
          <w:szCs w:val="24"/>
        </w:rPr>
      </w:pPr>
    </w:p>
    <w:p w:rsidR="00A029CC" w:rsidRPr="00A029CC" w:rsidRDefault="00A029CC" w:rsidP="00A029CC">
      <w:pPr>
        <w:jc w:val="right"/>
        <w:rPr>
          <w:rFonts w:ascii="Times New Roman" w:hAnsi="Times New Roman" w:cs="Times New Roman"/>
          <w:sz w:val="28"/>
          <w:szCs w:val="28"/>
        </w:rPr>
      </w:pPr>
      <w:r w:rsidRPr="00A029CC">
        <w:rPr>
          <w:rFonts w:ascii="Times New Roman" w:hAnsi="Times New Roman" w:cs="Times New Roman"/>
          <w:sz w:val="28"/>
          <w:szCs w:val="28"/>
        </w:rPr>
        <w:t>Педагог-психолог Смирнова Е.В.</w:t>
      </w:r>
    </w:p>
    <w:p w:rsidR="00A029CC" w:rsidRPr="007F5B95" w:rsidRDefault="00A029CC" w:rsidP="00A029C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F5B95">
        <w:rPr>
          <w:rFonts w:ascii="Times New Roman" w:hAnsi="Times New Roman" w:cs="Times New Roman"/>
          <w:sz w:val="24"/>
          <w:szCs w:val="24"/>
        </w:rPr>
        <w:t>Дошкольный возраст - важнейший этап в развитии ребенка. В этот период формируются основные психические процессы человека: внимание, память, мышление, речь, воображение, восприятие.</w:t>
      </w:r>
    </w:p>
    <w:p w:rsidR="00A029CC" w:rsidRPr="007F5B95" w:rsidRDefault="00A029CC" w:rsidP="00A029C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F5B95">
        <w:rPr>
          <w:rFonts w:ascii="Times New Roman" w:hAnsi="Times New Roman" w:cs="Times New Roman"/>
          <w:sz w:val="24"/>
          <w:szCs w:val="24"/>
        </w:rPr>
        <w:t>У вас растет ребенок, и вы, конечно, стараетесь пристально следить за его развитием, радуетесь его успехам, огорчаетесь неудачам. Вам хочется, чтобы ваш ребенок вырос не только здоровым, но и умел в полном объеме производить умственные действия, а основой их являются нервно-психические процессы: внимание, память, восприятие, мышление, воображение, речь. И наступает момент, когда для полноценного развития вашего малыша необходимы систематизированные и обобщенные знания.</w:t>
      </w:r>
    </w:p>
    <w:p w:rsidR="00A029CC" w:rsidRPr="007F5B95" w:rsidRDefault="00A029CC" w:rsidP="00A029C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F5B95">
        <w:rPr>
          <w:rFonts w:ascii="Times New Roman" w:hAnsi="Times New Roman" w:cs="Times New Roman"/>
          <w:sz w:val="24"/>
          <w:szCs w:val="24"/>
        </w:rPr>
        <w:t xml:space="preserve">Но для того, чтобы эти знания способствовали развитию ребенка, обучение должно проводиться с опорой на игру, так как в дошкольном возрасте это ведущий вид деятельности. Через игру ребенок осваивает окружающий мир. И, что немаловажно, в данной системе обучения -обучения через игру - не существует жестких нормативов для каждой игры, например, выполнить данное задание с первого раза или с пятого, воспользоваться помощью взрослого один или десять раз. Главная цель -заинтересовать ребенка такой деятельностью. И даже если у малыша не с первого раза получается </w:t>
      </w:r>
      <w:proofErr w:type="gramStart"/>
      <w:r w:rsidRPr="007F5B95">
        <w:rPr>
          <w:rFonts w:ascii="Times New Roman" w:hAnsi="Times New Roman" w:cs="Times New Roman"/>
          <w:sz w:val="24"/>
          <w:szCs w:val="24"/>
        </w:rPr>
        <w:t>выполнить</w:t>
      </w:r>
      <w:proofErr w:type="gramEnd"/>
      <w:r w:rsidRPr="007F5B95">
        <w:rPr>
          <w:rFonts w:ascii="Times New Roman" w:hAnsi="Times New Roman" w:cs="Times New Roman"/>
          <w:sz w:val="24"/>
          <w:szCs w:val="24"/>
        </w:rPr>
        <w:t xml:space="preserve"> то или иное задание, ваш ребенок каждый раз делает пусть маленький, но шаг навстречу знаниям, а это и есть процесс развития.</w:t>
      </w:r>
    </w:p>
    <w:p w:rsidR="00A029CC" w:rsidRPr="007F5B95" w:rsidRDefault="00A029CC" w:rsidP="00A029C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F5B95">
        <w:rPr>
          <w:rFonts w:ascii="Times New Roman" w:hAnsi="Times New Roman" w:cs="Times New Roman"/>
          <w:sz w:val="24"/>
          <w:szCs w:val="24"/>
        </w:rPr>
        <w:t xml:space="preserve">Но все дети разные, семьи разные, условия развития разные. Само по себе количество знаний или навыков не может служить показателем развития. Важнее, как ребенок умеет ими пользоваться, применяя их. Для успешной подготовки к обучению в школе очень важны основные психические процессы (внимание, память, восприятие, воображение, мышление, речь). А если эти познавательные процессы не развиты до 7 лет, то и в школе у </w:t>
      </w:r>
      <w:r w:rsidRPr="007F5B95">
        <w:rPr>
          <w:rFonts w:ascii="Times New Roman" w:hAnsi="Times New Roman" w:cs="Times New Roman"/>
          <w:sz w:val="24"/>
          <w:szCs w:val="24"/>
        </w:rPr>
        <w:lastRenderedPageBreak/>
        <w:t>детей чаще всего проявляются трудности в обучении. Вот почему мы хотели бы заострить ваше внимание на этой проблеме.</w:t>
      </w:r>
    </w:p>
    <w:p w:rsidR="00A029CC" w:rsidRPr="007F5B95" w:rsidRDefault="00A029CC" w:rsidP="00A029CC">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F5B95">
        <w:rPr>
          <w:rFonts w:ascii="Times New Roman" w:hAnsi="Times New Roman" w:cs="Times New Roman"/>
          <w:sz w:val="24"/>
          <w:szCs w:val="24"/>
        </w:rPr>
        <w:t>От родителей требуется одно - запомнить, что ИГРА - это своеобразный ключ в их руках, ключ в организации воспитания и развития ребенка.</w:t>
      </w:r>
    </w:p>
    <w:p w:rsidR="00A029CC" w:rsidRPr="007F5B95" w:rsidRDefault="00A029CC" w:rsidP="00A029CC">
      <w:pPr>
        <w:spacing w:line="276" w:lineRule="auto"/>
        <w:jc w:val="both"/>
        <w:rPr>
          <w:rFonts w:ascii="Times New Roman" w:hAnsi="Times New Roman" w:cs="Times New Roman"/>
          <w:sz w:val="24"/>
          <w:szCs w:val="24"/>
        </w:rPr>
      </w:pPr>
    </w:p>
    <w:p w:rsidR="00A029CC" w:rsidRPr="007F5B95" w:rsidRDefault="00A029CC" w:rsidP="00A029CC">
      <w:pPr>
        <w:spacing w:line="276" w:lineRule="auto"/>
        <w:jc w:val="center"/>
        <w:rPr>
          <w:rFonts w:ascii="Times New Roman" w:hAnsi="Times New Roman" w:cs="Times New Roman"/>
          <w:b/>
          <w:sz w:val="24"/>
          <w:szCs w:val="24"/>
        </w:rPr>
      </w:pPr>
      <w:r w:rsidRPr="007F5B95">
        <w:rPr>
          <w:rFonts w:ascii="Times New Roman" w:hAnsi="Times New Roman" w:cs="Times New Roman"/>
          <w:b/>
          <w:sz w:val="24"/>
          <w:szCs w:val="24"/>
        </w:rPr>
        <w:t>«Внимание»</w:t>
      </w:r>
    </w:p>
    <w:p w:rsidR="00A029CC" w:rsidRPr="007F5B95" w:rsidRDefault="00A029CC" w:rsidP="00A029CC">
      <w:pPr>
        <w:spacing w:line="276" w:lineRule="auto"/>
        <w:jc w:val="both"/>
        <w:rPr>
          <w:rFonts w:ascii="Times New Roman" w:hAnsi="Times New Roman" w:cs="Times New Roman"/>
          <w:sz w:val="24"/>
          <w:szCs w:val="24"/>
        </w:rPr>
      </w:pP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Игры и упражнения, которые можно использовать в домашних условиях, для развития внимания вашего ребенка.</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b/>
          <w:bCs/>
          <w:sz w:val="24"/>
          <w:szCs w:val="24"/>
          <w:lang w:eastAsia="ru-RU"/>
        </w:rPr>
        <w:t>«Что изменилось»</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Цель: развивать произвольное внимание.</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На стол ставится три-четыре игрушки </w:t>
      </w:r>
      <w:r w:rsidRPr="007F5B95">
        <w:rPr>
          <w:rFonts w:ascii="Times New Roman" w:eastAsia="Times New Roman" w:hAnsi="Times New Roman" w:cs="Times New Roman"/>
          <w:i/>
          <w:iCs/>
          <w:sz w:val="24"/>
          <w:szCs w:val="24"/>
          <w:lang w:eastAsia="ru-RU"/>
        </w:rPr>
        <w:t>(затем количество увеличивается)</w:t>
      </w:r>
      <w:r w:rsidRPr="007F5B95">
        <w:rPr>
          <w:rFonts w:ascii="Times New Roman" w:eastAsia="Times New Roman" w:hAnsi="Times New Roman" w:cs="Times New Roman"/>
          <w:sz w:val="24"/>
          <w:szCs w:val="24"/>
          <w:lang w:eastAsia="ru-RU"/>
        </w:rPr>
        <w:t> и ребенку предлагают рассмотреть их в течение 10-15 секунд. Затем попросите отвернуться, а тем временем уберите одну игрушку или поменяйте их местами. Когда он повернется по вашему сигналу, спросите его, что же изменилось?</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b/>
          <w:bCs/>
          <w:sz w:val="24"/>
          <w:szCs w:val="24"/>
          <w:lang w:eastAsia="ru-RU"/>
        </w:rPr>
        <w:t>«Четвертый лишний»</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Цель: развивать концентрацию, распределение внимания.</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Ребенку предлагают 4 предмета: три из них из одной группы и один из другой </w:t>
      </w:r>
      <w:r w:rsidRPr="007F5B95">
        <w:rPr>
          <w:rFonts w:ascii="Times New Roman" w:eastAsia="Times New Roman" w:hAnsi="Times New Roman" w:cs="Times New Roman"/>
          <w:i/>
          <w:iCs/>
          <w:sz w:val="24"/>
          <w:szCs w:val="24"/>
          <w:lang w:eastAsia="ru-RU"/>
        </w:rPr>
        <w:t>(</w:t>
      </w:r>
      <w:proofErr w:type="gramStart"/>
      <w:r w:rsidRPr="007F5B95">
        <w:rPr>
          <w:rFonts w:ascii="Times New Roman" w:eastAsia="Times New Roman" w:hAnsi="Times New Roman" w:cs="Times New Roman"/>
          <w:i/>
          <w:iCs/>
          <w:sz w:val="24"/>
          <w:szCs w:val="24"/>
          <w:lang w:eastAsia="ru-RU"/>
        </w:rPr>
        <w:t>например</w:t>
      </w:r>
      <w:proofErr w:type="gramEnd"/>
      <w:r w:rsidRPr="007F5B95">
        <w:rPr>
          <w:rFonts w:ascii="Times New Roman" w:eastAsia="Times New Roman" w:hAnsi="Times New Roman" w:cs="Times New Roman"/>
          <w:i/>
          <w:iCs/>
          <w:sz w:val="24"/>
          <w:szCs w:val="24"/>
          <w:lang w:eastAsia="ru-RU"/>
        </w:rPr>
        <w:t>: ложка, вилка, поварешка и книга)</w:t>
      </w:r>
      <w:r w:rsidRPr="007F5B95">
        <w:rPr>
          <w:rFonts w:ascii="Times New Roman" w:eastAsia="Times New Roman" w:hAnsi="Times New Roman" w:cs="Times New Roman"/>
          <w:sz w:val="24"/>
          <w:szCs w:val="24"/>
          <w:lang w:eastAsia="ru-RU"/>
        </w:rPr>
        <w:t>. Можно заменить карточкой с изображениями предметов. Предложите ребенку внимательно посмотреть и найти, что здесь лишнее и почему?</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b/>
          <w:bCs/>
          <w:sz w:val="24"/>
          <w:szCs w:val="24"/>
          <w:lang w:eastAsia="ru-RU"/>
        </w:rPr>
        <w:t>«Нарисуй»</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Цель: развивать навык внимательно слушать и выполнять указания взрослого.</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Инструкция: Раскрась шары так, чтобы большой шар был между зеленым и синим, а зеленый был рядом с красным. </w:t>
      </w:r>
      <w:r w:rsidRPr="007F5B95">
        <w:rPr>
          <w:rFonts w:ascii="Times New Roman" w:eastAsia="Times New Roman" w:hAnsi="Times New Roman" w:cs="Times New Roman"/>
          <w:i/>
          <w:iCs/>
          <w:sz w:val="24"/>
          <w:szCs w:val="24"/>
          <w:lang w:eastAsia="ru-RU"/>
        </w:rPr>
        <w:t>(на листе бумаги нарисовать схематически четыре шарика, один из них большой)</w:t>
      </w:r>
      <w:r w:rsidRPr="007F5B95">
        <w:rPr>
          <w:rFonts w:ascii="Times New Roman" w:eastAsia="Times New Roman" w:hAnsi="Times New Roman" w:cs="Times New Roman"/>
          <w:sz w:val="24"/>
          <w:szCs w:val="24"/>
          <w:lang w:eastAsia="ru-RU"/>
        </w:rPr>
        <w:t>.</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А также вы можете дома заниматься с ребенком:</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раскрашивать по образцу </w:t>
      </w:r>
      <w:r w:rsidRPr="007F5B95">
        <w:rPr>
          <w:rFonts w:ascii="Times New Roman" w:eastAsia="Times New Roman" w:hAnsi="Times New Roman" w:cs="Times New Roman"/>
          <w:i/>
          <w:iCs/>
          <w:sz w:val="24"/>
          <w:szCs w:val="24"/>
          <w:lang w:eastAsia="ru-RU"/>
        </w:rPr>
        <w:t>(штриховка в определенном направлении) </w:t>
      </w:r>
      <w:r w:rsidRPr="007F5B95">
        <w:rPr>
          <w:rFonts w:ascii="Times New Roman" w:eastAsia="Times New Roman" w:hAnsi="Times New Roman" w:cs="Times New Roman"/>
          <w:sz w:val="24"/>
          <w:szCs w:val="24"/>
          <w:lang w:eastAsia="ru-RU"/>
        </w:rPr>
        <w:t>и рисование элементарных узоров по образцу:</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выкладывание из счетных палочек </w:t>
      </w:r>
      <w:r w:rsidRPr="007F5B95">
        <w:rPr>
          <w:rFonts w:ascii="Times New Roman" w:eastAsia="Times New Roman" w:hAnsi="Times New Roman" w:cs="Times New Roman"/>
          <w:i/>
          <w:iCs/>
          <w:sz w:val="24"/>
          <w:szCs w:val="24"/>
          <w:lang w:eastAsia="ru-RU"/>
        </w:rPr>
        <w:t>(спичек)</w:t>
      </w:r>
      <w:r w:rsidRPr="007F5B95">
        <w:rPr>
          <w:rFonts w:ascii="Times New Roman" w:eastAsia="Times New Roman" w:hAnsi="Times New Roman" w:cs="Times New Roman"/>
          <w:sz w:val="24"/>
          <w:szCs w:val="24"/>
          <w:lang w:eastAsia="ru-RU"/>
        </w:rPr>
        <w:t> фигур, предметов по образцу:</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играми на развитие зрительного и слухового внимания: «Чем отличаются 2 картинки?», «Что изменилось в комнате?», «Слушай хлопки».</w:t>
      </w:r>
    </w:p>
    <w:p w:rsidR="00A029CC" w:rsidRPr="007F5B95" w:rsidRDefault="00A029CC" w:rsidP="00A029CC">
      <w:pPr>
        <w:spacing w:line="276" w:lineRule="auto"/>
        <w:jc w:val="both"/>
        <w:rPr>
          <w:rFonts w:ascii="Times New Roman" w:hAnsi="Times New Roman" w:cs="Times New Roman"/>
          <w:sz w:val="24"/>
          <w:szCs w:val="24"/>
        </w:rPr>
      </w:pPr>
      <w:r w:rsidRPr="007F5B95">
        <w:rPr>
          <w:rFonts w:ascii="Times New Roman" w:hAnsi="Times New Roman" w:cs="Times New Roman"/>
          <w:sz w:val="24"/>
          <w:szCs w:val="24"/>
        </w:rPr>
        <w:t xml:space="preserve"> </w:t>
      </w:r>
    </w:p>
    <w:p w:rsidR="00A029CC" w:rsidRPr="007F5B95" w:rsidRDefault="00A029CC" w:rsidP="00A029CC">
      <w:pPr>
        <w:spacing w:line="276" w:lineRule="auto"/>
        <w:jc w:val="both"/>
        <w:rPr>
          <w:rFonts w:ascii="Times New Roman" w:hAnsi="Times New Roman" w:cs="Times New Roman"/>
          <w:sz w:val="24"/>
          <w:szCs w:val="24"/>
        </w:rPr>
      </w:pPr>
    </w:p>
    <w:p w:rsidR="00A029CC" w:rsidRPr="007F5B95" w:rsidRDefault="00A029CC" w:rsidP="00A029CC">
      <w:pPr>
        <w:spacing w:line="276" w:lineRule="auto"/>
        <w:jc w:val="both"/>
        <w:rPr>
          <w:rFonts w:ascii="Times New Roman" w:hAnsi="Times New Roman" w:cs="Times New Roman"/>
          <w:sz w:val="24"/>
          <w:szCs w:val="24"/>
        </w:rPr>
      </w:pPr>
    </w:p>
    <w:p w:rsidR="00A029CC" w:rsidRPr="007F5B95" w:rsidRDefault="00A029CC" w:rsidP="00A029CC">
      <w:pPr>
        <w:spacing w:line="276" w:lineRule="auto"/>
        <w:jc w:val="center"/>
        <w:rPr>
          <w:rFonts w:ascii="Times New Roman" w:hAnsi="Times New Roman" w:cs="Times New Roman"/>
          <w:b/>
          <w:sz w:val="24"/>
          <w:szCs w:val="24"/>
        </w:rPr>
      </w:pPr>
      <w:r w:rsidRPr="007F5B95">
        <w:rPr>
          <w:rFonts w:ascii="Times New Roman" w:hAnsi="Times New Roman" w:cs="Times New Roman"/>
          <w:b/>
          <w:sz w:val="24"/>
          <w:szCs w:val="24"/>
        </w:rPr>
        <w:t>«Память»</w:t>
      </w:r>
    </w:p>
    <w:p w:rsidR="00A029CC" w:rsidRPr="007F5B95" w:rsidRDefault="00A029CC" w:rsidP="00A029CC">
      <w:pPr>
        <w:spacing w:line="276" w:lineRule="auto"/>
        <w:jc w:val="both"/>
        <w:rPr>
          <w:rFonts w:ascii="Times New Roman" w:hAnsi="Times New Roman" w:cs="Times New Roman"/>
          <w:b/>
          <w:sz w:val="24"/>
          <w:szCs w:val="24"/>
        </w:rPr>
      </w:pPr>
    </w:p>
    <w:p w:rsidR="00A029CC" w:rsidRPr="007F5B95" w:rsidRDefault="00A029CC" w:rsidP="00A029CC">
      <w:pPr>
        <w:shd w:val="clear" w:color="auto" w:fill="FFFFFF"/>
        <w:spacing w:after="0"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Острота детской памяти зависит от того, понимает ли ребёнок смысл того, что запоминает. Монотонное зазубривание, заучивание по принципу </w:t>
      </w:r>
      <w:r w:rsidRPr="007F5B95">
        <w:rPr>
          <w:rFonts w:ascii="Times New Roman" w:eastAsia="Times New Roman" w:hAnsi="Times New Roman" w:cs="Times New Roman"/>
          <w:i/>
          <w:iCs/>
          <w:sz w:val="24"/>
          <w:szCs w:val="24"/>
          <w:bdr w:val="none" w:sz="0" w:space="0" w:color="auto" w:frame="1"/>
          <w:lang w:eastAsia="ru-RU"/>
        </w:rPr>
        <w:t>«надо»</w:t>
      </w:r>
      <w:r w:rsidRPr="007F5B95">
        <w:rPr>
          <w:rFonts w:ascii="Times New Roman" w:eastAsia="Times New Roman" w:hAnsi="Times New Roman" w:cs="Times New Roman"/>
          <w:sz w:val="24"/>
          <w:szCs w:val="24"/>
          <w:lang w:eastAsia="ru-RU"/>
        </w:rPr>
        <w:t> не поможет глубоко усвоить материал, не вызовет в сознании ребенка ярких образов, представлений, ассоциаций.</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Рассказав ребёнку сказку, попросите его нарисовать картинки – иллюстрации, помогите ему, а затем пусть он по этим картинкам перескажет вам сказку.</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Играйте в "10 слов". Проговорите 10 слов и попросите ребёнка воспроизвести. На 5 раз он может повторить 7-9 слов, и это хороший результат.</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Положите на стол 10-12 предметов. Пусть он посмотрит на них 15-20 с, затем отвернётся, а вы спрячьте 2-3 предмета. Пусть он скажет, что пропало. Затем можете добавить нечто новое и спросить, что появилось.</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Разучивая стихотворение, рисуйте к каждой строчке рисунок-символ. Взяв в руки шпаргалку, ребёнок сможет успешнее воспроизвести рифмы.</w:t>
      </w:r>
    </w:p>
    <w:p w:rsidR="00A029CC" w:rsidRPr="007F5B95" w:rsidRDefault="00A029CC" w:rsidP="00A029CC">
      <w:pPr>
        <w:shd w:val="clear" w:color="auto" w:fill="FFFFFF"/>
        <w:spacing w:after="0"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Почти всю информацию, которой владеет </w:t>
      </w:r>
      <w:r w:rsidRPr="007F5B95">
        <w:rPr>
          <w:rFonts w:ascii="Times New Roman" w:eastAsia="Times New Roman" w:hAnsi="Times New Roman" w:cs="Times New Roman"/>
          <w:b/>
          <w:bCs/>
          <w:sz w:val="24"/>
          <w:szCs w:val="24"/>
          <w:bdr w:val="none" w:sz="0" w:space="0" w:color="auto" w:frame="1"/>
          <w:lang w:eastAsia="ru-RU"/>
        </w:rPr>
        <w:t>дошкольник</w:t>
      </w:r>
      <w:r w:rsidRPr="007F5B95">
        <w:rPr>
          <w:rFonts w:ascii="Times New Roman" w:eastAsia="Times New Roman" w:hAnsi="Times New Roman" w:cs="Times New Roman"/>
          <w:sz w:val="24"/>
          <w:szCs w:val="24"/>
          <w:lang w:eastAsia="ru-RU"/>
        </w:rPr>
        <w:t> об окружающих предметах и явлениях, он узнаёт на слух. В </w:t>
      </w:r>
      <w:r w:rsidRPr="007F5B95">
        <w:rPr>
          <w:rFonts w:ascii="Times New Roman" w:eastAsia="Times New Roman" w:hAnsi="Times New Roman" w:cs="Times New Roman"/>
          <w:b/>
          <w:bCs/>
          <w:sz w:val="24"/>
          <w:szCs w:val="24"/>
          <w:bdr w:val="none" w:sz="0" w:space="0" w:color="auto" w:frame="1"/>
          <w:lang w:eastAsia="ru-RU"/>
        </w:rPr>
        <w:t>школе</w:t>
      </w:r>
      <w:r w:rsidRPr="007F5B95">
        <w:rPr>
          <w:rFonts w:ascii="Times New Roman" w:eastAsia="Times New Roman" w:hAnsi="Times New Roman" w:cs="Times New Roman"/>
          <w:sz w:val="24"/>
          <w:szCs w:val="24"/>
          <w:lang w:eastAsia="ru-RU"/>
        </w:rPr>
        <w:t> свыше 70% всего учебного времени отводится не то, чтобы целенаправленно слушать объяснения учителя, ответы одноклассников. Поэтому важно </w:t>
      </w:r>
      <w:r w:rsidRPr="007F5B95">
        <w:rPr>
          <w:rFonts w:ascii="Times New Roman" w:eastAsia="Times New Roman" w:hAnsi="Times New Roman" w:cs="Times New Roman"/>
          <w:b/>
          <w:bCs/>
          <w:sz w:val="24"/>
          <w:szCs w:val="24"/>
          <w:bdr w:val="none" w:sz="0" w:space="0" w:color="auto" w:frame="1"/>
          <w:lang w:eastAsia="ru-RU"/>
        </w:rPr>
        <w:t>развивать активное слушание</w:t>
      </w:r>
      <w:r w:rsidRPr="007F5B95">
        <w:rPr>
          <w:rFonts w:ascii="Times New Roman" w:eastAsia="Times New Roman" w:hAnsi="Times New Roman" w:cs="Times New Roman"/>
          <w:sz w:val="24"/>
          <w:szCs w:val="24"/>
          <w:lang w:eastAsia="ru-RU"/>
        </w:rPr>
        <w:t>, способность самостоятельно удерживать внимание на важной информации, не отвлекаясь на посторонние звуки.</w:t>
      </w:r>
    </w:p>
    <w:p w:rsidR="00A029CC" w:rsidRPr="007F5B95" w:rsidRDefault="00A029CC" w:rsidP="00A029CC">
      <w:pPr>
        <w:shd w:val="clear" w:color="auto" w:fill="FFFFFF"/>
        <w:spacing w:after="0"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Активное слушание </w:t>
      </w:r>
      <w:r w:rsidRPr="007F5B95">
        <w:rPr>
          <w:rFonts w:ascii="Times New Roman" w:eastAsia="Times New Roman" w:hAnsi="Times New Roman" w:cs="Times New Roman"/>
          <w:b/>
          <w:bCs/>
          <w:sz w:val="24"/>
          <w:szCs w:val="24"/>
          <w:bdr w:val="none" w:sz="0" w:space="0" w:color="auto" w:frame="1"/>
          <w:lang w:eastAsia="ru-RU"/>
        </w:rPr>
        <w:t>развивается</w:t>
      </w:r>
      <w:r w:rsidRPr="007F5B95">
        <w:rPr>
          <w:rFonts w:ascii="Times New Roman" w:eastAsia="Times New Roman" w:hAnsi="Times New Roman" w:cs="Times New Roman"/>
          <w:sz w:val="24"/>
          <w:szCs w:val="24"/>
          <w:lang w:eastAsia="ru-RU"/>
        </w:rPr>
        <w:t> при слушании сказок вслух, историй, посещении театров, соответствующих возрасту детей.</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Предложите ребёнку внимательно послушать музыку и подумать, что она выражает, нарисовать иллюстрации к ней.</w:t>
      </w:r>
    </w:p>
    <w:p w:rsidR="00A029CC" w:rsidRPr="007F5B95" w:rsidRDefault="00A029CC" w:rsidP="00A029CC">
      <w:pPr>
        <w:shd w:val="clear" w:color="auto" w:fill="FFFFFF"/>
        <w:spacing w:after="0"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Расскажите ребёнку сказку и попросите пересказать любимой игрушке. Эти игры </w:t>
      </w:r>
      <w:r w:rsidRPr="007F5B95">
        <w:rPr>
          <w:rFonts w:ascii="Times New Roman" w:eastAsia="Times New Roman" w:hAnsi="Times New Roman" w:cs="Times New Roman"/>
          <w:b/>
          <w:bCs/>
          <w:sz w:val="24"/>
          <w:szCs w:val="24"/>
          <w:bdr w:val="none" w:sz="0" w:space="0" w:color="auto" w:frame="1"/>
          <w:lang w:eastAsia="ru-RU"/>
        </w:rPr>
        <w:t>развивают слуховое внимание</w:t>
      </w:r>
      <w:r w:rsidRPr="007F5B95">
        <w:rPr>
          <w:rFonts w:ascii="Times New Roman" w:eastAsia="Times New Roman" w:hAnsi="Times New Roman" w:cs="Times New Roman"/>
          <w:sz w:val="24"/>
          <w:szCs w:val="24"/>
          <w:lang w:eastAsia="ru-RU"/>
        </w:rPr>
        <w:t>.</w:t>
      </w:r>
    </w:p>
    <w:p w:rsidR="00A029CC" w:rsidRPr="007F5B95" w:rsidRDefault="00A029CC" w:rsidP="00A029CC">
      <w:pPr>
        <w:shd w:val="clear" w:color="auto" w:fill="FFFFFF"/>
        <w:spacing w:after="0" w:line="276" w:lineRule="auto"/>
        <w:ind w:firstLine="360"/>
        <w:jc w:val="both"/>
        <w:rPr>
          <w:rFonts w:ascii="Times New Roman" w:eastAsia="Times New Roman" w:hAnsi="Times New Roman" w:cs="Times New Roman"/>
          <w:sz w:val="24"/>
          <w:szCs w:val="24"/>
          <w:lang w:eastAsia="ru-RU"/>
        </w:rPr>
      </w:pPr>
    </w:p>
    <w:p w:rsidR="00A029CC" w:rsidRPr="007F5B95" w:rsidRDefault="00A029CC" w:rsidP="00A029CC">
      <w:pPr>
        <w:shd w:val="clear" w:color="auto" w:fill="FFFFFF"/>
        <w:spacing w:after="0"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Нужно отметить, что маленькие "</w:t>
      </w:r>
      <w:proofErr w:type="spellStart"/>
      <w:r w:rsidRPr="007F5B95">
        <w:rPr>
          <w:rFonts w:ascii="Times New Roman" w:eastAsia="Times New Roman" w:hAnsi="Times New Roman" w:cs="Times New Roman"/>
          <w:sz w:val="24"/>
          <w:szCs w:val="24"/>
          <w:lang w:eastAsia="ru-RU"/>
        </w:rPr>
        <w:t>ушастики</w:t>
      </w:r>
      <w:proofErr w:type="spellEnd"/>
      <w:r w:rsidRPr="007F5B95">
        <w:rPr>
          <w:rFonts w:ascii="Times New Roman" w:eastAsia="Times New Roman" w:hAnsi="Times New Roman" w:cs="Times New Roman"/>
          <w:sz w:val="24"/>
          <w:szCs w:val="24"/>
          <w:lang w:eastAsia="ru-RU"/>
        </w:rPr>
        <w:t>" с удовольствием сосредотачиваются на разговорах взрослых, на обсуждении важных семейных и "мировых" проблем. Поэтому советуем </w:t>
      </w:r>
      <w:r w:rsidRPr="007F5B95">
        <w:rPr>
          <w:rFonts w:ascii="Times New Roman" w:eastAsia="Times New Roman" w:hAnsi="Times New Roman" w:cs="Times New Roman"/>
          <w:b/>
          <w:bCs/>
          <w:sz w:val="24"/>
          <w:szCs w:val="24"/>
          <w:bdr w:val="none" w:sz="0" w:space="0" w:color="auto" w:frame="1"/>
          <w:lang w:eastAsia="ru-RU"/>
        </w:rPr>
        <w:t>родителям</w:t>
      </w:r>
      <w:r w:rsidRPr="007F5B95">
        <w:rPr>
          <w:rFonts w:ascii="Times New Roman" w:eastAsia="Times New Roman" w:hAnsi="Times New Roman" w:cs="Times New Roman"/>
          <w:sz w:val="24"/>
          <w:szCs w:val="24"/>
          <w:lang w:eastAsia="ru-RU"/>
        </w:rPr>
        <w:t> быть аккуратными в своих высказываниях, помня, что слуховое внимание у детей подчиняется закону "хочу слышать то, что интересно».</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Если, занимаясь с ребёнком или объясняя что-то ему, вы замечаете, он зевает, вертится, отвлекается, то следует резко изменить гром кость голоса / не обязательно в сторону усиления, перейдите на шёпот/, темп речи / замедлите или убыстрите / или смените занятие. Утомление и усталость снижают слуховое внимание и полезно сделать встряску, т. е. попрыгать, потанцевать, попеть хором.</w:t>
      </w:r>
    </w:p>
    <w:p w:rsidR="00A029CC" w:rsidRPr="007F5B95" w:rsidRDefault="00A029CC" w:rsidP="00A029CC">
      <w:pPr>
        <w:shd w:val="clear" w:color="auto" w:fill="FFFFFF"/>
        <w:spacing w:after="0"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b/>
          <w:bCs/>
          <w:sz w:val="24"/>
          <w:szCs w:val="24"/>
          <w:bdr w:val="none" w:sz="0" w:space="0" w:color="auto" w:frame="1"/>
          <w:lang w:eastAsia="ru-RU"/>
        </w:rPr>
        <w:t>Развитое зрительное внимание</w:t>
      </w:r>
      <w:r w:rsidRPr="007F5B95">
        <w:rPr>
          <w:rFonts w:ascii="Times New Roman" w:eastAsia="Times New Roman" w:hAnsi="Times New Roman" w:cs="Times New Roman"/>
          <w:sz w:val="24"/>
          <w:szCs w:val="24"/>
          <w:lang w:eastAsia="ru-RU"/>
        </w:rPr>
        <w:t>, произвольное осознанное внимание необходимо </w:t>
      </w:r>
      <w:r w:rsidRPr="007F5B95">
        <w:rPr>
          <w:rFonts w:ascii="Times New Roman" w:eastAsia="Times New Roman" w:hAnsi="Times New Roman" w:cs="Times New Roman"/>
          <w:b/>
          <w:bCs/>
          <w:sz w:val="24"/>
          <w:szCs w:val="24"/>
          <w:bdr w:val="none" w:sz="0" w:space="0" w:color="auto" w:frame="1"/>
          <w:lang w:eastAsia="ru-RU"/>
        </w:rPr>
        <w:t>школьнику</w:t>
      </w:r>
      <w:r w:rsidRPr="007F5B95">
        <w:rPr>
          <w:rFonts w:ascii="Times New Roman" w:eastAsia="Times New Roman" w:hAnsi="Times New Roman" w:cs="Times New Roman"/>
          <w:sz w:val="24"/>
          <w:szCs w:val="24"/>
          <w:lang w:eastAsia="ru-RU"/>
        </w:rPr>
        <w:t> для умения увидеть и удерживать образы, возникающие в </w:t>
      </w:r>
      <w:r w:rsidRPr="007F5B95">
        <w:rPr>
          <w:rFonts w:ascii="Times New Roman" w:eastAsia="Times New Roman" w:hAnsi="Times New Roman" w:cs="Times New Roman"/>
          <w:b/>
          <w:bCs/>
          <w:sz w:val="24"/>
          <w:szCs w:val="24"/>
          <w:bdr w:val="none" w:sz="0" w:space="0" w:color="auto" w:frame="1"/>
          <w:lang w:eastAsia="ru-RU"/>
        </w:rPr>
        <w:t>процессе обучения / знаки</w:t>
      </w:r>
      <w:r w:rsidRPr="007F5B95">
        <w:rPr>
          <w:rFonts w:ascii="Times New Roman" w:eastAsia="Times New Roman" w:hAnsi="Times New Roman" w:cs="Times New Roman"/>
          <w:sz w:val="24"/>
          <w:szCs w:val="24"/>
          <w:lang w:eastAsia="ru-RU"/>
        </w:rPr>
        <w:t>, рисунки, предметы,</w:t>
      </w:r>
      <w:r>
        <w:rPr>
          <w:rFonts w:ascii="Times New Roman" w:eastAsia="Times New Roman" w:hAnsi="Times New Roman" w:cs="Times New Roman"/>
          <w:sz w:val="24"/>
          <w:szCs w:val="24"/>
          <w:lang w:eastAsia="ru-RU"/>
        </w:rPr>
        <w:t xml:space="preserve"> </w:t>
      </w:r>
      <w:r w:rsidRPr="007F5B95">
        <w:rPr>
          <w:rFonts w:ascii="Times New Roman" w:eastAsia="Times New Roman" w:hAnsi="Times New Roman" w:cs="Times New Roman"/>
          <w:sz w:val="24"/>
          <w:szCs w:val="24"/>
          <w:lang w:eastAsia="ru-RU"/>
        </w:rPr>
        <w:t>лица и т. д. /. Лишь в активной игре с определёнными правилами формируются основы концентрации, переключения и распределения внимания. Не умея быстро сконцентрировать своё внимание, делать на уроке то, что необходимо, ребенок "плавает" в океане учебной информации, вызывая недовольство учителя и </w:t>
      </w:r>
      <w:r w:rsidRPr="007F5B95">
        <w:rPr>
          <w:rFonts w:ascii="Times New Roman" w:eastAsia="Times New Roman" w:hAnsi="Times New Roman" w:cs="Times New Roman"/>
          <w:b/>
          <w:bCs/>
          <w:sz w:val="24"/>
          <w:szCs w:val="24"/>
          <w:bdr w:val="none" w:sz="0" w:space="0" w:color="auto" w:frame="1"/>
          <w:lang w:eastAsia="ru-RU"/>
        </w:rPr>
        <w:t>родителей</w:t>
      </w:r>
      <w:r w:rsidRPr="007F5B95">
        <w:rPr>
          <w:rFonts w:ascii="Times New Roman" w:eastAsia="Times New Roman" w:hAnsi="Times New Roman" w:cs="Times New Roman"/>
          <w:sz w:val="24"/>
          <w:szCs w:val="24"/>
          <w:lang w:eastAsia="ru-RU"/>
        </w:rPr>
        <w:t>. Так первоклассник может пропустить мимо ушей задание, не "разглядеть" картинку в учебнике, забыть портфель в коридоре. Тренировки помогут </w:t>
      </w:r>
      <w:r w:rsidRPr="007F5B95">
        <w:rPr>
          <w:rFonts w:ascii="Times New Roman" w:eastAsia="Times New Roman" w:hAnsi="Times New Roman" w:cs="Times New Roman"/>
          <w:b/>
          <w:bCs/>
          <w:sz w:val="24"/>
          <w:szCs w:val="24"/>
          <w:bdr w:val="none" w:sz="0" w:space="0" w:color="auto" w:frame="1"/>
          <w:lang w:eastAsia="ru-RU"/>
        </w:rPr>
        <w:t>развить внимание</w:t>
      </w:r>
      <w:r w:rsidRPr="007F5B95">
        <w:rPr>
          <w:rFonts w:ascii="Times New Roman" w:eastAsia="Times New Roman" w:hAnsi="Times New Roman" w:cs="Times New Roman"/>
          <w:sz w:val="24"/>
          <w:szCs w:val="24"/>
          <w:lang w:eastAsia="ru-RU"/>
        </w:rPr>
        <w:t>, ответственность и самостоятельность.</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По дороге из детского сада спросите ребёнка, во что были одеты его друзья, куда он положил игрушку, которой играл, и о многом другом.</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Дайте задание сосчитать, сколько женщин и мужчин вам встретится.</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Придя, домой, попросите ребёнка разложить все необходимые к ужину приборы.</w:t>
      </w:r>
    </w:p>
    <w:p w:rsidR="00A029CC" w:rsidRPr="007F5B95" w:rsidRDefault="00A029CC" w:rsidP="00A029CC">
      <w:pPr>
        <w:shd w:val="clear" w:color="auto" w:fill="FFFFFF"/>
        <w:spacing w:after="0"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Отведите игрушкам, книжкам, тетрадям постоянное место и попросите каждый день всё </w:t>
      </w:r>
      <w:r w:rsidRPr="007F5B95">
        <w:rPr>
          <w:rFonts w:ascii="Times New Roman" w:eastAsia="Times New Roman" w:hAnsi="Times New Roman" w:cs="Times New Roman"/>
          <w:i/>
          <w:iCs/>
          <w:sz w:val="24"/>
          <w:szCs w:val="24"/>
          <w:bdr w:val="none" w:sz="0" w:space="0" w:color="auto" w:frame="1"/>
          <w:lang w:eastAsia="ru-RU"/>
        </w:rPr>
        <w:t>«раскладывать по полочкам»</w:t>
      </w:r>
      <w:r w:rsidRPr="007F5B95">
        <w:rPr>
          <w:rFonts w:ascii="Times New Roman" w:eastAsia="Times New Roman" w:hAnsi="Times New Roman" w:cs="Times New Roman"/>
          <w:sz w:val="24"/>
          <w:szCs w:val="24"/>
          <w:lang w:eastAsia="ru-RU"/>
        </w:rPr>
        <w:t>.</w:t>
      </w:r>
    </w:p>
    <w:p w:rsidR="00A029CC" w:rsidRPr="007F5B95" w:rsidRDefault="00A029CC" w:rsidP="00A029CC">
      <w:pPr>
        <w:shd w:val="clear" w:color="auto" w:fill="FFFFFF"/>
        <w:spacing w:after="0"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Способность различать местоположение предметов, учитывать их перемещение необходимы для общей ориентировки в пространстве и на бумаге. В </w:t>
      </w:r>
      <w:r w:rsidRPr="007F5B95">
        <w:rPr>
          <w:rFonts w:ascii="Times New Roman" w:eastAsia="Times New Roman" w:hAnsi="Times New Roman" w:cs="Times New Roman"/>
          <w:b/>
          <w:bCs/>
          <w:sz w:val="24"/>
          <w:szCs w:val="24"/>
          <w:bdr w:val="none" w:sz="0" w:space="0" w:color="auto" w:frame="1"/>
          <w:lang w:eastAsia="ru-RU"/>
        </w:rPr>
        <w:t>школе</w:t>
      </w:r>
      <w:r w:rsidRPr="007F5B95">
        <w:rPr>
          <w:rFonts w:ascii="Times New Roman" w:eastAsia="Times New Roman" w:hAnsi="Times New Roman" w:cs="Times New Roman"/>
          <w:sz w:val="24"/>
          <w:szCs w:val="24"/>
          <w:lang w:eastAsia="ru-RU"/>
        </w:rPr>
        <w:t> ребёнку предстоит свободно распознавать </w:t>
      </w:r>
      <w:r w:rsidRPr="007F5B95">
        <w:rPr>
          <w:rFonts w:ascii="Times New Roman" w:eastAsia="Times New Roman" w:hAnsi="Times New Roman" w:cs="Times New Roman"/>
          <w:sz w:val="24"/>
          <w:szCs w:val="24"/>
          <w:u w:val="single"/>
          <w:bdr w:val="none" w:sz="0" w:space="0" w:color="auto" w:frame="1"/>
          <w:lang w:eastAsia="ru-RU"/>
        </w:rPr>
        <w:t>понятия</w:t>
      </w:r>
      <w:r w:rsidRPr="007F5B95">
        <w:rPr>
          <w:rFonts w:ascii="Times New Roman" w:eastAsia="Times New Roman" w:hAnsi="Times New Roman" w:cs="Times New Roman"/>
          <w:sz w:val="24"/>
          <w:szCs w:val="24"/>
          <w:lang w:eastAsia="ru-RU"/>
        </w:rPr>
        <w:t>: </w:t>
      </w:r>
      <w:r w:rsidRPr="007F5B95">
        <w:rPr>
          <w:rFonts w:ascii="Times New Roman" w:eastAsia="Times New Roman" w:hAnsi="Times New Roman" w:cs="Times New Roman"/>
          <w:i/>
          <w:iCs/>
          <w:sz w:val="24"/>
          <w:szCs w:val="24"/>
          <w:bdr w:val="none" w:sz="0" w:space="0" w:color="auto" w:frame="1"/>
          <w:lang w:eastAsia="ru-RU"/>
        </w:rPr>
        <w:t>«вверх»</w:t>
      </w:r>
      <w:r w:rsidRPr="007F5B95">
        <w:rPr>
          <w:rFonts w:ascii="Times New Roman" w:eastAsia="Times New Roman" w:hAnsi="Times New Roman" w:cs="Times New Roman"/>
          <w:sz w:val="24"/>
          <w:szCs w:val="24"/>
          <w:lang w:eastAsia="ru-RU"/>
        </w:rPr>
        <w:t>, </w:t>
      </w:r>
      <w:r w:rsidRPr="007F5B95">
        <w:rPr>
          <w:rFonts w:ascii="Times New Roman" w:eastAsia="Times New Roman" w:hAnsi="Times New Roman" w:cs="Times New Roman"/>
          <w:i/>
          <w:iCs/>
          <w:sz w:val="24"/>
          <w:szCs w:val="24"/>
          <w:bdr w:val="none" w:sz="0" w:space="0" w:color="auto" w:frame="1"/>
          <w:lang w:eastAsia="ru-RU"/>
        </w:rPr>
        <w:t>«низ»</w:t>
      </w:r>
      <w:r w:rsidRPr="007F5B95">
        <w:rPr>
          <w:rFonts w:ascii="Times New Roman" w:eastAsia="Times New Roman" w:hAnsi="Times New Roman" w:cs="Times New Roman"/>
          <w:sz w:val="24"/>
          <w:szCs w:val="24"/>
          <w:lang w:eastAsia="ru-RU"/>
        </w:rPr>
        <w:t>, </w:t>
      </w:r>
      <w:r w:rsidRPr="007F5B95">
        <w:rPr>
          <w:rFonts w:ascii="Times New Roman" w:eastAsia="Times New Roman" w:hAnsi="Times New Roman" w:cs="Times New Roman"/>
          <w:i/>
          <w:iCs/>
          <w:sz w:val="24"/>
          <w:szCs w:val="24"/>
          <w:bdr w:val="none" w:sz="0" w:space="0" w:color="auto" w:frame="1"/>
          <w:lang w:eastAsia="ru-RU"/>
        </w:rPr>
        <w:t>«право»</w:t>
      </w:r>
      <w:r w:rsidRPr="007F5B95">
        <w:rPr>
          <w:rFonts w:ascii="Times New Roman" w:eastAsia="Times New Roman" w:hAnsi="Times New Roman" w:cs="Times New Roman"/>
          <w:sz w:val="24"/>
          <w:szCs w:val="24"/>
          <w:lang w:eastAsia="ru-RU"/>
        </w:rPr>
        <w:t>, </w:t>
      </w:r>
      <w:r w:rsidRPr="007F5B95">
        <w:rPr>
          <w:rFonts w:ascii="Times New Roman" w:eastAsia="Times New Roman" w:hAnsi="Times New Roman" w:cs="Times New Roman"/>
          <w:i/>
          <w:iCs/>
          <w:sz w:val="24"/>
          <w:szCs w:val="24"/>
          <w:bdr w:val="none" w:sz="0" w:space="0" w:color="auto" w:frame="1"/>
          <w:lang w:eastAsia="ru-RU"/>
        </w:rPr>
        <w:t>«лево»</w:t>
      </w:r>
      <w:r w:rsidRPr="007F5B95">
        <w:rPr>
          <w:rFonts w:ascii="Times New Roman" w:eastAsia="Times New Roman" w:hAnsi="Times New Roman" w:cs="Times New Roman"/>
          <w:sz w:val="24"/>
          <w:szCs w:val="24"/>
          <w:lang w:eastAsia="ru-RU"/>
        </w:rPr>
        <w:t>; </w:t>
      </w:r>
      <w:r w:rsidRPr="007F5B95">
        <w:rPr>
          <w:rFonts w:ascii="Times New Roman" w:eastAsia="Times New Roman" w:hAnsi="Times New Roman" w:cs="Times New Roman"/>
          <w:i/>
          <w:iCs/>
          <w:sz w:val="24"/>
          <w:szCs w:val="24"/>
          <w:bdr w:val="none" w:sz="0" w:space="0" w:color="auto" w:frame="1"/>
          <w:lang w:eastAsia="ru-RU"/>
        </w:rPr>
        <w:t>«между»</w:t>
      </w:r>
      <w:r w:rsidRPr="007F5B95">
        <w:rPr>
          <w:rFonts w:ascii="Times New Roman" w:eastAsia="Times New Roman" w:hAnsi="Times New Roman" w:cs="Times New Roman"/>
          <w:sz w:val="24"/>
          <w:szCs w:val="24"/>
          <w:lang w:eastAsia="ru-RU"/>
        </w:rPr>
        <w:t>, </w:t>
      </w:r>
      <w:r w:rsidRPr="007F5B95">
        <w:rPr>
          <w:rFonts w:ascii="Times New Roman" w:eastAsia="Times New Roman" w:hAnsi="Times New Roman" w:cs="Times New Roman"/>
          <w:i/>
          <w:iCs/>
          <w:sz w:val="24"/>
          <w:szCs w:val="24"/>
          <w:bdr w:val="none" w:sz="0" w:space="0" w:color="auto" w:frame="1"/>
          <w:lang w:eastAsia="ru-RU"/>
        </w:rPr>
        <w:t>«под»</w:t>
      </w:r>
      <w:r w:rsidRPr="007F5B95">
        <w:rPr>
          <w:rFonts w:ascii="Times New Roman" w:eastAsia="Times New Roman" w:hAnsi="Times New Roman" w:cs="Times New Roman"/>
          <w:sz w:val="24"/>
          <w:szCs w:val="24"/>
          <w:lang w:eastAsia="ru-RU"/>
        </w:rPr>
        <w:t>, </w:t>
      </w:r>
      <w:r w:rsidRPr="007F5B95">
        <w:rPr>
          <w:rFonts w:ascii="Times New Roman" w:eastAsia="Times New Roman" w:hAnsi="Times New Roman" w:cs="Times New Roman"/>
          <w:i/>
          <w:iCs/>
          <w:sz w:val="24"/>
          <w:szCs w:val="24"/>
          <w:bdr w:val="none" w:sz="0" w:space="0" w:color="auto" w:frame="1"/>
          <w:lang w:eastAsia="ru-RU"/>
        </w:rPr>
        <w:t>«над»</w:t>
      </w:r>
      <w:r w:rsidRPr="007F5B95">
        <w:rPr>
          <w:rFonts w:ascii="Times New Roman" w:eastAsia="Times New Roman" w:hAnsi="Times New Roman" w:cs="Times New Roman"/>
          <w:sz w:val="24"/>
          <w:szCs w:val="24"/>
          <w:lang w:eastAsia="ru-RU"/>
        </w:rPr>
        <w:t> и т. д. Учитель использует эти понятия, объясняя, где находится задание в учебнике, как правильно писать в тетради, сколько клеток отступить сверху, справа и т. д. Чтоб это не вызвало затруднений у первоклассника, нужно заранее подготовить его и научить чётко ориентироваться в пространстве.</w:t>
      </w:r>
    </w:p>
    <w:p w:rsidR="00A029CC" w:rsidRPr="007F5B95" w:rsidRDefault="00A029CC" w:rsidP="00A029CC">
      <w:pPr>
        <w:shd w:val="clear" w:color="auto" w:fill="FFFFFF"/>
        <w:spacing w:after="0"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Если вы заметили, что ребёнок слабо ориентируется в пространстве полезно поиграть с ним в игры с кладами. Спрятав что-то, направляйте его поиск </w:t>
      </w:r>
      <w:r w:rsidRPr="007F5B95">
        <w:rPr>
          <w:rFonts w:ascii="Times New Roman" w:eastAsia="Times New Roman" w:hAnsi="Times New Roman" w:cs="Times New Roman"/>
          <w:sz w:val="24"/>
          <w:szCs w:val="24"/>
          <w:u w:val="single"/>
          <w:bdr w:val="none" w:sz="0" w:space="0" w:color="auto" w:frame="1"/>
          <w:lang w:eastAsia="ru-RU"/>
        </w:rPr>
        <w:t>командами</w:t>
      </w:r>
      <w:r w:rsidRPr="007F5B95">
        <w:rPr>
          <w:rFonts w:ascii="Times New Roman" w:eastAsia="Times New Roman" w:hAnsi="Times New Roman" w:cs="Times New Roman"/>
          <w:sz w:val="24"/>
          <w:szCs w:val="24"/>
          <w:lang w:eastAsia="ru-RU"/>
        </w:rPr>
        <w:t>: далеко, близко, слева, справа, выше, ниже.</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Идя по улице, порассуждайте, что где находится.</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Можно научить ребёнка пользоваться планом-картой.</w:t>
      </w:r>
    </w:p>
    <w:p w:rsidR="00A029CC" w:rsidRPr="007F5B95" w:rsidRDefault="00A029CC" w:rsidP="00A029CC">
      <w:pPr>
        <w:shd w:val="clear" w:color="auto" w:fill="FFFFFF"/>
        <w:spacing w:after="0"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На природе полезно поиграть в </w:t>
      </w:r>
      <w:r w:rsidRPr="007F5B95">
        <w:rPr>
          <w:rFonts w:ascii="Times New Roman" w:eastAsia="Times New Roman" w:hAnsi="Times New Roman" w:cs="Times New Roman"/>
          <w:i/>
          <w:iCs/>
          <w:sz w:val="24"/>
          <w:szCs w:val="24"/>
          <w:bdr w:val="none" w:sz="0" w:space="0" w:color="auto" w:frame="1"/>
          <w:lang w:eastAsia="ru-RU"/>
        </w:rPr>
        <w:t>«Казаки-разбойники»</w:t>
      </w:r>
      <w:r w:rsidRPr="007F5B95">
        <w:rPr>
          <w:rFonts w:ascii="Times New Roman" w:eastAsia="Times New Roman" w:hAnsi="Times New Roman" w:cs="Times New Roman"/>
          <w:sz w:val="24"/>
          <w:szCs w:val="24"/>
          <w:lang w:eastAsia="ru-RU"/>
        </w:rPr>
        <w:t>, стрелочками помечая путь скрывающейся команды.</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Интересна игра с фонариком в следопыта, когда ребёнок вечером лучом показывает, куда лучше вам пройти - влево, вправо или прямо.</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Подобные занятия помогут ребенку уверенно ориентироваться не толь ко в окружении, но и на бумаге.</w:t>
      </w:r>
    </w:p>
    <w:p w:rsidR="00A029CC" w:rsidRPr="007F5B95" w:rsidRDefault="00A029CC" w:rsidP="00A029CC">
      <w:pPr>
        <w:shd w:val="clear" w:color="auto" w:fill="FFFFFF"/>
        <w:spacing w:after="0" w:line="276" w:lineRule="auto"/>
        <w:ind w:firstLine="36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F5B95">
        <w:rPr>
          <w:rFonts w:ascii="Times New Roman" w:eastAsia="Times New Roman" w:hAnsi="Times New Roman" w:cs="Times New Roman"/>
          <w:sz w:val="24"/>
          <w:szCs w:val="24"/>
          <w:lang w:eastAsia="ru-RU"/>
        </w:rPr>
        <w:t>Форма - надёжный признак предмета, вещи. Она включает в себя сочетание различных деталей, элементов, характеризующих данный предмет, т. е являющихся определяющими и существенными для его узнавания среди других. Являясь показателем </w:t>
      </w:r>
      <w:r w:rsidRPr="007F5B95">
        <w:rPr>
          <w:rFonts w:ascii="Times New Roman" w:eastAsia="Times New Roman" w:hAnsi="Times New Roman" w:cs="Times New Roman"/>
          <w:b/>
          <w:bCs/>
          <w:sz w:val="24"/>
          <w:szCs w:val="24"/>
          <w:bdr w:val="none" w:sz="0" w:space="0" w:color="auto" w:frame="1"/>
          <w:lang w:eastAsia="ru-RU"/>
        </w:rPr>
        <w:t>развития восприятия</w:t>
      </w:r>
      <w:r w:rsidRPr="007F5B95">
        <w:rPr>
          <w:rFonts w:ascii="Times New Roman" w:eastAsia="Times New Roman" w:hAnsi="Times New Roman" w:cs="Times New Roman"/>
          <w:sz w:val="24"/>
          <w:szCs w:val="24"/>
          <w:lang w:eastAsia="ru-RU"/>
        </w:rPr>
        <w:t>, эта способность позволяет отличать одни предметы от других, выделять сходства и различия, выделять контуры, границы, замечать чёткость, яркость, цвет форм. Выяснив, на сколько ребёнок чётко отличает форму, вы можете различать эту способность через практические </w:t>
      </w:r>
      <w:r w:rsidRPr="007F5B95">
        <w:rPr>
          <w:rFonts w:ascii="Times New Roman" w:eastAsia="Times New Roman" w:hAnsi="Times New Roman" w:cs="Times New Roman"/>
          <w:sz w:val="24"/>
          <w:szCs w:val="24"/>
          <w:u w:val="single"/>
          <w:bdr w:val="none" w:sz="0" w:space="0" w:color="auto" w:frame="1"/>
          <w:lang w:eastAsia="ru-RU"/>
        </w:rPr>
        <w:t>занятия</w:t>
      </w:r>
      <w:r w:rsidRPr="007F5B95">
        <w:rPr>
          <w:rFonts w:ascii="Times New Roman" w:eastAsia="Times New Roman" w:hAnsi="Times New Roman" w:cs="Times New Roman"/>
          <w:sz w:val="24"/>
          <w:szCs w:val="24"/>
          <w:lang w:eastAsia="ru-RU"/>
        </w:rPr>
        <w:t>:</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рисование,</w:t>
      </w:r>
      <w:bookmarkStart w:id="0" w:name="_GoBack"/>
      <w:bookmarkEnd w:id="0"/>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просмотр диафильмов и слайдов,</w:t>
      </w:r>
    </w:p>
    <w:p w:rsidR="00A029CC" w:rsidRPr="007F5B95" w:rsidRDefault="00A029CC" w:rsidP="00A029CC">
      <w:pPr>
        <w:shd w:val="clear" w:color="auto" w:fill="FFFFFF"/>
        <w:spacing w:after="0"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w:t>
      </w:r>
      <w:r w:rsidRPr="007F5B95">
        <w:rPr>
          <w:rFonts w:ascii="Times New Roman" w:eastAsia="Times New Roman" w:hAnsi="Times New Roman" w:cs="Times New Roman"/>
          <w:b/>
          <w:bCs/>
          <w:sz w:val="24"/>
          <w:szCs w:val="24"/>
          <w:bdr w:val="none" w:sz="0" w:space="0" w:color="auto" w:frame="1"/>
          <w:lang w:eastAsia="ru-RU"/>
        </w:rPr>
        <w:t>конструирование и лепку</w:t>
      </w:r>
      <w:r w:rsidRPr="007F5B95">
        <w:rPr>
          <w:rFonts w:ascii="Times New Roman" w:eastAsia="Times New Roman" w:hAnsi="Times New Roman" w:cs="Times New Roman"/>
          <w:sz w:val="24"/>
          <w:szCs w:val="24"/>
          <w:lang w:eastAsia="ru-RU"/>
        </w:rPr>
        <w:t>,</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изготовление "</w:t>
      </w:r>
      <w:proofErr w:type="spellStart"/>
      <w:r w:rsidRPr="007F5B95">
        <w:rPr>
          <w:rFonts w:ascii="Times New Roman" w:eastAsia="Times New Roman" w:hAnsi="Times New Roman" w:cs="Times New Roman"/>
          <w:sz w:val="24"/>
          <w:szCs w:val="24"/>
          <w:lang w:eastAsia="ru-RU"/>
        </w:rPr>
        <w:t>фенечек</w:t>
      </w:r>
      <w:proofErr w:type="spellEnd"/>
      <w:r w:rsidRPr="007F5B95">
        <w:rPr>
          <w:rFonts w:ascii="Times New Roman" w:eastAsia="Times New Roman" w:hAnsi="Times New Roman" w:cs="Times New Roman"/>
          <w:sz w:val="24"/>
          <w:szCs w:val="24"/>
          <w:lang w:eastAsia="ru-RU"/>
        </w:rPr>
        <w:t>" из бисера,</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плетение из соломки,</w:t>
      </w:r>
    </w:p>
    <w:p w:rsidR="00A029CC" w:rsidRPr="007F5B95" w:rsidRDefault="00A029CC" w:rsidP="00A029CC">
      <w:pPr>
        <w:shd w:val="clear" w:color="auto" w:fill="FFFFFF"/>
        <w:spacing w:after="0"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собирание разрезных картинок </w:t>
      </w:r>
      <w:r w:rsidRPr="007F5B95">
        <w:rPr>
          <w:rFonts w:ascii="Times New Roman" w:eastAsia="Times New Roman" w:hAnsi="Times New Roman" w:cs="Times New Roman"/>
          <w:i/>
          <w:iCs/>
          <w:sz w:val="24"/>
          <w:szCs w:val="24"/>
          <w:bdr w:val="none" w:sz="0" w:space="0" w:color="auto" w:frame="1"/>
          <w:lang w:eastAsia="ru-RU"/>
        </w:rPr>
        <w:t>«</w:t>
      </w:r>
      <w:proofErr w:type="spellStart"/>
      <w:r w:rsidRPr="007F5B95">
        <w:rPr>
          <w:rFonts w:ascii="Times New Roman" w:eastAsia="Times New Roman" w:hAnsi="Times New Roman" w:cs="Times New Roman"/>
          <w:i/>
          <w:iCs/>
          <w:sz w:val="24"/>
          <w:szCs w:val="24"/>
          <w:bdr w:val="none" w:sz="0" w:space="0" w:color="auto" w:frame="1"/>
          <w:lang w:eastAsia="ru-RU"/>
        </w:rPr>
        <w:t>пазлы</w:t>
      </w:r>
      <w:proofErr w:type="spellEnd"/>
      <w:r w:rsidRPr="007F5B95">
        <w:rPr>
          <w:rFonts w:ascii="Times New Roman" w:eastAsia="Times New Roman" w:hAnsi="Times New Roman" w:cs="Times New Roman"/>
          <w:i/>
          <w:iCs/>
          <w:sz w:val="24"/>
          <w:szCs w:val="24"/>
          <w:bdr w:val="none" w:sz="0" w:space="0" w:color="auto" w:frame="1"/>
          <w:lang w:eastAsia="ru-RU"/>
        </w:rPr>
        <w:t>»</w:t>
      </w:r>
      <w:r w:rsidRPr="007F5B95">
        <w:rPr>
          <w:rFonts w:ascii="Times New Roman" w:eastAsia="Times New Roman" w:hAnsi="Times New Roman" w:cs="Times New Roman"/>
          <w:sz w:val="24"/>
          <w:szCs w:val="24"/>
          <w:lang w:eastAsia="ru-RU"/>
        </w:rPr>
        <w:t>.</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В окружающем ребёнка мире огромное количество вещей, но важно, чтобы ребёнок видел общее.</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Поиграйте с ним на прогулке, по дороге в садик, в игру "Найди форму", попросив отметить всё круглое, треугольное, квадратное и т. д.</w:t>
      </w:r>
    </w:p>
    <w:p w:rsidR="00A029CC" w:rsidRPr="007F5B95" w:rsidRDefault="00A029CC" w:rsidP="00A029CC">
      <w:pPr>
        <w:shd w:val="clear" w:color="auto" w:fill="FFFFFF"/>
        <w:spacing w:before="225" w:after="225" w:line="276" w:lineRule="auto"/>
        <w:ind w:firstLine="360"/>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Можно нарисовать несколько геометрических фигур, предметов разной формы, попросив дорисовать их так, чтобы можно было узнать, на что это похоже.</w:t>
      </w:r>
    </w:p>
    <w:p w:rsidR="00A029CC" w:rsidRPr="007F5B95" w:rsidRDefault="00A029CC" w:rsidP="00A029CC">
      <w:pPr>
        <w:spacing w:line="276" w:lineRule="auto"/>
        <w:jc w:val="both"/>
        <w:rPr>
          <w:rFonts w:ascii="Times New Roman" w:hAnsi="Times New Roman" w:cs="Times New Roman"/>
          <w:b/>
          <w:sz w:val="24"/>
          <w:szCs w:val="24"/>
        </w:rPr>
      </w:pPr>
    </w:p>
    <w:p w:rsidR="00A029CC" w:rsidRPr="007F5B95" w:rsidRDefault="00A029CC" w:rsidP="00A029CC">
      <w:pPr>
        <w:shd w:val="clear" w:color="auto" w:fill="FFFFFF"/>
        <w:spacing w:after="0" w:line="276" w:lineRule="auto"/>
        <w:ind w:firstLine="184"/>
        <w:jc w:val="center"/>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Игры и упражнений для занятий в домашних условиях, в свободное время, по дороге домой или в детский сад, школу.</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b/>
          <w:bCs/>
          <w:sz w:val="24"/>
          <w:szCs w:val="24"/>
          <w:lang w:eastAsia="ru-RU"/>
        </w:rPr>
      </w:pP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b/>
          <w:bCs/>
          <w:sz w:val="24"/>
          <w:szCs w:val="24"/>
          <w:lang w:eastAsia="ru-RU"/>
        </w:rPr>
        <w:t>«Картинки»</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Цель: развивать зрительную память </w:t>
      </w:r>
      <w:r w:rsidRPr="007F5B95">
        <w:rPr>
          <w:rFonts w:ascii="Times New Roman" w:eastAsia="Times New Roman" w:hAnsi="Times New Roman" w:cs="Times New Roman"/>
          <w:i/>
          <w:iCs/>
          <w:sz w:val="24"/>
          <w:szCs w:val="24"/>
          <w:lang w:eastAsia="ru-RU"/>
        </w:rPr>
        <w:t>(кратковременную и долговременную)</w:t>
      </w:r>
      <w:r w:rsidRPr="007F5B95">
        <w:rPr>
          <w:rFonts w:ascii="Times New Roman" w:eastAsia="Times New Roman" w:hAnsi="Times New Roman" w:cs="Times New Roman"/>
          <w:sz w:val="24"/>
          <w:szCs w:val="24"/>
          <w:lang w:eastAsia="ru-RU"/>
        </w:rPr>
        <w:t>.</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Инструкция: Сейчас я тебе буду показывать десять картинок, на каждой из которых изображен знакомый тебе предмет</w:t>
      </w:r>
      <w:r>
        <w:rPr>
          <w:rFonts w:ascii="Times New Roman" w:eastAsia="Times New Roman" w:hAnsi="Times New Roman" w:cs="Times New Roman"/>
          <w:sz w:val="24"/>
          <w:szCs w:val="24"/>
          <w:lang w:eastAsia="ru-RU"/>
        </w:rPr>
        <w:t xml:space="preserve"> </w:t>
      </w:r>
      <w:r w:rsidRPr="007F5B95">
        <w:rPr>
          <w:rFonts w:ascii="Times New Roman" w:eastAsia="Times New Roman" w:hAnsi="Times New Roman" w:cs="Times New Roman"/>
          <w:i/>
          <w:iCs/>
          <w:sz w:val="24"/>
          <w:szCs w:val="24"/>
          <w:lang w:eastAsia="ru-RU"/>
        </w:rPr>
        <w:t>(время показа 1-2секунды)</w:t>
      </w:r>
      <w:r w:rsidRPr="007F5B95">
        <w:rPr>
          <w:rFonts w:ascii="Times New Roman" w:eastAsia="Times New Roman" w:hAnsi="Times New Roman" w:cs="Times New Roman"/>
          <w:sz w:val="24"/>
          <w:szCs w:val="24"/>
          <w:lang w:eastAsia="ru-RU"/>
        </w:rPr>
        <w:t xml:space="preserve">. А теперь назови </w:t>
      </w:r>
      <w:proofErr w:type="gramStart"/>
      <w:r w:rsidRPr="007F5B95">
        <w:rPr>
          <w:rFonts w:ascii="Times New Roman" w:eastAsia="Times New Roman" w:hAnsi="Times New Roman" w:cs="Times New Roman"/>
          <w:sz w:val="24"/>
          <w:szCs w:val="24"/>
          <w:lang w:eastAsia="ru-RU"/>
        </w:rPr>
        <w:t>предметы</w:t>
      </w:r>
      <w:proofErr w:type="gramEnd"/>
      <w:r w:rsidRPr="007F5B95">
        <w:rPr>
          <w:rFonts w:ascii="Times New Roman" w:eastAsia="Times New Roman" w:hAnsi="Times New Roman" w:cs="Times New Roman"/>
          <w:sz w:val="24"/>
          <w:szCs w:val="24"/>
          <w:lang w:eastAsia="ru-RU"/>
        </w:rPr>
        <w:t xml:space="preserve"> которые ты запомнил. Порядок значения не имеет.</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b/>
          <w:bCs/>
          <w:sz w:val="24"/>
          <w:szCs w:val="24"/>
          <w:lang w:eastAsia="ru-RU"/>
        </w:rPr>
        <w:t>«Игра в слова»</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Цель: развитие слуховой памяти.</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Инструкция:</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Я назову несколько слов, а ты их запомни: стол, заяц, слон, шкаф, волк, диван….</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xml:space="preserve">Попросить повторить через 15-20 секунд. Аналогично можно провести упражнение на запоминание фраз. В этом случае развивается еще и смысловая память. </w:t>
      </w:r>
      <w:proofErr w:type="gramStart"/>
      <w:r w:rsidRPr="007F5B95">
        <w:rPr>
          <w:rFonts w:ascii="Times New Roman" w:eastAsia="Times New Roman" w:hAnsi="Times New Roman" w:cs="Times New Roman"/>
          <w:sz w:val="24"/>
          <w:szCs w:val="24"/>
          <w:lang w:eastAsia="ru-RU"/>
        </w:rPr>
        <w:t>Например</w:t>
      </w:r>
      <w:proofErr w:type="gramEnd"/>
      <w:r w:rsidRPr="007F5B95">
        <w:rPr>
          <w:rFonts w:ascii="Times New Roman" w:eastAsia="Times New Roman" w:hAnsi="Times New Roman" w:cs="Times New Roman"/>
          <w:sz w:val="24"/>
          <w:szCs w:val="24"/>
          <w:lang w:eastAsia="ru-RU"/>
        </w:rPr>
        <w:t>:</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мальчик устал</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девочка плачет</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папа читает</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мама готовит</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бабушка отдыхает</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Если у ребенка постарше появляются трудности в повторении слов фразы, которые ему называют, дайте ему лист бумаги и карандаш и предложите схематически сделать рисунок, который поможет в запоминании.</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b/>
          <w:bCs/>
          <w:sz w:val="24"/>
          <w:szCs w:val="24"/>
          <w:lang w:eastAsia="ru-RU"/>
        </w:rPr>
        <w:t>«Угадай, что я загадал?»</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Цель: развивать образную память, речь.</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xml:space="preserve">Вы описываете любой предмет из окружения ребенка. Задача ребенка определить этот предмет. </w:t>
      </w:r>
      <w:proofErr w:type="gramStart"/>
      <w:r w:rsidRPr="007F5B95">
        <w:rPr>
          <w:rFonts w:ascii="Times New Roman" w:eastAsia="Times New Roman" w:hAnsi="Times New Roman" w:cs="Times New Roman"/>
          <w:sz w:val="24"/>
          <w:szCs w:val="24"/>
          <w:lang w:eastAsia="ru-RU"/>
        </w:rPr>
        <w:t>Например</w:t>
      </w:r>
      <w:proofErr w:type="gramEnd"/>
      <w:r w:rsidRPr="007F5B95">
        <w:rPr>
          <w:rFonts w:ascii="Times New Roman" w:eastAsia="Times New Roman" w:hAnsi="Times New Roman" w:cs="Times New Roman"/>
          <w:sz w:val="24"/>
          <w:szCs w:val="24"/>
          <w:lang w:eastAsia="ru-RU"/>
        </w:rPr>
        <w:t>: этот предмет большой, мягкий, удобный, со спинкой и подлокотниками. Что это? Затем пусть ребенок загадает вам свой предмет.</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Также вы можете использовать для развития памяти следующие игры и упражнения:</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xml:space="preserve">- заучивание стихов, загадок, </w:t>
      </w:r>
      <w:proofErr w:type="spellStart"/>
      <w:r w:rsidRPr="007F5B95">
        <w:rPr>
          <w:rFonts w:ascii="Times New Roman" w:eastAsia="Times New Roman" w:hAnsi="Times New Roman" w:cs="Times New Roman"/>
          <w:sz w:val="24"/>
          <w:szCs w:val="24"/>
          <w:lang w:eastAsia="ru-RU"/>
        </w:rPr>
        <w:t>чистоговорок</w:t>
      </w:r>
      <w:proofErr w:type="spellEnd"/>
      <w:r w:rsidRPr="007F5B95">
        <w:rPr>
          <w:rFonts w:ascii="Times New Roman" w:eastAsia="Times New Roman" w:hAnsi="Times New Roman" w:cs="Times New Roman"/>
          <w:sz w:val="24"/>
          <w:szCs w:val="24"/>
          <w:lang w:eastAsia="ru-RU"/>
        </w:rPr>
        <w:t>, считалок и т. п.</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«Добавь словечко»; «Слушай и рисуй»</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«Что изменилось?»; «Расставь точки»; «Нарисуй такой же предмет»</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 «Отгадай на ощупь»; «Чудесный мешочек».</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sidRPr="007F5B95">
        <w:rPr>
          <w:rFonts w:ascii="Times New Roman" w:eastAsia="Times New Roman" w:hAnsi="Times New Roman" w:cs="Times New Roman"/>
          <w:sz w:val="24"/>
          <w:szCs w:val="24"/>
          <w:lang w:eastAsia="ru-RU"/>
        </w:rPr>
        <w:t>Хотелось бы обратить ваше внимание на то, что желаемый эффект не достигается после одного-двух занятий. Чтобы появился устойчивый результат, необходимо проводить их регулярно, как минимум в течение месяца-двух. Для таких занятий лучше использовать часы после отдыха детей. Главное, чтобы в этот момент ребенку самому хотелось заниматься, поэтому не навязывайте ему свои желания и не превращайте игру в скучный урок</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F5B95">
        <w:rPr>
          <w:rFonts w:ascii="Times New Roman" w:eastAsia="Times New Roman" w:hAnsi="Times New Roman" w:cs="Times New Roman"/>
          <w:sz w:val="24"/>
          <w:szCs w:val="24"/>
          <w:lang w:eastAsia="ru-RU"/>
        </w:rPr>
        <w:t>Итак, внимание и память можно и необходимо тренировать, вместе с тем необходимо учитывать, что нарушения этих психических процессов может быть связано с особенностями функционирования нервной системы ребенка или с его общим физическим состоянием.</w:t>
      </w:r>
    </w:p>
    <w:p w:rsidR="00A029CC" w:rsidRPr="007F5B95" w:rsidRDefault="00A029CC" w:rsidP="00A029CC">
      <w:pPr>
        <w:shd w:val="clear" w:color="auto" w:fill="FFFFFF"/>
        <w:spacing w:after="0" w:line="276" w:lineRule="auto"/>
        <w:ind w:firstLine="1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F5B95">
        <w:rPr>
          <w:rFonts w:ascii="Times New Roman" w:eastAsia="Times New Roman" w:hAnsi="Times New Roman" w:cs="Times New Roman"/>
          <w:sz w:val="24"/>
          <w:szCs w:val="24"/>
          <w:lang w:eastAsia="ru-RU"/>
        </w:rPr>
        <w:t xml:space="preserve">Таким образом, хочется </w:t>
      </w:r>
      <w:r w:rsidRPr="007F5B95">
        <w:rPr>
          <w:rFonts w:ascii="Times New Roman" w:eastAsia="Times New Roman" w:hAnsi="Times New Roman" w:cs="Times New Roman"/>
          <w:sz w:val="24"/>
          <w:szCs w:val="24"/>
          <w:lang w:eastAsia="ru-RU"/>
        </w:rPr>
        <w:t>сказать,</w:t>
      </w:r>
      <w:r w:rsidRPr="007F5B95">
        <w:rPr>
          <w:rFonts w:ascii="Times New Roman" w:eastAsia="Times New Roman" w:hAnsi="Times New Roman" w:cs="Times New Roman"/>
          <w:sz w:val="24"/>
          <w:szCs w:val="24"/>
          <w:lang w:eastAsia="ru-RU"/>
        </w:rPr>
        <w:t xml:space="preserve"> что самое главное любые игровые взаимоотношения сближают, помогают установить контакт, открывают родителям доступ к самым сокровенным тайнам детской души. А наши дети, как никто другой требуют особой помощи от взрослых. И наша задача обеспечить им наиболее полноценное развитие как в детском саду, так и дома.</w:t>
      </w:r>
    </w:p>
    <w:p w:rsidR="00A029CC" w:rsidRPr="007F5B95" w:rsidRDefault="00A029CC" w:rsidP="00A029CC">
      <w:pPr>
        <w:spacing w:line="276" w:lineRule="auto"/>
        <w:jc w:val="both"/>
        <w:rPr>
          <w:rFonts w:ascii="Times New Roman" w:hAnsi="Times New Roman" w:cs="Times New Roman"/>
          <w:b/>
          <w:sz w:val="24"/>
          <w:szCs w:val="24"/>
        </w:rPr>
      </w:pPr>
    </w:p>
    <w:p w:rsidR="00A029CC" w:rsidRDefault="00A029CC" w:rsidP="00A029CC">
      <w:pPr>
        <w:spacing w:line="276" w:lineRule="auto"/>
      </w:pPr>
    </w:p>
    <w:p w:rsidR="00A029CC" w:rsidRDefault="00A029CC" w:rsidP="00A029CC">
      <w:pPr>
        <w:spacing w:line="276" w:lineRule="auto"/>
      </w:pPr>
    </w:p>
    <w:p w:rsidR="00115241" w:rsidRDefault="00115241" w:rsidP="00A029CC">
      <w:pPr>
        <w:spacing w:line="276" w:lineRule="auto"/>
      </w:pPr>
    </w:p>
    <w:sectPr w:rsidR="001152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9CC"/>
    <w:rsid w:val="00115241"/>
    <w:rsid w:val="00A029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DBC7B0-080F-43DD-82A0-F9DDB5263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29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1758</Words>
  <Characters>10024</Characters>
  <Application>Microsoft Office Word</Application>
  <DocSecurity>0</DocSecurity>
  <Lines>83</Lines>
  <Paragraphs>23</Paragraphs>
  <ScaleCrop>false</ScaleCrop>
  <Company/>
  <LinksUpToDate>false</LinksUpToDate>
  <CharactersWithSpaces>11759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 ТО КЦСОН 4</dc:creator>
  <cp:keywords/>
  <dc:description/>
  <cp:lastModifiedBy>ГУ ТО КЦСОН 4</cp:lastModifiedBy>
  <cp:revision>1</cp:revision>
  <dcterms:created xsi:type="dcterms:W3CDTF">2017-12-26T07:54:00Z</dcterms:created>
  <dcterms:modified xsi:type="dcterms:W3CDTF">2017-12-26T08:07:00Z</dcterms:modified>
</cp:coreProperties>
</file>