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04078C" w:rsidRPr="00E96296" w:rsidRDefault="00282676" w:rsidP="0004078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4078C"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04078C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4078C">
        <w:rPr>
          <w:rFonts w:ascii="Times New Roman" w:hAnsi="Times New Roman" w:cs="Times New Roman"/>
          <w:b/>
          <w:sz w:val="32"/>
          <w:szCs w:val="32"/>
        </w:rPr>
        <w:t>«Гуморальная регуляция»</w:t>
      </w:r>
    </w:p>
    <w:p w:rsidR="0004078C" w:rsidRDefault="0004078C" w:rsidP="0004078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8C2BCC" w:rsidRDefault="008C2BCC" w:rsidP="0004078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  <w:bookmarkStart w:id="0" w:name="_GoBack"/>
      <w:bookmarkEnd w:id="0"/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E73941">
        <w:rPr>
          <w:rFonts w:ascii="Times New Roman" w:hAnsi="Times New Roman" w:cs="Times New Roman"/>
          <w:sz w:val="28"/>
          <w:szCs w:val="28"/>
        </w:rPr>
        <w:t xml:space="preserve"> «Гуморальная регуляция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E73941">
        <w:rPr>
          <w:rFonts w:ascii="Times New Roman" w:hAnsi="Times New Roman" w:cs="Times New Roman"/>
          <w:sz w:val="28"/>
          <w:szCs w:val="28"/>
        </w:rPr>
        <w:t>темы «Гуморальная регуляция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E73941">
        <w:rPr>
          <w:rFonts w:ascii="Times New Roman" w:hAnsi="Times New Roman"/>
          <w:sz w:val="28"/>
          <w:szCs w:val="28"/>
        </w:rPr>
        <w:t>щихся о гуморальной регуляции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73941">
        <w:rPr>
          <w:rFonts w:ascii="Times New Roman" w:hAnsi="Times New Roman" w:cs="Times New Roman"/>
          <w:b/>
          <w:sz w:val="32"/>
          <w:szCs w:val="32"/>
        </w:rPr>
        <w:t>«Гуморальная регуляция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D23EA">
        <w:rPr>
          <w:rFonts w:ascii="Times New Roman" w:hAnsi="Times New Roman"/>
          <w:sz w:val="28"/>
          <w:szCs w:val="28"/>
        </w:rPr>
        <w:t>Все процессы регулируются и контролируются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 xml:space="preserve">. </w:t>
      </w:r>
      <w:r w:rsidR="005D23EA">
        <w:rPr>
          <w:rFonts w:ascii="Times New Roman" w:hAnsi="Times New Roman" w:cs="Times New Roman"/>
          <w:sz w:val="28"/>
          <w:szCs w:val="28"/>
        </w:rPr>
        <w:t>Гуморальная регуляция от латинского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5D23EA">
        <w:rPr>
          <w:rFonts w:ascii="Times New Roman" w:hAnsi="Times New Roman" w:cs="Times New Roman"/>
          <w:sz w:val="28"/>
          <w:szCs w:val="28"/>
        </w:rPr>
        <w:t>Гуморальная регуляция осуществляется с помощью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5D169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4.Эндокринный аппарат состоит из желез…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 xml:space="preserve">. </w:t>
      </w:r>
      <w:r w:rsidR="005D23EA">
        <w:rPr>
          <w:rFonts w:ascii="Times New Roman" w:hAnsi="Times New Roman" w:cs="Times New Roman"/>
          <w:sz w:val="28"/>
          <w:szCs w:val="28"/>
        </w:rPr>
        <w:t>Железами внутренней секреции называют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5D23E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железам внутренней секреции относятся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D23EA">
        <w:rPr>
          <w:rFonts w:ascii="Times New Roman" w:hAnsi="Times New Roman" w:cs="Times New Roman"/>
          <w:sz w:val="28"/>
          <w:szCs w:val="28"/>
        </w:rPr>
        <w:t>. Железами внешней секреции называют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5D23E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 железам внешней секреции относятся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C31036">
        <w:rPr>
          <w:rFonts w:ascii="Times New Roman" w:hAnsi="Times New Roman" w:cs="Times New Roman"/>
          <w:sz w:val="28"/>
          <w:szCs w:val="28"/>
        </w:rPr>
        <w:t xml:space="preserve"> </w:t>
      </w:r>
      <w:r w:rsidR="005D23EA">
        <w:rPr>
          <w:rFonts w:ascii="Times New Roman" w:hAnsi="Times New Roman" w:cs="Times New Roman"/>
          <w:sz w:val="28"/>
          <w:szCs w:val="28"/>
        </w:rPr>
        <w:t>Железами смешанной секреции называют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31036">
        <w:rPr>
          <w:rFonts w:ascii="Times New Roman" w:hAnsi="Times New Roman" w:cs="Times New Roman"/>
          <w:sz w:val="28"/>
          <w:szCs w:val="28"/>
        </w:rPr>
        <w:t xml:space="preserve">. К железам смешанной секреции относятся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C31036">
        <w:rPr>
          <w:rFonts w:ascii="Times New Roman" w:hAnsi="Times New Roman" w:cs="Times New Roman"/>
          <w:sz w:val="28"/>
          <w:szCs w:val="28"/>
        </w:rPr>
        <w:t xml:space="preserve"> Гипофиз регулирует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C3103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При нехватке гормона инсулина бывает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C31036">
        <w:rPr>
          <w:rFonts w:ascii="Times New Roman" w:hAnsi="Times New Roman" w:cs="Times New Roman"/>
          <w:sz w:val="28"/>
          <w:szCs w:val="28"/>
        </w:rPr>
        <w:t xml:space="preserve"> Надпочечники выделяют гормон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0C43E9" w:rsidRDefault="00C3103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Щитовидная железа выделяет гормон 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0F20"/>
    <w:rsid w:val="00036427"/>
    <w:rsid w:val="0004078C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3306D2"/>
    <w:rsid w:val="003878BF"/>
    <w:rsid w:val="003D6641"/>
    <w:rsid w:val="00410578"/>
    <w:rsid w:val="00420599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31036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A4BA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51A08-B7BC-4D5F-96FB-4D28102D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54</cp:revision>
  <dcterms:created xsi:type="dcterms:W3CDTF">2018-02-25T14:33:00Z</dcterms:created>
  <dcterms:modified xsi:type="dcterms:W3CDTF">2018-04-16T16:17:00Z</dcterms:modified>
</cp:coreProperties>
</file>