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925" w:type="pct"/>
        <w:tblInd w:w="-1310" w:type="dxa"/>
        <w:tblBorders>
          <w:top w:val="single" w:sz="12" w:space="0" w:color="2976A4"/>
          <w:left w:val="single" w:sz="12" w:space="0" w:color="2976A4"/>
          <w:bottom w:val="single" w:sz="12" w:space="0" w:color="2976A4"/>
          <w:right w:val="single" w:sz="12" w:space="0" w:color="2976A4"/>
          <w:insideH w:val="single" w:sz="6" w:space="0" w:color="2976A4"/>
          <w:insideV w:val="single" w:sz="6" w:space="0" w:color="2976A4"/>
        </w:tblBorders>
        <w:tblLayout w:type="fixed"/>
        <w:tblLook w:val="0000"/>
      </w:tblPr>
      <w:tblGrid>
        <w:gridCol w:w="3475"/>
        <w:gridCol w:w="211"/>
        <w:gridCol w:w="2032"/>
        <w:gridCol w:w="2797"/>
        <w:gridCol w:w="463"/>
        <w:gridCol w:w="2364"/>
      </w:tblGrid>
      <w:tr w:rsidR="00A33084" w:rsidRPr="00637FC7" w:rsidTr="00FD4EF4">
        <w:trPr>
          <w:trHeight w:val="277"/>
        </w:trPr>
        <w:tc>
          <w:tcPr>
            <w:tcW w:w="1625" w:type="pct"/>
            <w:gridSpan w:val="2"/>
          </w:tcPr>
          <w:p w:rsidR="00A33084" w:rsidRPr="00637FC7" w:rsidRDefault="00A33084" w:rsidP="00FD4EF4">
            <w:pPr>
              <w:pStyle w:val="AssignmentTemplate"/>
              <w:spacing w:before="0" w:after="0"/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3375" w:type="pct"/>
            <w:gridSpan w:val="4"/>
          </w:tcPr>
          <w:p w:rsidR="00A33084" w:rsidRPr="00A33084" w:rsidRDefault="00A33084" w:rsidP="00FD4EF4">
            <w:pPr>
              <w:pStyle w:val="AssignmentTemplate"/>
              <w:spacing w:before="0"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637FC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Школа</w:t>
            </w:r>
            <w:r w:rsidRPr="00A3308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: Школа - лицей № 5 им. И.В. Панфилова</w:t>
            </w:r>
          </w:p>
        </w:tc>
      </w:tr>
      <w:tr w:rsidR="00A33084" w:rsidRPr="00637FC7" w:rsidTr="00FD4EF4">
        <w:trPr>
          <w:trHeight w:val="267"/>
        </w:trPr>
        <w:tc>
          <w:tcPr>
            <w:tcW w:w="1625" w:type="pct"/>
            <w:gridSpan w:val="2"/>
          </w:tcPr>
          <w:p w:rsidR="00A33084" w:rsidRPr="00637FC7" w:rsidRDefault="00A33084" w:rsidP="00FD4EF4">
            <w:pPr>
              <w:pStyle w:val="AssignmentTemplate"/>
              <w:spacing w:before="0"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7FC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Дата</w:t>
            </w:r>
            <w:r w:rsidRPr="00637FC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3375" w:type="pct"/>
            <w:gridSpan w:val="4"/>
          </w:tcPr>
          <w:p w:rsidR="00A33084" w:rsidRPr="00A33084" w:rsidRDefault="00A33084" w:rsidP="00FD4EF4">
            <w:pPr>
              <w:pStyle w:val="AssignmentTemplate"/>
              <w:spacing w:before="0"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637FC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ФИО учителя</w:t>
            </w:r>
            <w:r w:rsidRPr="00A3308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Айтмуратова Феруза Нурмахановна</w:t>
            </w:r>
          </w:p>
        </w:tc>
      </w:tr>
      <w:tr w:rsidR="00A33084" w:rsidRPr="00637FC7" w:rsidTr="00FD4EF4">
        <w:trPr>
          <w:trHeight w:val="202"/>
        </w:trPr>
        <w:tc>
          <w:tcPr>
            <w:tcW w:w="1625" w:type="pct"/>
            <w:gridSpan w:val="2"/>
          </w:tcPr>
          <w:p w:rsidR="00A33084" w:rsidRPr="00A33084" w:rsidRDefault="00A33084" w:rsidP="00FD4EF4">
            <w:pPr>
              <w:pStyle w:val="AssignmentTemplate"/>
              <w:spacing w:before="0" w:after="0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r w:rsidRPr="00637FC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Класс</w:t>
            </w:r>
            <w:r w:rsidRPr="00637FC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  <w:r w:rsidRPr="00637FC7"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  <w:t xml:space="preserve"> </w:t>
            </w:r>
            <w:r w:rsidRPr="00637FC7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«Г»</w:t>
            </w:r>
          </w:p>
        </w:tc>
        <w:tc>
          <w:tcPr>
            <w:tcW w:w="2129" w:type="pct"/>
            <w:gridSpan w:val="2"/>
          </w:tcPr>
          <w:p w:rsidR="00A33084" w:rsidRPr="00637FC7" w:rsidRDefault="00A33084" w:rsidP="00FD4EF4">
            <w:pPr>
              <w:pStyle w:val="AssignmentTemplate"/>
              <w:spacing w:before="0"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7FC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Количество присутствующих</w:t>
            </w:r>
            <w:r w:rsidRPr="00637FC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 </w:t>
            </w:r>
          </w:p>
        </w:tc>
        <w:tc>
          <w:tcPr>
            <w:tcW w:w="1246" w:type="pct"/>
            <w:gridSpan w:val="2"/>
          </w:tcPr>
          <w:p w:rsidR="00A33084" w:rsidRPr="00637FC7" w:rsidRDefault="00A33084" w:rsidP="00FD4EF4">
            <w:pPr>
              <w:pStyle w:val="AssignmentTemplate"/>
              <w:spacing w:before="0"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7FC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отсутствующих</w:t>
            </w:r>
            <w:r w:rsidRPr="00637FC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</w:p>
        </w:tc>
      </w:tr>
      <w:tr w:rsidR="00A33084" w:rsidRPr="00637FC7" w:rsidTr="00FD4EF4">
        <w:trPr>
          <w:trHeight w:val="107"/>
        </w:trPr>
        <w:tc>
          <w:tcPr>
            <w:tcW w:w="1625" w:type="pct"/>
            <w:gridSpan w:val="2"/>
          </w:tcPr>
          <w:p w:rsidR="00A33084" w:rsidRPr="00637FC7" w:rsidRDefault="00A33084" w:rsidP="00FD4EF4">
            <w:pPr>
              <w:pStyle w:val="AssignmentTemplate"/>
              <w:spacing w:before="0"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637FC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3375" w:type="pct"/>
            <w:gridSpan w:val="4"/>
          </w:tcPr>
          <w:p w:rsidR="00A33084" w:rsidRPr="00637FC7" w:rsidRDefault="00A33084" w:rsidP="00FD4EF4">
            <w:pPr>
              <w:pStyle w:val="AssignmentTemplate"/>
              <w:spacing w:before="0"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901874">
              <w:rPr>
                <w:rFonts w:ascii="Times New Roman" w:hAnsi="Times New Roman"/>
                <w:sz w:val="24"/>
                <w:szCs w:val="24"/>
                <w:lang w:val="kk-KZ"/>
              </w:rPr>
              <w:t>Алгебраическая дробь и её</w:t>
            </w:r>
            <w:r w:rsidRPr="00637FC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основное свойство</w:t>
            </w:r>
          </w:p>
        </w:tc>
      </w:tr>
      <w:tr w:rsidR="00A33084" w:rsidRPr="00637FC7" w:rsidTr="00FD4EF4">
        <w:trPr>
          <w:trHeight w:val="107"/>
        </w:trPr>
        <w:tc>
          <w:tcPr>
            <w:tcW w:w="1625" w:type="pct"/>
            <w:gridSpan w:val="2"/>
          </w:tcPr>
          <w:p w:rsidR="00A33084" w:rsidRPr="00637FC7" w:rsidRDefault="00A33084" w:rsidP="00FD4EF4">
            <w:pPr>
              <w:pStyle w:val="AssignmentTemplate"/>
              <w:spacing w:before="0"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637FC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Тип </w:t>
            </w:r>
            <w:r w:rsidRPr="00637FC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урока</w:t>
            </w:r>
          </w:p>
        </w:tc>
        <w:tc>
          <w:tcPr>
            <w:tcW w:w="3375" w:type="pct"/>
            <w:gridSpan w:val="4"/>
          </w:tcPr>
          <w:p w:rsidR="00A33084" w:rsidRPr="00637FC7" w:rsidRDefault="00A33084" w:rsidP="00FD4EF4">
            <w:pPr>
              <w:pStyle w:val="AssignmentTemplate"/>
              <w:spacing w:before="0" w:after="0"/>
              <w:rPr>
                <w:rFonts w:ascii="Times New Roman" w:hAnsi="Times New Roman"/>
                <w:bCs/>
                <w:color w:val="FF0000"/>
                <w:sz w:val="24"/>
                <w:szCs w:val="24"/>
                <w:lang w:val="ru-RU"/>
              </w:rPr>
            </w:pPr>
            <w:r w:rsidRPr="00637FC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Урок закрепления и обобщения знаний.</w:t>
            </w:r>
          </w:p>
        </w:tc>
      </w:tr>
      <w:tr w:rsidR="00A33084" w:rsidRPr="00637FC7" w:rsidTr="00FD4EF4">
        <w:tc>
          <w:tcPr>
            <w:tcW w:w="1625" w:type="pct"/>
            <w:gridSpan w:val="2"/>
          </w:tcPr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3375" w:type="pct"/>
            <w:gridSpan w:val="4"/>
          </w:tcPr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7.2.1.18 Применять основное свойство алгебраической дроби 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ac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bc</m:t>
                  </m:r>
                </m:den>
              </m:f>
              <m:r>
                <m:rPr>
                  <m:sty m:val="bi"/>
                </m:rPr>
                <w:rPr>
                  <w:rFonts w:ascii="Cambria Math" w:hAnsi="Times New Roman" w:cs="Times New Roman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a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b</m:t>
                  </m:r>
                </m:den>
              </m:f>
            </m:oMath>
            <w:r w:rsidRPr="00637FC7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,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000000" w:themeColor="text1"/>
                </w:rPr>
                <m:t>b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color w:val="000000" w:themeColor="text1"/>
                </w:rPr>
                <m:t>≠</m:t>
              </m:r>
              <m:r>
                <m:rPr>
                  <m:sty m:val="bi"/>
                </m:rPr>
                <w:rPr>
                  <w:rFonts w:ascii="Cambria Math" w:hAnsi="Cambria Math" w:cs="Times New Roman"/>
                  <w:color w:val="000000" w:themeColor="text1"/>
                </w:rPr>
                <m:t>0</m:t>
              </m:r>
            </m:oMath>
            <w:proofErr w:type="gramStart"/>
            <w:r w:rsidRPr="00637FC7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 ,</w:t>
            </w:r>
            <w:proofErr w:type="gramEnd"/>
            <w:r w:rsidRPr="00637FC7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000000" w:themeColor="text1"/>
                </w:rPr>
                <m:t>c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color w:val="000000" w:themeColor="text1"/>
                </w:rPr>
                <m:t>≠</m:t>
              </m:r>
              <m:r>
                <m:rPr>
                  <m:sty m:val="bi"/>
                </m:rPr>
                <w:rPr>
                  <w:rFonts w:ascii="Cambria Math" w:hAnsi="Cambria Math" w:cs="Times New Roman"/>
                  <w:color w:val="000000" w:themeColor="text1"/>
                </w:rPr>
                <m:t>0</m:t>
              </m:r>
            </m:oMath>
            <w:r w:rsidRPr="00637FC7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 ;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</w:tr>
      <w:tr w:rsidR="00A33084" w:rsidRPr="00637FC7" w:rsidTr="00FD4EF4">
        <w:trPr>
          <w:trHeight w:val="603"/>
        </w:trPr>
        <w:tc>
          <w:tcPr>
            <w:tcW w:w="1625" w:type="pct"/>
            <w:gridSpan w:val="2"/>
          </w:tcPr>
          <w:p w:rsidR="00A33084" w:rsidRPr="00637FC7" w:rsidRDefault="00A33084" w:rsidP="00FD4EF4">
            <w:pPr>
              <w:ind w:left="-468" w:firstLine="468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>Цели урока</w:t>
            </w:r>
          </w:p>
        </w:tc>
        <w:tc>
          <w:tcPr>
            <w:tcW w:w="3375" w:type="pct"/>
            <w:gridSpan w:val="4"/>
          </w:tcPr>
          <w:p w:rsidR="00A33084" w:rsidRPr="00637FC7" w:rsidRDefault="00A33084" w:rsidP="00FD4EF4">
            <w:pPr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i/>
                <w:color w:val="000000" w:themeColor="text1"/>
              </w:rPr>
              <w:t>Закрепить навык применения основного свойства алгебраической дроби при решении задач</w:t>
            </w:r>
          </w:p>
        </w:tc>
      </w:tr>
      <w:tr w:rsidR="00A33084" w:rsidRPr="00637FC7" w:rsidTr="00FD4EF4">
        <w:trPr>
          <w:trHeight w:val="603"/>
        </w:trPr>
        <w:tc>
          <w:tcPr>
            <w:tcW w:w="1625" w:type="pct"/>
            <w:gridSpan w:val="2"/>
          </w:tcPr>
          <w:p w:rsidR="00A33084" w:rsidRPr="00637FC7" w:rsidRDefault="00A33084" w:rsidP="00FD4EF4">
            <w:pPr>
              <w:ind w:left="-468" w:firstLine="468"/>
              <w:rPr>
                <w:rFonts w:ascii="Times New Roman" w:hAnsi="Times New Roman" w:cs="Times New Roman"/>
                <w:b/>
                <w:color w:val="FF0000"/>
              </w:rPr>
            </w:pP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 xml:space="preserve">Критерии </w:t>
            </w:r>
            <w:r w:rsidRPr="00637FC7">
              <w:rPr>
                <w:rFonts w:ascii="Times New Roman" w:hAnsi="Times New Roman" w:cs="Times New Roman"/>
                <w:b/>
              </w:rPr>
              <w:t>оценивания</w:t>
            </w:r>
          </w:p>
        </w:tc>
        <w:tc>
          <w:tcPr>
            <w:tcW w:w="3375" w:type="pct"/>
            <w:gridSpan w:val="4"/>
          </w:tcPr>
          <w:p w:rsidR="00A33084" w:rsidRPr="00637FC7" w:rsidRDefault="00A33084" w:rsidP="00FD4EF4">
            <w:pPr>
              <w:ind w:left="72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i/>
                <w:color w:val="000000" w:themeColor="text1"/>
              </w:rPr>
              <w:t>Учащийся достиг цели, если</w:t>
            </w:r>
          </w:p>
          <w:p w:rsidR="00A33084" w:rsidRPr="00637FC7" w:rsidRDefault="00A33084" w:rsidP="00A3308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i/>
                <w:color w:val="000000" w:themeColor="text1"/>
              </w:rPr>
              <w:t>Знает основное свойство алгебраической дроби;</w:t>
            </w:r>
          </w:p>
          <w:p w:rsidR="00A33084" w:rsidRPr="00637FC7" w:rsidRDefault="00A33084" w:rsidP="00A3308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i/>
                <w:color w:val="000000" w:themeColor="text1"/>
              </w:rPr>
              <w:t>Приме</w:t>
            </w:r>
            <w:r w:rsidRPr="00637FC7">
              <w:rPr>
                <w:rFonts w:ascii="Times New Roman" w:hAnsi="Times New Roman" w:cs="Times New Roman"/>
                <w:i/>
              </w:rPr>
              <w:t>няет</w:t>
            </w:r>
            <w:r w:rsidRPr="00637FC7">
              <w:rPr>
                <w:rFonts w:ascii="Times New Roman" w:hAnsi="Times New Roman" w:cs="Times New Roman"/>
                <w:i/>
                <w:color w:val="000000" w:themeColor="text1"/>
              </w:rPr>
              <w:t xml:space="preserve"> основное свойство алгебраической дроби  </w:t>
            </w:r>
            <w:r w:rsidRPr="00637FC7">
              <w:rPr>
                <w:rFonts w:ascii="Cambria Math" w:hAnsi="Cambria Math" w:cs="Times New Roman"/>
                <w:i/>
                <w:color w:val="000000" w:themeColor="text1"/>
              </w:rPr>
              <w:t>𝑎𝑐</w:t>
            </w:r>
            <w:r w:rsidRPr="00637FC7">
              <w:rPr>
                <w:rFonts w:ascii="Times New Roman" w:hAnsi="Times New Roman" w:cs="Times New Roman"/>
                <w:i/>
                <w:color w:val="000000" w:themeColor="text1"/>
              </w:rPr>
              <w:t>/</w:t>
            </w:r>
            <w:r w:rsidRPr="00637FC7">
              <w:rPr>
                <w:rFonts w:ascii="Cambria Math" w:hAnsi="Cambria Math" w:cs="Times New Roman"/>
                <w:i/>
                <w:color w:val="000000" w:themeColor="text1"/>
              </w:rPr>
              <w:t>𝑏𝑐</w:t>
            </w:r>
            <w:r w:rsidRPr="00637FC7">
              <w:rPr>
                <w:rFonts w:ascii="Times New Roman" w:hAnsi="Times New Roman" w:cs="Times New Roman"/>
                <w:i/>
                <w:color w:val="000000" w:themeColor="text1"/>
              </w:rPr>
              <w:t>=</w:t>
            </w:r>
            <w:r w:rsidRPr="00637FC7">
              <w:rPr>
                <w:rFonts w:ascii="Cambria Math" w:hAnsi="Cambria Math" w:cs="Times New Roman"/>
                <w:i/>
                <w:color w:val="000000" w:themeColor="text1"/>
              </w:rPr>
              <w:t>𝑎</w:t>
            </w:r>
            <w:r w:rsidRPr="00637FC7">
              <w:rPr>
                <w:rFonts w:ascii="Times New Roman" w:hAnsi="Times New Roman" w:cs="Times New Roman"/>
                <w:i/>
                <w:color w:val="000000" w:themeColor="text1"/>
              </w:rPr>
              <w:t>/</w:t>
            </w:r>
            <w:r w:rsidRPr="00637FC7">
              <w:rPr>
                <w:rFonts w:ascii="Cambria Math" w:hAnsi="Cambria Math" w:cs="Times New Roman"/>
                <w:i/>
                <w:color w:val="000000" w:themeColor="text1"/>
              </w:rPr>
              <w:t>𝑏</w:t>
            </w:r>
            <w:r w:rsidRPr="00637FC7">
              <w:rPr>
                <w:rFonts w:ascii="Times New Roman" w:hAnsi="Times New Roman" w:cs="Times New Roman"/>
                <w:i/>
                <w:color w:val="000000" w:themeColor="text1"/>
              </w:rPr>
              <w:t xml:space="preserve">, </w:t>
            </w:r>
            <w:r w:rsidRPr="00637FC7">
              <w:rPr>
                <w:rFonts w:ascii="Cambria Math" w:hAnsi="Cambria Math" w:cs="Times New Roman"/>
                <w:i/>
                <w:color w:val="000000" w:themeColor="text1"/>
              </w:rPr>
              <w:t>𝑏</w:t>
            </w:r>
            <w:r w:rsidRPr="00637FC7">
              <w:rPr>
                <w:rFonts w:ascii="Times New Roman" w:hAnsi="Times New Roman" w:cs="Times New Roman"/>
                <w:i/>
                <w:color w:val="000000" w:themeColor="text1"/>
              </w:rPr>
              <w:t>≠0,</w:t>
            </w:r>
            <w:r w:rsidRPr="00637FC7">
              <w:rPr>
                <w:rFonts w:ascii="Cambria Math" w:hAnsi="Cambria Math" w:cs="Times New Roman"/>
                <w:i/>
                <w:color w:val="000000" w:themeColor="text1"/>
              </w:rPr>
              <w:t>𝑐</w:t>
            </w:r>
            <w:r w:rsidRPr="00637FC7">
              <w:rPr>
                <w:rFonts w:ascii="Times New Roman" w:hAnsi="Times New Roman" w:cs="Times New Roman"/>
                <w:i/>
                <w:color w:val="000000" w:themeColor="text1"/>
              </w:rPr>
              <w:t>≠0 при решении задач;</w:t>
            </w:r>
          </w:p>
        </w:tc>
      </w:tr>
      <w:tr w:rsidR="00A33084" w:rsidRPr="00637FC7" w:rsidTr="00FD4EF4">
        <w:trPr>
          <w:trHeight w:val="603"/>
        </w:trPr>
        <w:tc>
          <w:tcPr>
            <w:tcW w:w="1625" w:type="pct"/>
            <w:gridSpan w:val="2"/>
          </w:tcPr>
          <w:p w:rsidR="00A33084" w:rsidRPr="00637FC7" w:rsidRDefault="00A33084" w:rsidP="00FD4EF4">
            <w:pPr>
              <w:ind w:left="-468" w:firstLine="468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>Языковые цели</w:t>
            </w:r>
          </w:p>
          <w:p w:rsidR="00A33084" w:rsidRPr="00637FC7" w:rsidRDefault="00A33084" w:rsidP="00FD4EF4">
            <w:pPr>
              <w:ind w:left="-468" w:firstLine="468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3375" w:type="pct"/>
            <w:gridSpan w:val="4"/>
          </w:tcPr>
          <w:p w:rsidR="00A33084" w:rsidRPr="00637FC7" w:rsidRDefault="00A33084" w:rsidP="00FD4EF4">
            <w:pPr>
              <w:pStyle w:val="ListParagraph1"/>
              <w:ind w:left="0"/>
              <w:rPr>
                <w:i/>
                <w:color w:val="000000" w:themeColor="text1"/>
                <w:lang w:val="ru-RU"/>
              </w:rPr>
            </w:pPr>
            <w:r w:rsidRPr="00637FC7">
              <w:rPr>
                <w:i/>
                <w:color w:val="000000" w:themeColor="text1"/>
                <w:lang w:val="ru-RU"/>
              </w:rPr>
              <w:t>Учащиеся будут:</w:t>
            </w:r>
          </w:p>
          <w:p w:rsidR="00A33084" w:rsidRPr="00637FC7" w:rsidRDefault="00A33084" w:rsidP="00A33084">
            <w:pPr>
              <w:pStyle w:val="a6"/>
              <w:numPr>
                <w:ilvl w:val="0"/>
                <w:numId w:val="2"/>
              </w:numPr>
              <w:tabs>
                <w:tab w:val="left" w:pos="318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аргументировано описывать выбор алгебраической дроби из ряда различных выражений;</w:t>
            </w:r>
          </w:p>
          <w:p w:rsidR="00A33084" w:rsidRPr="00637FC7" w:rsidRDefault="00A33084" w:rsidP="00A33084">
            <w:pPr>
              <w:pStyle w:val="a6"/>
              <w:numPr>
                <w:ilvl w:val="0"/>
                <w:numId w:val="2"/>
              </w:numPr>
              <w:tabs>
                <w:tab w:val="left" w:pos="318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пояснять смысл сокращения дроби;</w:t>
            </w:r>
          </w:p>
          <w:p w:rsidR="00A33084" w:rsidRPr="00637FC7" w:rsidRDefault="00A33084" w:rsidP="00A33084">
            <w:pPr>
              <w:pStyle w:val="a6"/>
              <w:numPr>
                <w:ilvl w:val="0"/>
                <w:numId w:val="2"/>
              </w:numPr>
              <w:tabs>
                <w:tab w:val="left" w:pos="318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комментировать порядок выполнения действий с алгебраическими дробями;</w:t>
            </w:r>
          </w:p>
          <w:p w:rsidR="00A33084" w:rsidRPr="00637FC7" w:rsidRDefault="00A33084" w:rsidP="00FD4EF4">
            <w:pPr>
              <w:pStyle w:val="a6"/>
              <w:tabs>
                <w:tab w:val="left" w:pos="318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  <w:u w:val="single"/>
              </w:rPr>
              <w:t>Лексика и терминология, специфичная для предмета:</w:t>
            </w:r>
          </w:p>
          <w:p w:rsidR="00A33084" w:rsidRPr="00637FC7" w:rsidRDefault="00A33084" w:rsidP="00A33084">
            <w:pPr>
              <w:pStyle w:val="a6"/>
              <w:numPr>
                <w:ilvl w:val="0"/>
                <w:numId w:val="2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числитель, знаменатель;</w:t>
            </w:r>
          </w:p>
          <w:p w:rsidR="00A33084" w:rsidRPr="00637FC7" w:rsidRDefault="00A33084" w:rsidP="00A33084">
            <w:pPr>
              <w:pStyle w:val="a6"/>
              <w:numPr>
                <w:ilvl w:val="0"/>
                <w:numId w:val="2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алгебраическая дробь;</w:t>
            </w:r>
          </w:p>
          <w:p w:rsidR="00A33084" w:rsidRPr="00637FC7" w:rsidRDefault="00A33084" w:rsidP="00A33084">
            <w:pPr>
              <w:pStyle w:val="a6"/>
              <w:numPr>
                <w:ilvl w:val="0"/>
                <w:numId w:val="2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сокращение дробей;</w:t>
            </w:r>
          </w:p>
          <w:p w:rsidR="00A33084" w:rsidRPr="00637FC7" w:rsidRDefault="00A33084" w:rsidP="00A33084">
            <w:pPr>
              <w:pStyle w:val="a6"/>
              <w:numPr>
                <w:ilvl w:val="0"/>
                <w:numId w:val="2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основное свойство дроби;</w:t>
            </w:r>
          </w:p>
          <w:p w:rsidR="00A33084" w:rsidRPr="00637FC7" w:rsidRDefault="00A33084" w:rsidP="00A33084">
            <w:pPr>
              <w:pStyle w:val="a6"/>
              <w:numPr>
                <w:ilvl w:val="0"/>
                <w:numId w:val="2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дополнительный множитель;</w:t>
            </w:r>
          </w:p>
          <w:p w:rsidR="00A33084" w:rsidRPr="00637FC7" w:rsidRDefault="00A33084" w:rsidP="00A33084">
            <w:pPr>
              <w:pStyle w:val="a6"/>
              <w:numPr>
                <w:ilvl w:val="0"/>
                <w:numId w:val="2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несократимая дробь;</w:t>
            </w:r>
          </w:p>
          <w:p w:rsidR="00A33084" w:rsidRPr="00637FC7" w:rsidRDefault="00A33084" w:rsidP="00A33084">
            <w:pPr>
              <w:pStyle w:val="a6"/>
              <w:numPr>
                <w:ilvl w:val="0"/>
                <w:numId w:val="2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возведение дроби в степень;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«многоэтажная» дробь.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  <w:u w:val="single"/>
              </w:rPr>
              <w:t xml:space="preserve">Полезные выражения для диалогов и письма: </w:t>
            </w:r>
          </w:p>
          <w:p w:rsidR="00A33084" w:rsidRPr="00637FC7" w:rsidRDefault="00A33084" w:rsidP="00A33084">
            <w:pPr>
              <w:pStyle w:val="a6"/>
              <w:numPr>
                <w:ilvl w:val="0"/>
                <w:numId w:val="2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чтобы привести дроби к общему знаменателю, нужно …;</w:t>
            </w:r>
          </w:p>
          <w:p w:rsidR="00A33084" w:rsidRPr="00637FC7" w:rsidRDefault="00A33084" w:rsidP="00A33084">
            <w:pPr>
              <w:pStyle w:val="a6"/>
              <w:numPr>
                <w:ilvl w:val="0"/>
                <w:numId w:val="2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 xml:space="preserve">используем разложение числителя и знаменателя дроби на множители </w:t>
            </w:r>
            <w:proofErr w:type="gramStart"/>
            <w:r w:rsidRPr="00637FC7">
              <w:rPr>
                <w:rFonts w:ascii="Times New Roman" w:hAnsi="Times New Roman" w:cs="Times New Roman"/>
                <w:color w:val="000000" w:themeColor="text1"/>
              </w:rPr>
              <w:t>для</w:t>
            </w:r>
            <w:proofErr w:type="gramEnd"/>
            <w:r w:rsidRPr="00637FC7">
              <w:rPr>
                <w:rFonts w:ascii="Times New Roman" w:hAnsi="Times New Roman" w:cs="Times New Roman"/>
                <w:color w:val="000000" w:themeColor="text1"/>
              </w:rPr>
              <w:t xml:space="preserve"> …;</w:t>
            </w:r>
          </w:p>
        </w:tc>
      </w:tr>
      <w:tr w:rsidR="00A33084" w:rsidRPr="00637FC7" w:rsidTr="00FD4EF4">
        <w:trPr>
          <w:trHeight w:val="603"/>
        </w:trPr>
        <w:tc>
          <w:tcPr>
            <w:tcW w:w="1625" w:type="pct"/>
            <w:gridSpan w:val="2"/>
          </w:tcPr>
          <w:p w:rsidR="00A33084" w:rsidRPr="00637FC7" w:rsidRDefault="00A33084" w:rsidP="00FD4EF4">
            <w:pPr>
              <w:ind w:left="-468" w:firstLine="468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 xml:space="preserve">Привитие ценностей </w:t>
            </w:r>
          </w:p>
        </w:tc>
        <w:tc>
          <w:tcPr>
            <w:tcW w:w="3375" w:type="pct"/>
            <w:gridSpan w:val="4"/>
          </w:tcPr>
          <w:p w:rsidR="00A33084" w:rsidRPr="00637FC7" w:rsidRDefault="00A33084" w:rsidP="00FD4EF4">
            <w:pPr>
              <w:rPr>
                <w:rFonts w:ascii="Times New Roman" w:hAnsi="Times New Roman" w:cs="Times New Roman"/>
              </w:rPr>
            </w:pPr>
            <w:r w:rsidRPr="00637FC7">
              <w:rPr>
                <w:rFonts w:ascii="Times New Roman" w:hAnsi="Times New Roman" w:cs="Times New Roman"/>
              </w:rPr>
              <w:t>Умение работать в группе, ответственность, аккуратность, бережное отношение ко времени.</w:t>
            </w:r>
          </w:p>
        </w:tc>
      </w:tr>
      <w:tr w:rsidR="00A33084" w:rsidRPr="00637FC7" w:rsidTr="00FD4EF4">
        <w:trPr>
          <w:trHeight w:val="460"/>
        </w:trPr>
        <w:tc>
          <w:tcPr>
            <w:tcW w:w="1625" w:type="pct"/>
            <w:gridSpan w:val="2"/>
          </w:tcPr>
          <w:p w:rsidR="00A33084" w:rsidRPr="00637FC7" w:rsidRDefault="00A33084" w:rsidP="00FD4EF4">
            <w:pPr>
              <w:ind w:left="-468" w:firstLine="468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>Межпредметные</w:t>
            </w:r>
            <w:proofErr w:type="spellEnd"/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 xml:space="preserve"> связи</w:t>
            </w:r>
          </w:p>
        </w:tc>
        <w:tc>
          <w:tcPr>
            <w:tcW w:w="3375" w:type="pct"/>
            <w:gridSpan w:val="4"/>
          </w:tcPr>
          <w:p w:rsidR="00A33084" w:rsidRPr="00637FC7" w:rsidRDefault="00A33084" w:rsidP="00FD4EF4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37FC7">
              <w:rPr>
                <w:rFonts w:ascii="Times New Roman" w:hAnsi="Times New Roman" w:cs="Times New Roman"/>
                <w:color w:val="000000" w:themeColor="text1"/>
              </w:rPr>
              <w:t>Межпрежметная</w:t>
            </w:r>
            <w:proofErr w:type="spellEnd"/>
            <w:r w:rsidRPr="00637FC7">
              <w:rPr>
                <w:rFonts w:ascii="Times New Roman" w:hAnsi="Times New Roman" w:cs="Times New Roman"/>
                <w:color w:val="000000" w:themeColor="text1"/>
              </w:rPr>
              <w:t xml:space="preserve"> связь с английским языком. При проведении «Гимнастики для ума» используется задание на английском языке, также можно учащихся объяснить ответ также на английском языке.</w:t>
            </w:r>
          </w:p>
        </w:tc>
      </w:tr>
      <w:tr w:rsidR="00A33084" w:rsidRPr="00637FC7" w:rsidTr="00FD4EF4">
        <w:trPr>
          <w:trHeight w:val="514"/>
        </w:trPr>
        <w:tc>
          <w:tcPr>
            <w:tcW w:w="1625" w:type="pct"/>
            <w:gridSpan w:val="2"/>
          </w:tcPr>
          <w:p w:rsidR="00A33084" w:rsidRPr="00637FC7" w:rsidRDefault="00A33084" w:rsidP="00FD4EF4">
            <w:pPr>
              <w:ind w:left="-468" w:firstLine="468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 xml:space="preserve">Навыки использования ИКТ </w:t>
            </w:r>
          </w:p>
        </w:tc>
        <w:tc>
          <w:tcPr>
            <w:tcW w:w="3375" w:type="pct"/>
            <w:gridSpan w:val="4"/>
          </w:tcPr>
          <w:p w:rsidR="00A33084" w:rsidRPr="00637FC7" w:rsidRDefault="00A33084" w:rsidP="00FD4EF4">
            <w:pPr>
              <w:rPr>
                <w:rFonts w:ascii="Times New Roman" w:hAnsi="Times New Roman" w:cs="Times New Roman"/>
                <w:color w:val="FF0000"/>
              </w:rPr>
            </w:pPr>
            <w:r w:rsidRPr="00637FC7">
              <w:rPr>
                <w:rFonts w:ascii="Times New Roman" w:hAnsi="Times New Roman" w:cs="Times New Roman"/>
              </w:rPr>
              <w:t xml:space="preserve">Использование интерактивного оборудования, интернет ресурсов для получения и углубления знаний. 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i/>
                <w:color w:val="000000" w:themeColor="text1"/>
              </w:rPr>
            </w:pPr>
            <w:hyperlink r:id="rId5" w:history="1">
              <w:r w:rsidRPr="00637FC7">
                <w:rPr>
                  <w:rStyle w:val="a5"/>
                  <w:rFonts w:ascii="Times New Roman" w:hAnsi="Times New Roman" w:cs="Times New Roman"/>
                  <w:i/>
                </w:rPr>
                <w:t>http://www.mmlsoft.com/index.php/products/tarsia</w:t>
              </w:r>
            </w:hyperlink>
            <w:r w:rsidRPr="00637FC7">
              <w:rPr>
                <w:rFonts w:ascii="Times New Roman" w:hAnsi="Times New Roman" w:cs="Times New Roman"/>
                <w:i/>
                <w:color w:val="000000" w:themeColor="text1"/>
              </w:rPr>
              <w:t xml:space="preserve"> - программное обеспечение</w:t>
            </w:r>
          </w:p>
        </w:tc>
      </w:tr>
      <w:tr w:rsidR="00A33084" w:rsidRPr="00637FC7" w:rsidTr="00FD4EF4">
        <w:tc>
          <w:tcPr>
            <w:tcW w:w="1625" w:type="pct"/>
            <w:gridSpan w:val="2"/>
          </w:tcPr>
          <w:p w:rsidR="00A33084" w:rsidRPr="00637FC7" w:rsidRDefault="00A33084" w:rsidP="00FD4EF4">
            <w:pPr>
              <w:ind w:left="-468" w:firstLine="468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>Предварительные знания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3375" w:type="pct"/>
            <w:gridSpan w:val="4"/>
          </w:tcPr>
          <w:p w:rsidR="00A33084" w:rsidRPr="00637FC7" w:rsidRDefault="00A33084" w:rsidP="00FD4EF4">
            <w:pPr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Умение применять формулы сокращённого умножения при упрощении выражений и разложении на множители; навыки умножения и деления многочлена на одночлен; умение раскладывать многочлен на множители различными способами.</w:t>
            </w:r>
          </w:p>
        </w:tc>
      </w:tr>
      <w:tr w:rsidR="00A33084" w:rsidRPr="00637FC7" w:rsidTr="00FD4EF4">
        <w:trPr>
          <w:trHeight w:val="241"/>
        </w:trPr>
        <w:tc>
          <w:tcPr>
            <w:tcW w:w="5000" w:type="pct"/>
            <w:gridSpan w:val="6"/>
          </w:tcPr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>Ход урока</w:t>
            </w:r>
          </w:p>
        </w:tc>
      </w:tr>
      <w:tr w:rsidR="00A33084" w:rsidRPr="00637FC7" w:rsidTr="00FD4EF4">
        <w:trPr>
          <w:trHeight w:val="420"/>
        </w:trPr>
        <w:tc>
          <w:tcPr>
            <w:tcW w:w="1532" w:type="pct"/>
          </w:tcPr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Запланированные этапы урока</w:t>
            </w:r>
          </w:p>
        </w:tc>
        <w:tc>
          <w:tcPr>
            <w:tcW w:w="2426" w:type="pct"/>
            <w:gridSpan w:val="4"/>
          </w:tcPr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>Запланированная деятельность на уроке</w:t>
            </w:r>
            <w:r w:rsidRPr="00637FC7" w:rsidDel="00D14C01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1042" w:type="pct"/>
          </w:tcPr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>Ресурсы</w:t>
            </w:r>
          </w:p>
        </w:tc>
      </w:tr>
      <w:tr w:rsidR="00A33084" w:rsidRPr="00637FC7" w:rsidTr="00FD4EF4">
        <w:trPr>
          <w:trHeight w:val="1413"/>
        </w:trPr>
        <w:tc>
          <w:tcPr>
            <w:tcW w:w="1532" w:type="pct"/>
          </w:tcPr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 xml:space="preserve">Начало урока        </w:t>
            </w: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2 мин</w:t>
            </w: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3 мин</w:t>
            </w: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26" w:type="pct"/>
            <w:gridSpan w:val="4"/>
          </w:tcPr>
          <w:p w:rsidR="00A33084" w:rsidRPr="00637FC7" w:rsidRDefault="00A33084" w:rsidP="00A33084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637FC7">
              <w:rPr>
                <w:rFonts w:ascii="Times New Roman" w:hAnsi="Times New Roman" w:cs="Times New Roman"/>
                <w:b/>
                <w:lang w:val="kk-KZ"/>
              </w:rPr>
              <w:t xml:space="preserve">Приветствие. </w:t>
            </w:r>
          </w:p>
          <w:p w:rsidR="00A33084" w:rsidRPr="00637FC7" w:rsidRDefault="00A33084" w:rsidP="00A33084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637FC7">
              <w:rPr>
                <w:rFonts w:ascii="Times New Roman" w:hAnsi="Times New Roman" w:cs="Times New Roman"/>
                <w:b/>
                <w:lang w:val="kk-KZ"/>
              </w:rPr>
              <w:t xml:space="preserve">Постановка целей урока и критериев оценивания. </w:t>
            </w:r>
          </w:p>
          <w:p w:rsidR="00A33084" w:rsidRPr="00637FC7" w:rsidRDefault="00A33084" w:rsidP="00A33084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637FC7">
              <w:rPr>
                <w:rFonts w:ascii="Times New Roman" w:hAnsi="Times New Roman" w:cs="Times New Roman"/>
                <w:b/>
              </w:rPr>
              <w:t xml:space="preserve"> «Гимнастика для ума» 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</w:rPr>
            </w:pPr>
            <w:r w:rsidRPr="00637FC7">
              <w:rPr>
                <w:rFonts w:ascii="Times New Roman" w:hAnsi="Times New Roman" w:cs="Times New Roman"/>
                <w:i/>
              </w:rPr>
              <w:t>Задание направлено на развитие навыков логического мышления и использовано с целью активизации мыслительных навыков и развития интереса к предмету</w:t>
            </w:r>
            <w:r w:rsidRPr="00637FC7">
              <w:rPr>
                <w:rFonts w:ascii="Times New Roman" w:hAnsi="Times New Roman" w:cs="Times New Roman"/>
                <w:b/>
              </w:rPr>
              <w:t>.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833227" cy="1581150"/>
                  <wp:effectExtent l="0" t="0" r="5715" b="0"/>
                  <wp:docPr id="33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157" cy="1588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2" w:type="pct"/>
          </w:tcPr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Презентация</w:t>
            </w: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Слайд 1-3</w:t>
            </w: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Слайд 4</w:t>
            </w: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3084" w:rsidRPr="00637FC7" w:rsidTr="00FD4EF4">
        <w:trPr>
          <w:trHeight w:val="1587"/>
        </w:trPr>
        <w:tc>
          <w:tcPr>
            <w:tcW w:w="1532" w:type="pct"/>
          </w:tcPr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 xml:space="preserve">Середина урока   </w:t>
            </w: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2 мин</w:t>
            </w: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12 мин</w:t>
            </w: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10 мин</w:t>
            </w: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10 мин</w:t>
            </w: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26" w:type="pct"/>
            <w:gridSpan w:val="4"/>
          </w:tcPr>
          <w:p w:rsidR="00A33084" w:rsidRPr="00637FC7" w:rsidRDefault="00A33084" w:rsidP="00A33084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637FC7">
              <w:rPr>
                <w:rFonts w:ascii="Times New Roman" w:hAnsi="Times New Roman" w:cs="Times New Roman"/>
                <w:b/>
              </w:rPr>
              <w:lastRenderedPageBreak/>
              <w:t xml:space="preserve">Актуализация теоретического материала (Устно). 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37FC7">
              <w:rPr>
                <w:rFonts w:ascii="Times New Roman" w:hAnsi="Times New Roman" w:cs="Times New Roman"/>
                <w:b/>
                <w:bCs/>
                <w:i/>
                <w:iCs/>
              </w:rPr>
              <w:t>Основное свойство алгебраической дроби: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</w:rPr>
            </w:pPr>
            <w:r w:rsidRPr="00637FC7">
              <w:rPr>
                <w:rFonts w:ascii="Times New Roman" w:hAnsi="Times New Roman" w:cs="Times New Roman"/>
              </w:rPr>
              <w:t xml:space="preserve">1. И числитель, и знаменатель алгебраической дроби можно умножить на один и тот же многочлен, на </w:t>
            </w:r>
            <w:proofErr w:type="gramStart"/>
            <w:r w:rsidRPr="00637FC7">
              <w:rPr>
                <w:rFonts w:ascii="Times New Roman" w:hAnsi="Times New Roman" w:cs="Times New Roman"/>
              </w:rPr>
              <w:t>одно и тоже</w:t>
            </w:r>
            <w:proofErr w:type="gramEnd"/>
            <w:r w:rsidRPr="00637FC7">
              <w:rPr>
                <w:rFonts w:ascii="Times New Roman" w:hAnsi="Times New Roman" w:cs="Times New Roman"/>
              </w:rPr>
              <w:t>, отличное от нуля число (тождественное преобразование алгебраической дроби).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</w:rPr>
            </w:pPr>
            <w:r w:rsidRPr="00637FC7">
              <w:rPr>
                <w:rFonts w:ascii="Times New Roman" w:hAnsi="Times New Roman" w:cs="Times New Roman"/>
              </w:rPr>
              <w:t xml:space="preserve">2. И числитель, и знаменатель алгебраической дроби можно разделить на один и тот же многочлен, на </w:t>
            </w:r>
            <w:proofErr w:type="gramStart"/>
            <w:r w:rsidRPr="00637FC7">
              <w:rPr>
                <w:rFonts w:ascii="Times New Roman" w:hAnsi="Times New Roman" w:cs="Times New Roman"/>
              </w:rPr>
              <w:t>одно и тоже</w:t>
            </w:r>
            <w:proofErr w:type="gramEnd"/>
            <w:r w:rsidRPr="00637FC7">
              <w:rPr>
                <w:rFonts w:ascii="Times New Roman" w:hAnsi="Times New Roman" w:cs="Times New Roman"/>
              </w:rPr>
              <w:t xml:space="preserve">, отличное от нуля число (тождественное преобразование алгебраической дроби – сокращение алгебраической дроби).   </w:t>
            </w: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37FC7">
              <w:rPr>
                <w:rFonts w:ascii="Times New Roman" w:hAnsi="Times New Roman" w:cs="Times New Roman"/>
                <w:b/>
                <w:i/>
              </w:rPr>
              <w:t>Внимание!</w:t>
            </w: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37FC7">
              <w:rPr>
                <w:rFonts w:ascii="Times New Roman" w:hAnsi="Times New Roman" w:cs="Times New Roman"/>
                <w:b/>
                <w:i/>
              </w:rPr>
              <w:t>Следствие из основного свойства дроби</w:t>
            </w: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37FC7">
              <w:rPr>
                <w:rFonts w:ascii="Times New Roman" w:hAnsi="Times New Roman" w:cs="Times New Roman"/>
                <w:b/>
                <w:i/>
              </w:rPr>
              <w:t>(изменение знаков у числителя и знаменателя)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</w:rPr>
            </w:pPr>
            <w:r w:rsidRPr="00637FC7">
              <w:rPr>
                <w:rFonts w:ascii="Times New Roman" w:hAnsi="Times New Roman" w:cs="Times New Roman"/>
                <w:position w:val="-24"/>
              </w:rPr>
              <w:object w:dxaOrig="90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3.55pt;height:28.45pt" o:ole="">
                  <v:imagedata r:id="rId7" o:title=""/>
                </v:shape>
              </w:object>
            </w:r>
            <w:r w:rsidRPr="00637FC7">
              <w:rPr>
                <w:rFonts w:ascii="Times New Roman" w:hAnsi="Times New Roman" w:cs="Times New Roman"/>
              </w:rPr>
              <w:t xml:space="preserve"> </w:t>
            </w:r>
            <w:r w:rsidRPr="00637FC7">
              <w:rPr>
                <w:rFonts w:ascii="Times New Roman" w:hAnsi="Times New Roman" w:cs="Times New Roman"/>
                <w:position w:val="-24"/>
              </w:rPr>
              <w:object w:dxaOrig="1060" w:dyaOrig="620">
                <v:shape id="_x0000_i1026" type="#_x0000_t75" style="width:50.25pt;height:28.45pt" o:ole="">
                  <v:imagedata r:id="rId8" o:title=""/>
                </v:shape>
                <o:OLEObject Type="Embed" ProgID="Equation.3" ShapeID="_x0000_i1026" DrawAspect="Content" ObjectID="_1585515852" r:id="rId9"/>
              </w:object>
            </w:r>
            <w:r w:rsidRPr="00637FC7">
              <w:rPr>
                <w:rFonts w:ascii="Times New Roman" w:hAnsi="Times New Roman" w:cs="Times New Roman"/>
              </w:rPr>
              <w:t xml:space="preserve"> </w:t>
            </w:r>
            <w:r w:rsidRPr="00637FC7">
              <w:rPr>
                <w:rFonts w:ascii="Times New Roman" w:hAnsi="Times New Roman" w:cs="Times New Roman"/>
                <w:position w:val="-24"/>
              </w:rPr>
              <w:object w:dxaOrig="1560" w:dyaOrig="620">
                <v:shape id="_x0000_i1027" type="#_x0000_t75" style="width:79.55pt;height:28.45pt" o:ole="">
                  <v:imagedata r:id="rId10" o:title=""/>
                </v:shape>
                <o:OLEObject Type="Embed" ProgID="Equation.3" ShapeID="_x0000_i1027" DrawAspect="Content" ObjectID="_1585515853" r:id="rId11"/>
              </w:object>
            </w:r>
            <w:r w:rsidRPr="00637FC7">
              <w:rPr>
                <w:rFonts w:ascii="Times New Roman" w:hAnsi="Times New Roman" w:cs="Times New Roman"/>
              </w:rPr>
              <w:t xml:space="preserve"> </w:t>
            </w:r>
            <w:r w:rsidRPr="00637FC7">
              <w:rPr>
                <w:rFonts w:ascii="Times New Roman" w:hAnsi="Times New Roman" w:cs="Times New Roman"/>
                <w:position w:val="-24"/>
              </w:rPr>
              <w:object w:dxaOrig="1540" w:dyaOrig="620">
                <v:shape id="_x0000_i1028" type="#_x0000_t75" style="width:79.55pt;height:28.45pt" o:ole="">
                  <v:imagedata r:id="rId12" o:title=""/>
                </v:shape>
                <o:OLEObject Type="Embed" ProgID="Equation.3" ShapeID="_x0000_i1028" DrawAspect="Content" ObjectID="_1585515854" r:id="rId13"/>
              </w:object>
            </w:r>
            <w:r w:rsidRPr="00637FC7">
              <w:rPr>
                <w:rFonts w:ascii="Times New Roman" w:hAnsi="Times New Roman" w:cs="Times New Roman"/>
              </w:rPr>
              <w:t xml:space="preserve"> </w:t>
            </w:r>
            <w:r w:rsidRPr="00637FC7">
              <w:rPr>
                <w:rFonts w:ascii="Times New Roman" w:hAnsi="Times New Roman" w:cs="Times New Roman"/>
                <w:position w:val="-24"/>
              </w:rPr>
              <w:object w:dxaOrig="2640" w:dyaOrig="620">
                <v:shape id="_x0000_i1029" type="#_x0000_t75" style="width:129.75pt;height:28.45pt" o:ole="">
                  <v:imagedata r:id="rId14" o:title=""/>
                </v:shape>
                <o:OLEObject Type="Embed" ProgID="Equation.3" ShapeID="_x0000_i1029" DrawAspect="Content" ObjectID="_1585515855" r:id="rId15"/>
              </w:object>
            </w:r>
            <w:r w:rsidRPr="00637FC7">
              <w:rPr>
                <w:rFonts w:ascii="Times New Roman" w:hAnsi="Times New Roman" w:cs="Times New Roman"/>
              </w:rPr>
              <w:t xml:space="preserve"> </w:t>
            </w:r>
            <w:r w:rsidRPr="00637FC7">
              <w:rPr>
                <w:rFonts w:ascii="Times New Roman" w:hAnsi="Times New Roman" w:cs="Times New Roman"/>
                <w:position w:val="-28"/>
              </w:rPr>
              <w:object w:dxaOrig="2640" w:dyaOrig="660">
                <v:shape id="_x0000_i1030" type="#_x0000_t75" style="width:129.75pt;height:36pt" o:ole="">
                  <v:imagedata r:id="rId16" o:title=""/>
                </v:shape>
                <o:OLEObject Type="Embed" ProgID="Equation.3" ShapeID="_x0000_i1030" DrawAspect="Content" ObjectID="_1585515856" r:id="rId17"/>
              </w:objec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</w:rPr>
            </w:pPr>
            <w:r w:rsidRPr="00637FC7">
              <w:rPr>
                <w:rFonts w:ascii="Times New Roman" w:hAnsi="Times New Roman" w:cs="Times New Roman"/>
                <w:position w:val="-10"/>
              </w:rPr>
              <w:object w:dxaOrig="4140" w:dyaOrig="360">
                <v:shape id="_x0000_i1031" type="#_x0000_t75" style="width:208.45pt;height:21.75pt" o:ole="">
                  <v:imagedata r:id="rId18" o:title=""/>
                </v:shape>
                <o:OLEObject Type="Embed" ProgID="Equation.3" ShapeID="_x0000_i1031" DrawAspect="Content" ObjectID="_1585515857" r:id="rId19"/>
              </w:object>
            </w:r>
          </w:p>
          <w:p w:rsidR="00A33084" w:rsidRPr="00637FC7" w:rsidRDefault="00A33084" w:rsidP="00A33084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Работа в группах. «</w:t>
            </w:r>
            <w:proofErr w:type="spellStart"/>
            <w:r w:rsidRPr="00637FC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Тарсия</w:t>
            </w:r>
            <w:proofErr w:type="spellEnd"/>
            <w:r w:rsidRPr="00637FC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». </w:t>
            </w:r>
            <w:r w:rsidRPr="00637FC7">
              <w:rPr>
                <w:rFonts w:ascii="Times New Roman" w:hAnsi="Times New Roman" w:cs="Times New Roman"/>
                <w:bCs/>
                <w:color w:val="000000" w:themeColor="text1"/>
              </w:rPr>
              <w:t>Деление на группы производится на усмотрение учителя, любым способом. Например, с помощью карточек.</w:t>
            </w:r>
          </w:p>
          <w:p w:rsidR="00A33084" w:rsidRPr="00637FC7" w:rsidRDefault="00A33084" w:rsidP="00FD4EF4">
            <w:pPr>
              <w:pStyle w:val="a6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Учащимся предлагаются треугольники с написанными на них выражениями (заданиями и ответами к ним). Необходимо решить уравнения и сопоставить их с ответом, приложив треугольники таким образом, чтобы выражение и ответ </w:t>
            </w:r>
            <w:r w:rsidRPr="00637FC7">
              <w:rPr>
                <w:rFonts w:ascii="Times New Roman" w:hAnsi="Times New Roman" w:cs="Times New Roman"/>
                <w:bCs/>
                <w:color w:val="000000" w:themeColor="text1"/>
              </w:rPr>
              <w:lastRenderedPageBreak/>
              <w:t>соприкасались.  В результате получится</w:t>
            </w:r>
            <w:r w:rsidRPr="00637FC7">
              <w:rPr>
                <w:rFonts w:ascii="Times New Roman" w:hAnsi="Times New Roman" w:cs="Times New Roman"/>
                <w:bCs/>
              </w:rPr>
              <w:t xml:space="preserve"> определенного вида многоугольник. 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Критерий оценивания: </w:t>
            </w:r>
            <w:r w:rsidRPr="00637FC7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Учащиеся выполняют сокращение дробей и верно составляют фигуру.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3810635" cy="3290570"/>
                  <wp:effectExtent l="0" t="0" r="0" b="5080"/>
                  <wp:docPr id="3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635" cy="3290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33084" w:rsidRPr="00637FC7" w:rsidRDefault="00A33084" w:rsidP="00A33084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Фронтальная работа </w:t>
            </w:r>
            <w:r w:rsidRPr="00637FC7">
              <w:rPr>
                <w:rFonts w:ascii="Times New Roman" w:hAnsi="Times New Roman" w:cs="Times New Roman"/>
                <w:b/>
                <w:bCs/>
                <w:i/>
              </w:rPr>
              <w:t>(1-2 учащихся решают у доски, остальные на месте)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  <w:t xml:space="preserve">Критерий оценивания: </w:t>
            </w:r>
            <w:r w:rsidRPr="00637FC7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Учащийся, применяя основное свойство дроби, приводит дроби к общему знаменателю.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Приведите дроби к общему знаменателю: 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m:oMath>
              <m:r>
                <m:rPr>
                  <m:sty m:val="p"/>
                </m:rPr>
                <w:rPr>
                  <w:rFonts w:ascii="Cambria Math" w:hAnsi="Times New Roman" w:cs="Times New Roman"/>
                  <w:color w:val="000000" w:themeColor="text1"/>
                  <w:lang w:val="en-US"/>
                </w:rPr>
                <m:t>a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color w:val="000000" w:themeColor="text1"/>
                </w:rPr>
                <m:t>)</m:t>
              </m:r>
              <m:f>
                <m:fPr>
                  <m:ctrlPr>
                    <w:rPr>
                      <w:rFonts w:ascii="Cambria Math" w:hAnsi="Times New Roman" w:cs="Times New Roman"/>
                      <w:bCs/>
                      <w:color w:val="000000" w:themeColor="text1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color w:val="000000" w:themeColor="text1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b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5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color w:val="000000" w:themeColor="text1"/>
                    </w:rPr>
                    <m:t>+</m:t>
                  </m:r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5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b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color w:val="000000" w:themeColor="text1"/>
                </w:rPr>
                <m:t> и </m:t>
              </m:r>
              <m:f>
                <m:fPr>
                  <m:ctrlPr>
                    <w:rPr>
                      <w:rFonts w:ascii="Cambria Math" w:hAnsi="Times New Roman" w:cs="Times New Roman"/>
                      <w:bCs/>
                      <w:color w:val="000000" w:themeColor="text1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bCs/>
                          <w:color w:val="000000" w:themeColor="text1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000000" w:themeColor="text1"/>
                        </w:rPr>
                        <m:t>a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color w:val="000000" w:themeColor="text1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bCs/>
                          <w:color w:val="000000" w:themeColor="text1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000000" w:themeColor="text1"/>
                        </w:rPr>
                        <m:t>a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color w:val="000000" w:themeColor="text1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color w:val="000000" w:themeColor="text1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bCs/>
                          <w:color w:val="000000" w:themeColor="text1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000000" w:themeColor="text1"/>
                        </w:rPr>
                        <m:t>b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color w:val="000000" w:themeColor="text1"/>
                        </w:rPr>
                        <m:t>2</m:t>
                      </m:r>
                    </m:sup>
                  </m:sSup>
                </m:den>
              </m:f>
            </m:oMath>
            <w:r w:rsidRPr="00637FC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      </w:t>
            </w:r>
            <m:oMath>
              <m:r>
                <m:rPr>
                  <m:sty m:val="p"/>
                </m:rPr>
                <w:rPr>
                  <w:rFonts w:ascii="Cambria Math" w:hAnsi="Times New Roman" w:cs="Times New Roman"/>
                  <w:color w:val="000000" w:themeColor="text1"/>
                </w:rPr>
                <m:t>б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color w:val="000000" w:themeColor="text1"/>
                </w:rPr>
                <m:t>)</m:t>
              </m:r>
              <m:f>
                <m:fPr>
                  <m:ctrlPr>
                    <w:rPr>
                      <w:rFonts w:ascii="Cambria Math" w:hAnsi="Times New Roman" w:cs="Times New Roman"/>
                      <w:bCs/>
                      <w:color w:val="000000" w:themeColor="text1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color w:val="000000" w:themeColor="text1"/>
                    </w:rPr>
                    <m:t>+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y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6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color w:val="000000" w:themeColor="text1"/>
                    </w:rPr>
                    <m:t>-</m:t>
                  </m:r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6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y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color w:val="000000" w:themeColor="text1"/>
                </w:rPr>
                <m:t> и </m:t>
              </m:r>
              <m:f>
                <m:fPr>
                  <m:ctrlPr>
                    <w:rPr>
                      <w:rFonts w:ascii="Cambria Math" w:hAnsi="Times New Roman" w:cs="Times New Roman"/>
                      <w:bCs/>
                      <w:color w:val="000000" w:themeColor="text1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y</m:t>
                  </m:r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bCs/>
                          <w:color w:val="000000" w:themeColor="text1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000000" w:themeColor="text1"/>
                        </w:rPr>
                        <m:t>x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color w:val="000000" w:themeColor="text1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color w:val="000000" w:themeColor="text1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bCs/>
                          <w:color w:val="000000" w:themeColor="text1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000000" w:themeColor="text1"/>
                        </w:rPr>
                        <m:t>y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color w:val="000000" w:themeColor="text1"/>
                        </w:rPr>
                        <m:t>2</m:t>
                      </m:r>
                    </m:sup>
                  </m:sSup>
                </m:den>
              </m:f>
            </m:oMath>
            <w:r w:rsidRPr="00637FC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    </w:t>
            </w:r>
            <m:oMath>
              <m:r>
                <m:rPr>
                  <m:sty m:val="p"/>
                </m:rPr>
                <w:rPr>
                  <w:rFonts w:ascii="Cambria Math" w:hAnsi="Times New Roman" w:cs="Times New Roman"/>
                  <w:color w:val="000000" w:themeColor="text1"/>
                </w:rPr>
                <m:t>в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color w:val="000000" w:themeColor="text1"/>
                </w:rPr>
                <m:t>)</m:t>
              </m:r>
              <m:f>
                <m:fPr>
                  <m:ctrlPr>
                    <w:rPr>
                      <w:rFonts w:ascii="Cambria Math" w:hAnsi="Times New Roman" w:cs="Times New Roman"/>
                      <w:bCs/>
                      <w:color w:val="000000" w:themeColor="text1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13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c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12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c</m:t>
                  </m:r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color w:val="000000" w:themeColor="text1"/>
                    </w:rPr>
                    <m:t>-</m:t>
                  </m:r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12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d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color w:val="000000" w:themeColor="text1"/>
                </w:rPr>
                <m:t> и </m:t>
              </m:r>
              <m:f>
                <m:fPr>
                  <m:ctrlPr>
                    <w:rPr>
                      <w:rFonts w:ascii="Cambria Math" w:hAnsi="Times New Roman" w:cs="Times New Roman"/>
                      <w:bCs/>
                      <w:color w:val="000000" w:themeColor="text1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17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d</m:t>
                  </m:r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bCs/>
                          <w:color w:val="000000" w:themeColor="text1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000000" w:themeColor="text1"/>
                        </w:rPr>
                        <m:t>d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color w:val="000000" w:themeColor="text1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color w:val="000000" w:themeColor="text1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bCs/>
                          <w:color w:val="000000" w:themeColor="text1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000000" w:themeColor="text1"/>
                        </w:rPr>
                        <m:t>c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color w:val="000000" w:themeColor="text1"/>
                        </w:rPr>
                        <m:t>2</m:t>
                      </m:r>
                    </m:sup>
                  </m:sSup>
                </m:den>
              </m:f>
            </m:oMath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m:oMath>
              <m:r>
                <m:rPr>
                  <m:sty m:val="p"/>
                </m:rPr>
                <w:rPr>
                  <w:rFonts w:ascii="Cambria Math" w:hAnsi="Times New Roman" w:cs="Times New Roman"/>
                  <w:color w:val="000000" w:themeColor="text1"/>
                </w:rPr>
                <m:t>г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color w:val="000000" w:themeColor="text1"/>
                </w:rPr>
                <m:t>)</m:t>
              </m:r>
              <m:f>
                <m:fPr>
                  <m:ctrlPr>
                    <w:rPr>
                      <w:rFonts w:ascii="Cambria Math" w:hAnsi="Times New Roman" w:cs="Times New Roman"/>
                      <w:bCs/>
                      <w:color w:val="000000" w:themeColor="text1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26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bCs/>
                          <w:color w:val="000000" w:themeColor="text1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000000" w:themeColor="text1"/>
                        </w:rPr>
                        <m:t>z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color w:val="000000" w:themeColor="text1"/>
                        </w:rPr>
                        <m:t>2</m:t>
                      </m:r>
                    </m:sup>
                  </m:sSup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45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t</m:t>
                  </m:r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color w:val="000000" w:themeColor="text1"/>
                    </w:rPr>
                    <m:t>-</m:t>
                  </m:r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45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z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color w:val="000000" w:themeColor="text1"/>
                </w:rPr>
                <m:t> и </m:t>
              </m:r>
              <m:f>
                <m:fPr>
                  <m:ctrlPr>
                    <w:rPr>
                      <w:rFonts w:ascii="Cambria Math" w:hAnsi="Times New Roman" w:cs="Times New Roman"/>
                      <w:bCs/>
                      <w:color w:val="000000" w:themeColor="text1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3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t</m:t>
                  </m:r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bCs/>
                          <w:color w:val="000000" w:themeColor="text1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000000" w:themeColor="text1"/>
                        </w:rPr>
                        <m:t>z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color w:val="000000" w:themeColor="text1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color w:val="000000" w:themeColor="text1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bCs/>
                          <w:color w:val="000000" w:themeColor="text1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000000" w:themeColor="text1"/>
                        </w:rPr>
                        <m:t>t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color w:val="000000" w:themeColor="text1"/>
                        </w:rPr>
                        <m:t>2</m:t>
                      </m:r>
                    </m:sup>
                  </m:sSup>
                </m:den>
              </m:f>
            </m:oMath>
            <w:r w:rsidRPr="00637FC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 xml:space="preserve">Преобразуйте заданные тройки алгебраических дробей так, чтобы получились дроби с одинаковыми знаменателями: 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color w:val="000000" w:themeColor="text1"/>
                  </w:rPr>
                  <m:t>)</m:t>
                </m:r>
                <m:f>
                  <m:fPr>
                    <m:ctrlPr>
                      <w:rPr>
                        <w:rFonts w:ascii="Cambria Math" w:hAnsi="Times New Roman" w:cs="Times New Roman"/>
                        <w:bCs/>
                        <w:color w:val="000000" w:themeColor="text1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color w:val="000000" w:themeColor="text1"/>
                      </w:rPr>
                      <m:t>5</m:t>
                    </m:r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x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color w:val="000000" w:themeColor="text1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color w:val="000000" w:themeColor="text1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Times New Roman" w:hAnsi="Times New Roman" w:cs="Times New Roman"/>
                        <w:color w:val="000000" w:themeColor="text1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color w:val="000000" w:themeColor="text1"/>
                      </w:rPr>
                      <m:t>4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Times New Roman" w:cs="Times New Roman"/>
                    <w:color w:val="000000" w:themeColor="text1"/>
                  </w:rPr>
                  <m:t> 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color w:val="000000" w:themeColor="text1"/>
                  </w:rPr>
                  <m:t>,</m:t>
                </m:r>
                <m:f>
                  <m:fPr>
                    <m:ctrlPr>
                      <w:rPr>
                        <w:rFonts w:ascii="Cambria Math" w:hAnsi="Times New Roman" w:cs="Times New Roman"/>
                        <w:bCs/>
                        <w:color w:val="000000" w:themeColor="text1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color w:val="000000" w:themeColor="text1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y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color w:val="000000" w:themeColor="text1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color w:val="000000" w:themeColor="text1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color w:val="000000" w:themeColor="text1"/>
                      </w:rPr>
                      <m:t>+4</m:t>
                    </m:r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color w:val="000000" w:themeColor="text1"/>
                      </w:rPr>
                      <m:t>+4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Times New Roman" w:cs="Times New Roman"/>
                    <w:color w:val="000000" w:themeColor="text1"/>
                  </w:rPr>
                  <m:t> и</m:t>
                </m:r>
                <m:f>
                  <m:fPr>
                    <m:ctrlPr>
                      <w:rPr>
                        <w:rFonts w:ascii="Cambria Math" w:hAnsi="Times New Roman" w:cs="Times New Roman"/>
                        <w:bCs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x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color w:val="000000" w:themeColor="text1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color w:val="000000" w:themeColor="text1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Times New Roman" w:hAnsi="Times New Roman" w:cs="Times New Roman"/>
                        <w:color w:val="000000" w:themeColor="text1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color w:val="000000" w:themeColor="text1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color w:val="000000" w:themeColor="text1"/>
                      </w:rPr>
                      <m:t>+4</m:t>
                    </m:r>
                  </m:den>
                </m:f>
              </m:oMath>
            </m:oMathPara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color w:val="000000" w:themeColor="text1"/>
                  </w:rPr>
                  <m:t>)</m:t>
                </m:r>
                <m:f>
                  <m:fPr>
                    <m:ctrlPr>
                      <w:rPr>
                        <w:rFonts w:ascii="Cambria Math" w:hAnsi="Times New Roman" w:cs="Times New Roman"/>
                        <w:bCs/>
                        <w:color w:val="000000" w:themeColor="text1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color w:val="000000" w:themeColor="text1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m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color w:val="000000" w:themeColor="text1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</w:rPr>
                          <m:t>m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color w:val="000000" w:themeColor="text1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Times New Roman" w:hAnsi="Times New Roman" w:cs="Times New Roman"/>
                        <w:color w:val="000000" w:themeColor="text1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color w:val="000000" w:themeColor="text1"/>
                      </w:rPr>
                      <m:t>9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Times New Roman" w:cs="Times New Roman"/>
                    <w:color w:val="000000" w:themeColor="text1"/>
                  </w:rPr>
                  <m:t>,</m:t>
                </m:r>
                <m:f>
                  <m:fPr>
                    <m:ctrlPr>
                      <w:rPr>
                        <w:rFonts w:ascii="Cambria Math" w:hAnsi="Times New Roman" w:cs="Times New Roman"/>
                        <w:bCs/>
                        <w:color w:val="000000" w:themeColor="text1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color w:val="000000" w:themeColor="text1"/>
                      </w:rPr>
                      <m:t>7</m:t>
                    </m:r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m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color w:val="000000" w:themeColor="text1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</w:rPr>
                          <m:t>m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color w:val="000000" w:themeColor="text1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color w:val="000000" w:themeColor="text1"/>
                      </w:rPr>
                      <m:t>+6</m:t>
                    </m:r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m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color w:val="000000" w:themeColor="text1"/>
                      </w:rPr>
                      <m:t>+9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Times New Roman" w:cs="Times New Roman"/>
                    <w:color w:val="000000" w:themeColor="text1"/>
                  </w:rPr>
                  <m:t> и</m:t>
                </m:r>
                <m:f>
                  <m:fPr>
                    <m:ctrlPr>
                      <w:rPr>
                        <w:rFonts w:ascii="Cambria Math" w:hAnsi="Times New Roman" w:cs="Times New Roman"/>
                        <w:bCs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m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color w:val="000000" w:themeColor="text1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</w:rPr>
                          <m:t>m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color w:val="000000" w:themeColor="text1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Times New Roman" w:hAnsi="Times New Roman" w:cs="Times New Roman"/>
                        <w:color w:val="000000" w:themeColor="text1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color w:val="000000" w:themeColor="text1"/>
                      </w:rPr>
                      <m:t>6</m:t>
                    </m:r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m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color w:val="000000" w:themeColor="text1"/>
                      </w:rPr>
                      <m:t>+9</m:t>
                    </m:r>
                  </m:den>
                </m:f>
              </m:oMath>
            </m:oMathPara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color w:val="000000" w:themeColor="text1"/>
                  </w:rPr>
                  <m:t>)</m:t>
                </m:r>
                <m:f>
                  <m:fPr>
                    <m:ctrlPr>
                      <w:rPr>
                        <w:rFonts w:ascii="Cambria Math" w:hAnsi="Times New Roman" w:cs="Times New Roman"/>
                        <w:bCs/>
                        <w:color w:val="000000" w:themeColor="text1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color w:val="000000" w:themeColor="text1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p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color w:val="000000" w:themeColor="text1"/>
                      </w:rPr>
                      <m:t>8</m:t>
                    </m:r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p</m:t>
                    </m:r>
                    <m:r>
                      <m:rPr>
                        <m:sty m:val="p"/>
                      </m:rPr>
                      <w:rPr>
                        <w:rFonts w:ascii="Times New Roman" w:hAnsi="Times New Roman" w:cs="Times New Roman"/>
                        <w:color w:val="000000" w:themeColor="text1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color w:val="000000" w:themeColor="text1"/>
                      </w:rPr>
                      <m:t>9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Times New Roman" w:cs="Times New Roman"/>
                    <w:color w:val="000000" w:themeColor="text1"/>
                  </w:rPr>
                  <m:t> 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color w:val="000000" w:themeColor="text1"/>
                  </w:rPr>
                  <m:t>,</m:t>
                </m:r>
                <m:f>
                  <m:fPr>
                    <m:ctrlPr>
                      <w:rPr>
                        <w:rFonts w:ascii="Cambria Math" w:hAnsi="Times New Roman" w:cs="Times New Roman"/>
                        <w:bCs/>
                        <w:color w:val="000000" w:themeColor="text1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color w:val="000000" w:themeColor="text1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p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color w:val="000000" w:themeColor="text1"/>
                      </w:rPr>
                      <m:t>8</m:t>
                    </m:r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p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color w:val="000000" w:themeColor="text1"/>
                      </w:rPr>
                      <m:t>+9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Times New Roman" w:cs="Times New Roman"/>
                    <w:color w:val="000000" w:themeColor="text1"/>
                  </w:rPr>
                  <m:t>  и </m:t>
                </m:r>
                <m:f>
                  <m:fPr>
                    <m:ctrlPr>
                      <w:rPr>
                        <w:rFonts w:ascii="Cambria Math" w:hAnsi="Times New Roman" w:cs="Times New Roman"/>
                        <w:bCs/>
                        <w:color w:val="000000" w:themeColor="text1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color w:val="000000" w:themeColor="text1"/>
                      </w:rPr>
                      <m:t>12</m:t>
                    </m:r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p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color w:val="000000" w:themeColor="text1"/>
                      </w:rPr>
                      <m:t>64</m:t>
                    </m:r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color w:val="000000" w:themeColor="text1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</w:rPr>
                          <m:t>p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color w:val="000000" w:themeColor="text1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q</m:t>
                    </m:r>
                    <m:r>
                      <m:rPr>
                        <m:sty m:val="p"/>
                      </m:rPr>
                      <w:rPr>
                        <w:rFonts w:ascii="Times New Roman" w:hAnsi="Times New Roman" w:cs="Times New Roman"/>
                        <w:color w:val="000000" w:themeColor="text1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color w:val="000000" w:themeColor="text1"/>
                      </w:rPr>
                      <m:t>81</m:t>
                    </m:r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q</m:t>
                    </m:r>
                  </m:den>
                </m:f>
              </m:oMath>
            </m:oMathPara>
          </w:p>
          <w:p w:rsidR="00A33084" w:rsidRPr="00637FC7" w:rsidRDefault="00A33084" w:rsidP="00A33084">
            <w:pPr>
              <w:pStyle w:val="a6"/>
              <w:numPr>
                <w:ilvl w:val="0"/>
                <w:numId w:val="3"/>
              </w:numPr>
              <w:spacing w:line="259" w:lineRule="auto"/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 xml:space="preserve">Индивидуальная работа 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 xml:space="preserve">Критерий оценивания: </w:t>
            </w:r>
            <w:proofErr w:type="gramStart"/>
            <w:r w:rsidRPr="00637FC7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Верно</w:t>
            </w:r>
            <w:proofErr w:type="gramEnd"/>
            <w:r w:rsidRPr="00637FC7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 xml:space="preserve"> применяют основное свойство и следствия алгебраической дроби при решении задач.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Вариант 1 </w:t>
            </w:r>
          </w:p>
          <w:p w:rsidR="00A33084" w:rsidRPr="00637FC7" w:rsidRDefault="00A33084" w:rsidP="00A3308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Сократите дробь: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Times New Roman" w:cs="Times New Roman"/>
                    <w:color w:val="000000" w:themeColor="text1"/>
                  </w:rPr>
                  <m:t>а</m:t>
                </m:r>
                <m:r>
                  <w:rPr>
                    <w:rFonts w:ascii="Cambria Math" w:hAnsi="Times New Roman" w:cs="Times New Roman"/>
                    <w:color w:val="000000" w:themeColor="text1"/>
                  </w:rPr>
                  <m:t>)</m:t>
                </m:r>
                <m:f>
                  <m:fPr>
                    <m:ctrlPr>
                      <w:rPr>
                        <w:rFonts w:ascii="Cambria Math" w:hAnsi="Times New Roman" w:cs="Times New Roman"/>
                        <w:bCs/>
                        <w:i/>
                        <w:iCs/>
                        <w:color w:val="000000" w:themeColor="text1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color w:val="000000" w:themeColor="text1"/>
                      </w:rPr>
                      <m:t>21</m:t>
                    </m:r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2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</m:t>
                        </m:r>
                        <m:r>
                          <w:rPr>
                            <w:rFonts w:ascii="Times New Roman" w:hAnsi="Times New Roman" w:cs="Times New Roman"/>
                            <w:color w:val="000000" w:themeColor="text1"/>
                            <w:lang w:val="en-US"/>
                          </w:rPr>
                          <m:t>-</m:t>
                        </m:r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</m:t>
                        </m:r>
                      </m:e>
                    </m:d>
                  </m:num>
                  <m:den>
                    <m:r>
                      <w:rPr>
                        <w:rFonts w:ascii="Cambria Math" w:hAnsi="Times New Roman" w:cs="Times New Roman"/>
                        <w:color w:val="000000" w:themeColor="text1"/>
                        <w:lang w:val="en-US"/>
                      </w:rPr>
                      <m:t>14</m:t>
                    </m:r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ab</m:t>
                    </m:r>
                    <m:d>
                      <m:d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</m:t>
                        </m:r>
                        <m:r>
                          <w:rPr>
                            <w:rFonts w:ascii="Times New Roman" w:hAnsi="Times New Roman" w:cs="Times New Roman"/>
                            <w:color w:val="000000" w:themeColor="text1"/>
                            <w:lang w:val="en-US"/>
                          </w:rPr>
                          <m:t>-</m:t>
                        </m:r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</m:t>
                        </m:r>
                      </m:e>
                    </m:d>
                  </m:den>
                </m:f>
              </m:oMath>
            </m:oMathPara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Times New Roman" w:cs="Times New Roman"/>
                    <w:color w:val="000000" w:themeColor="text1"/>
                  </w:rPr>
                  <w:lastRenderedPageBreak/>
                  <m:t>б</m:t>
                </m:r>
                <m:r>
                  <w:rPr>
                    <w:rFonts w:ascii="Cambria Math" w:hAnsi="Times New Roman" w:cs="Times New Roman"/>
                    <w:color w:val="000000" w:themeColor="text1"/>
                  </w:rPr>
                  <m:t>)</m:t>
                </m:r>
                <m:f>
                  <m:fPr>
                    <m:ctrlPr>
                      <w:rPr>
                        <w:rFonts w:ascii="Cambria Math" w:hAnsi="Times New Roman" w:cs="Times New Roman"/>
                        <w:bCs/>
                        <w:i/>
                        <w:iCs/>
                        <w:color w:val="000000" w:themeColor="text1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color w:val="000000" w:themeColor="text1"/>
                        <w:lang w:val="en-US"/>
                      </w:rPr>
                      <m:t>125</m:t>
                    </m:r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Times New Roman" w:cs="Times New Roman"/>
                        <w:color w:val="000000" w:themeColor="text1"/>
                        <w:lang w:val="en-US"/>
                      </w:rPr>
                      <m:t>15</m:t>
                    </m:r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 </m:t>
                        </m:r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4</m:t>
                        </m:r>
                      </m:sup>
                    </m:sSup>
                  </m:den>
                </m:f>
              </m:oMath>
            </m:oMathPara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2. Приведите дроби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bCs/>
                      <w:i/>
                      <w:iCs/>
                      <w:color w:val="000000" w:themeColor="text1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2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a</m:t>
                  </m:r>
                  <m:r>
                    <w:rPr>
                      <w:rFonts w:ascii="Times New Roman" w:hAnsi="Times New Roman" w:cs="Times New Roman"/>
                      <w:color w:val="000000" w:themeColor="text1"/>
                    </w:rPr>
                    <m:t>-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b</m:t>
                  </m:r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n-US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 w:cs="Times New Roman"/>
                      <w:color w:val="000000" w:themeColor="text1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n-US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color w:val="000000" w:themeColor="text1"/>
                  <w:lang w:val="en-US"/>
                </w:rPr>
                <m:t> 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 и </m:t>
              </m:r>
              <m:f>
                <m:fPr>
                  <m:ctrlPr>
                    <w:rPr>
                      <w:rFonts w:ascii="Cambria Math" w:hAnsi="Times New Roman" w:cs="Times New Roman"/>
                      <w:bCs/>
                      <w:i/>
                      <w:iCs/>
                      <w:color w:val="000000" w:themeColor="text1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4</m:t>
                  </m:r>
                </m:num>
                <m:den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2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a</m:t>
                  </m:r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+2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b</m:t>
                  </m:r>
                </m:den>
              </m:f>
            </m:oMath>
            <w:r w:rsidRPr="00637FC7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 к общему знаменателю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3. Найдите значение дроби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bCs/>
                      <w:i/>
                      <w:iCs/>
                      <w:color w:val="000000" w:themeColor="text1"/>
                      <w:lang w:val="en-US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Times New Roman" w:cs="Times New Roman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n-US"/>
                        </w:rPr>
                        <m:t>x</m:t>
                      </m:r>
                      <m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m:t>-</m:t>
                      </m:r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3</m:t>
                      </m:r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n-US"/>
                        </w:rPr>
                        <m:t>y</m:t>
                      </m:r>
                    </m:e>
                  </m:d>
                </m:num>
                <m:den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6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 w:cs="Times New Roman"/>
                      <w:color w:val="000000" w:themeColor="text1"/>
                    </w:rPr>
                    <m:t>-</m:t>
                  </m:r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54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y</m:t>
                  </m:r>
                </m:den>
              </m:f>
            </m:oMath>
            <w:r w:rsidRPr="00637FC7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, если </w:t>
            </w:r>
            <m:oMath>
              <m:r>
                <w:rPr>
                  <w:rFonts w:ascii="Cambria Math" w:hAnsi="Cambria Math" w:cs="Times New Roman"/>
                  <w:color w:val="000000" w:themeColor="text1"/>
                  <w:lang w:val="en-US"/>
                </w:rPr>
                <m:t>x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+3</m:t>
              </m:r>
              <m:r>
                <w:rPr>
                  <w:rFonts w:ascii="Cambria Math" w:hAnsi="Cambria Math" w:cs="Times New Roman"/>
                  <w:color w:val="000000" w:themeColor="text1"/>
                  <w:lang w:val="en-US"/>
                </w:rPr>
                <m:t>y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bCs/>
                      <w:i/>
                      <w:iCs/>
                      <w:color w:val="000000" w:themeColor="text1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4</m:t>
                  </m:r>
                </m:den>
              </m:f>
            </m:oMath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4. Найдите значение алгебраической дроби, предварительно сократив ее: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bCs/>
                      <w:i/>
                      <w:iCs/>
                      <w:color w:val="000000" w:themeColor="text1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3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n-US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 w:cs="Times New Roman"/>
                      <w:color w:val="000000" w:themeColor="text1"/>
                    </w:rPr>
                    <m:t>-</m:t>
                  </m:r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6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ab</m:t>
                  </m:r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+3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n-US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4</m:t>
                  </m:r>
                  <m:d>
                    <m:dPr>
                      <m:ctrlPr>
                        <w:rPr>
                          <w:rFonts w:ascii="Cambria Math" w:hAnsi="Times New Roman" w:cs="Times New Roman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n-US"/>
                        </w:rPr>
                        <m:t>a</m:t>
                      </m:r>
                      <m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n-US"/>
                        </w:rPr>
                        <m:t>b</m:t>
                      </m:r>
                    </m:e>
                  </m:d>
                  <m:d>
                    <m:dPr>
                      <m:ctrlPr>
                        <w:rPr>
                          <w:rFonts w:ascii="Cambria Math" w:hAnsi="Times New Roman" w:cs="Times New Roman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n-US"/>
                        </w:rPr>
                        <m:t>a</m:t>
                      </m:r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+</m:t>
                      </m:r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n-US"/>
                        </w:rPr>
                        <m:t>b</m:t>
                      </m:r>
                    </m:e>
                  </m:d>
                </m:den>
              </m:f>
              <m:r>
                <w:rPr>
                  <w:rFonts w:ascii="Cambria Math" w:hAnsi="Times New Roman" w:cs="Times New Roman"/>
                  <w:color w:val="000000" w:themeColor="text1"/>
                  <w:lang w:val="en-US"/>
                </w:rPr>
                <m:t> 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,</m:t>
              </m:r>
              <m:r>
                <w:rPr>
                  <w:rFonts w:ascii="Cambria Math" w:hAnsi="Times New Roman" w:cs="Times New Roman"/>
                  <w:color w:val="000000" w:themeColor="text1"/>
                  <w:lang w:val="en-US"/>
                </w:rPr>
                <m:t> 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при </m:t>
              </m:r>
              <m:r>
                <w:rPr>
                  <w:rFonts w:ascii="Cambria Math" w:hAnsi="Cambria Math" w:cs="Times New Roman"/>
                  <w:color w:val="000000" w:themeColor="text1"/>
                  <w:lang w:val="en-US"/>
                </w:rPr>
                <m:t>a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=2,</m:t>
              </m:r>
              <m:r>
                <w:rPr>
                  <w:rFonts w:ascii="Cambria Math" w:hAnsi="Times New Roman" w:cs="Times New Roman"/>
                  <w:color w:val="000000" w:themeColor="text1"/>
                  <w:lang w:val="en-US"/>
                </w:rPr>
                <m:t> </m:t>
              </m:r>
              <m:r>
                <w:rPr>
                  <w:rFonts w:ascii="Cambria Math" w:hAnsi="Cambria Math" w:cs="Times New Roman"/>
                  <w:color w:val="000000" w:themeColor="text1"/>
                  <w:lang w:val="en-US"/>
                </w:rPr>
                <m:t>b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=1</m:t>
              </m:r>
            </m:oMath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Вариант </w:t>
            </w:r>
            <w:r w:rsidRPr="00637FC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en-US"/>
              </w:rPr>
              <w:t>2</w:t>
            </w:r>
            <w:r w:rsidRPr="00637FC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</w:t>
            </w:r>
          </w:p>
          <w:p w:rsidR="00A33084" w:rsidRPr="00637FC7" w:rsidRDefault="00A33084" w:rsidP="00A33084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Сократите дробь: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Times New Roman" w:cs="Times New Roman"/>
                    <w:color w:val="000000" w:themeColor="text1"/>
                  </w:rPr>
                  <m:t>а</m:t>
                </m:r>
                <m:r>
                  <w:rPr>
                    <w:rFonts w:ascii="Cambria Math" w:hAnsi="Times New Roman" w:cs="Times New Roman"/>
                    <w:color w:val="000000" w:themeColor="text1"/>
                  </w:rPr>
                  <m:t>)</m:t>
                </m:r>
                <m:f>
                  <m:fPr>
                    <m:ctrlPr>
                      <w:rPr>
                        <w:rFonts w:ascii="Cambria Math" w:hAnsi="Times New Roman" w:cs="Times New Roman"/>
                        <w:bCs/>
                        <w:i/>
                        <w:iCs/>
                        <w:color w:val="000000" w:themeColor="text1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color w:val="000000" w:themeColor="text1"/>
                        <w:lang w:val="en-US"/>
                      </w:rPr>
                      <m:t>16</m:t>
                    </m:r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2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</m:t>
                        </m:r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+</m:t>
                        </m:r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</m:t>
                        </m:r>
                      </m:e>
                    </m:d>
                  </m:num>
                  <m:den>
                    <m:r>
                      <w:rPr>
                        <w:rFonts w:ascii="Cambria Math" w:hAnsi="Times New Roman" w:cs="Times New Roman"/>
                        <w:color w:val="000000" w:themeColor="text1"/>
                        <w:lang w:val="en-US"/>
                      </w:rPr>
                      <m:t>8</m:t>
                    </m:r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ab</m:t>
                    </m:r>
                    <m:d>
                      <m:d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</m:t>
                        </m:r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+</m:t>
                        </m:r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</m:t>
                        </m:r>
                      </m:e>
                    </m:d>
                  </m:den>
                </m:f>
              </m:oMath>
            </m:oMathPara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Times New Roman" w:cs="Times New Roman"/>
                    <w:color w:val="000000" w:themeColor="text1"/>
                  </w:rPr>
                  <m:t>б</m:t>
                </m:r>
                <m:r>
                  <w:rPr>
                    <w:rFonts w:ascii="Cambria Math" w:hAnsi="Times New Roman" w:cs="Times New Roman"/>
                    <w:color w:val="000000" w:themeColor="text1"/>
                  </w:rPr>
                  <m:t>)</m:t>
                </m:r>
                <m:f>
                  <m:fPr>
                    <m:ctrlPr>
                      <w:rPr>
                        <w:rFonts w:ascii="Cambria Math" w:hAnsi="Times New Roman" w:cs="Times New Roman"/>
                        <w:bCs/>
                        <w:i/>
                        <w:iCs/>
                        <w:color w:val="000000" w:themeColor="text1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color w:val="000000" w:themeColor="text1"/>
                        <w:lang w:val="en-US"/>
                      </w:rPr>
                      <m:t>27</m:t>
                    </m:r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y</m:t>
                    </m:r>
                  </m:num>
                  <m:den>
                    <m:r>
                      <w:rPr>
                        <w:rFonts w:ascii="Cambria Math" w:hAnsi="Times New Roman" w:cs="Times New Roman"/>
                        <w:color w:val="000000" w:themeColor="text1"/>
                        <w:lang w:val="en-US"/>
                      </w:rPr>
                      <m:t>6</m:t>
                    </m:r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4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 </m:t>
                        </m:r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2. Приведите дроби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bCs/>
                      <w:i/>
                      <w:iCs/>
                      <w:color w:val="000000" w:themeColor="text1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2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a</m:t>
                  </m:r>
                  <m:r>
                    <w:rPr>
                      <w:rFonts w:ascii="Times New Roman" w:hAnsi="Times New Roman" w:cs="Times New Roman"/>
                      <w:color w:val="000000" w:themeColor="text1"/>
                    </w:rPr>
                    <m:t>-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b</m:t>
                  </m:r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n-US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 w:cs="Times New Roman"/>
                      <w:color w:val="000000" w:themeColor="text1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n-US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color w:val="000000" w:themeColor="text1"/>
                  <w:lang w:val="en-US"/>
                </w:rPr>
                <m:t> 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 и </m:t>
              </m:r>
              <m:f>
                <m:fPr>
                  <m:ctrlPr>
                    <w:rPr>
                      <w:rFonts w:ascii="Cambria Math" w:hAnsi="Times New Roman" w:cs="Times New Roman"/>
                      <w:bCs/>
                      <w:i/>
                      <w:iCs/>
                      <w:color w:val="000000" w:themeColor="text1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5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b</m:t>
                  </m:r>
                </m:num>
                <m:den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4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a</m:t>
                  </m:r>
                  <m:r>
                    <w:rPr>
                      <w:rFonts w:ascii="Times New Roman" w:hAnsi="Times New Roman" w:cs="Times New Roman"/>
                      <w:color w:val="000000" w:themeColor="text1"/>
                    </w:rPr>
                    <m:t>-</m:t>
                  </m:r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4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b</m:t>
                  </m:r>
                </m:den>
              </m:f>
            </m:oMath>
            <w:r w:rsidRPr="00637FC7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 к общему знаменателю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3. Найдите значение дроби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bCs/>
                      <w:i/>
                      <w:iCs/>
                      <w:color w:val="000000" w:themeColor="text1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2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x</m:t>
                  </m:r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+8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y</m:t>
                  </m:r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 w:cs="Times New Roman"/>
                      <w:color w:val="000000" w:themeColor="text1"/>
                    </w:rPr>
                    <m:t>-</m:t>
                  </m:r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16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2</m:t>
                      </m:r>
                    </m:sup>
                  </m:sSup>
                </m:den>
              </m:f>
            </m:oMath>
            <w:r w:rsidRPr="00637FC7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, если </w:t>
            </w:r>
            <m:oMath>
              <m:r>
                <w:rPr>
                  <w:rFonts w:ascii="Cambria Math" w:hAnsi="Times New Roman" w:cs="Times New Roman"/>
                  <w:color w:val="000000" w:themeColor="text1"/>
                </w:rPr>
                <m:t>4</m:t>
              </m:r>
              <m:r>
                <w:rPr>
                  <w:rFonts w:ascii="Cambria Math" w:hAnsi="Cambria Math" w:cs="Times New Roman"/>
                  <w:color w:val="000000" w:themeColor="text1"/>
                  <w:lang w:val="en-US"/>
                </w:rPr>
                <m:t>y</m:t>
              </m:r>
              <m:r>
                <w:rPr>
                  <w:rFonts w:ascii="Times New Roman" w:hAnsi="Times New Roman" w:cs="Times New Roman"/>
                  <w:color w:val="000000" w:themeColor="text1"/>
                </w:rPr>
                <m:t>-</m:t>
              </m:r>
              <m:r>
                <w:rPr>
                  <w:rFonts w:ascii="Cambria Math" w:hAnsi="Cambria Math" w:cs="Times New Roman"/>
                  <w:color w:val="000000" w:themeColor="text1"/>
                  <w:lang w:val="en-US"/>
                </w:rPr>
                <m:t>x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bCs/>
                      <w:i/>
                      <w:iCs/>
                      <w:color w:val="000000" w:themeColor="text1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5</m:t>
                  </m:r>
                </m:den>
              </m:f>
            </m:oMath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4. Найдите значение алгебраической дроби, предварительно сократив ее: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bCs/>
                      <w:i/>
                      <w:iCs/>
                      <w:color w:val="000000" w:themeColor="text1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3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n-US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 w:cs="Times New Roman"/>
                      <w:color w:val="000000" w:themeColor="text1"/>
                    </w:rPr>
                    <m:t>-</m:t>
                  </m:r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6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ab</m:t>
                  </m:r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+3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n-US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4</m:t>
                  </m:r>
                  <m:d>
                    <m:dPr>
                      <m:ctrlPr>
                        <w:rPr>
                          <w:rFonts w:ascii="Cambria Math" w:hAnsi="Times New Roman" w:cs="Times New Roman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n-US"/>
                        </w:rPr>
                        <m:t>a</m:t>
                      </m:r>
                      <m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n-US"/>
                        </w:rPr>
                        <m:t>b</m:t>
                      </m:r>
                    </m:e>
                  </m:d>
                  <m:d>
                    <m:dPr>
                      <m:ctrlPr>
                        <w:rPr>
                          <w:rFonts w:ascii="Cambria Math" w:hAnsi="Times New Roman" w:cs="Times New Roman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n-US"/>
                        </w:rPr>
                        <m:t>a</m:t>
                      </m:r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+</m:t>
                      </m:r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n-US"/>
                        </w:rPr>
                        <m:t>b</m:t>
                      </m:r>
                    </m:e>
                  </m:d>
                </m:den>
              </m:f>
              <m:r>
                <w:rPr>
                  <w:rFonts w:ascii="Cambria Math" w:hAnsi="Times New Roman" w:cs="Times New Roman"/>
                  <w:color w:val="000000" w:themeColor="text1"/>
                  <w:lang w:val="en-US"/>
                </w:rPr>
                <m:t> 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,</m:t>
              </m:r>
              <m:r>
                <w:rPr>
                  <w:rFonts w:ascii="Cambria Math" w:hAnsi="Times New Roman" w:cs="Times New Roman"/>
                  <w:color w:val="000000" w:themeColor="text1"/>
                  <w:lang w:val="en-US"/>
                </w:rPr>
                <m:t> 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при </m:t>
              </m:r>
              <m:r>
                <w:rPr>
                  <w:rFonts w:ascii="Cambria Math" w:hAnsi="Cambria Math" w:cs="Times New Roman"/>
                  <w:color w:val="000000" w:themeColor="text1"/>
                  <w:lang w:val="en-US"/>
                </w:rPr>
                <m:t>a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=2,</m:t>
              </m:r>
              <m:r>
                <w:rPr>
                  <w:rFonts w:ascii="Cambria Math" w:hAnsi="Times New Roman" w:cs="Times New Roman"/>
                  <w:color w:val="000000" w:themeColor="text1"/>
                  <w:lang w:val="en-US"/>
                </w:rPr>
                <m:t> </m:t>
              </m:r>
              <m:r>
                <w:rPr>
                  <w:rFonts w:ascii="Cambria Math" w:hAnsi="Cambria Math" w:cs="Times New Roman"/>
                  <w:color w:val="000000" w:themeColor="text1"/>
                  <w:lang w:val="en-US"/>
                </w:rPr>
                <m:t>b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=1</m:t>
              </m:r>
            </m:oMath>
          </w:p>
        </w:tc>
        <w:tc>
          <w:tcPr>
            <w:tcW w:w="1042" w:type="pct"/>
          </w:tcPr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lastRenderedPageBreak/>
              <w:t>Слайд 5</w:t>
            </w: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Слайд 6</w:t>
            </w: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Cs/>
                <w:color w:val="000000" w:themeColor="text1"/>
              </w:rPr>
              <w:t>Приложение 1</w:t>
            </w: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Слайд 7</w:t>
            </w: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Слайд 8</w:t>
            </w: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Слайд 9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Приложение 2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3084" w:rsidRPr="00637FC7" w:rsidTr="00FD4EF4">
        <w:trPr>
          <w:trHeight w:val="1637"/>
        </w:trPr>
        <w:tc>
          <w:tcPr>
            <w:tcW w:w="1532" w:type="pct"/>
          </w:tcPr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Конец урока        </w:t>
            </w: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2 мин</w:t>
            </w: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2 мин</w:t>
            </w: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26" w:type="pct"/>
            <w:gridSpan w:val="4"/>
          </w:tcPr>
          <w:p w:rsidR="00A33084" w:rsidRPr="00637FC7" w:rsidRDefault="00A33084" w:rsidP="00A33084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>Постановка домашнего задания – Приложение 1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Сократите дроби: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a</m:t>
                </m:r>
                <m:r>
                  <w:rPr>
                    <w:rFonts w:ascii="Cambria Math" w:hAnsi="Times New Roman" w:cs="Times New Roman"/>
                    <w:color w:val="000000" w:themeColor="text1"/>
                    <w:lang w:val="en-US"/>
                  </w:rPr>
                  <m:t>)</m:t>
                </m:r>
                <m:r>
                  <w:rPr>
                    <w:rFonts w:ascii="Cambria Math" w:hAnsi="Times New Roman" w:cs="Times New Roman"/>
                    <w:color w:val="000000" w:themeColor="text1"/>
                    <w:lang w:val="en-US"/>
                  </w:rPr>
                  <m:t> </m:t>
                </m:r>
                <m:f>
                  <m:fPr>
                    <m:ctrlPr>
                      <w:rPr>
                        <w:rFonts w:ascii="Cambria Math" w:hAnsi="Times New Roman" w:cs="Times New Roman"/>
                        <w:bCs/>
                        <w:i/>
                        <w:iCs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color w:val="000000" w:themeColor="text1"/>
                      </w:rPr>
                      <m:t>28</m:t>
                    </m:r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3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11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23</m:t>
                        </m:r>
                      </m:sup>
                    </m:sSup>
                  </m:num>
                  <m:den>
                    <m:r>
                      <w:rPr>
                        <w:rFonts w:ascii="Cambria Math" w:hAnsi="Times New Roman" w:cs="Times New Roman"/>
                        <w:color w:val="000000" w:themeColor="text1"/>
                        <w:lang w:val="en-US"/>
                      </w:rPr>
                      <m:t>56</m:t>
                    </m:r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4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31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12</m:t>
                        </m:r>
                      </m:sup>
                    </m:sSup>
                  </m:den>
                </m:f>
              </m:oMath>
            </m:oMathPara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b</m:t>
                </m:r>
                <m:r>
                  <w:rPr>
                    <w:rFonts w:ascii="Cambria Math" w:hAnsi="Times New Roman" w:cs="Times New Roman"/>
                    <w:color w:val="000000" w:themeColor="text1"/>
                    <w:lang w:val="en-US"/>
                  </w:rPr>
                  <m:t>)</m:t>
                </m:r>
                <m:f>
                  <m:fPr>
                    <m:ctrlPr>
                      <w:rPr>
                        <w:rFonts w:ascii="Cambria Math" w:hAnsi="Times New Roman" w:cs="Times New Roman"/>
                        <w:bCs/>
                        <w:i/>
                        <w:iCs/>
                        <w:color w:val="000000" w:themeColor="text1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color w:val="000000" w:themeColor="text1"/>
                        <w:lang w:val="en-US"/>
                      </w:rPr>
                      <m:t>32</m:t>
                    </m:r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c</m:t>
                    </m:r>
                    <m:r>
                      <w:rPr>
                        <w:rFonts w:ascii="Cambria Math" w:hAnsi="Times New Roman" w:cs="Times New Roman"/>
                        <w:color w:val="000000" w:themeColor="text1"/>
                        <w:lang w:val="en-US"/>
                      </w:rPr>
                      <m:t>+16</m:t>
                    </m:r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bc</m:t>
                    </m:r>
                    <m:r>
                      <w:rPr>
                        <w:rFonts w:ascii="Times New Roman" w:hAnsi="Times New Roman" w:cs="Times New Roman"/>
                        <w:color w:val="000000" w:themeColor="text1"/>
                        <w:lang w:val="en-US"/>
                      </w:rPr>
                      <m:t>-</m:t>
                    </m:r>
                    <m:r>
                      <w:rPr>
                        <w:rFonts w:ascii="Cambria Math" w:hAnsi="Times New Roman" w:cs="Times New Roman"/>
                        <w:color w:val="000000" w:themeColor="text1"/>
                        <w:lang w:val="en-US"/>
                      </w:rPr>
                      <m:t>24</m:t>
                    </m:r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3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c</m:t>
                    </m:r>
                  </m:num>
                  <m:den>
                    <m:r>
                      <w:rPr>
                        <w:rFonts w:ascii="Cambria Math" w:hAnsi="Times New Roman" w:cs="Times New Roman"/>
                        <w:color w:val="000000" w:themeColor="text1"/>
                        <w:lang w:val="en-US"/>
                      </w:rPr>
                      <m:t>8</m:t>
                    </m:r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a</m:t>
                    </m:r>
                    <m:d>
                      <m:d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4</m:t>
                        </m:r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</m:t>
                        </m:r>
                        <m:sSup>
                          <m:sSupPr>
                            <m:ctrlPr>
                              <w:rPr>
                                <w:rFonts w:ascii="Cambria Math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lang w:val="en-US"/>
                              </w:rPr>
                              <m:t>b</m:t>
                            </m:r>
                          </m:e>
                          <m:sup>
                            <m:r>
                              <w:rPr>
                                <w:rFonts w:ascii="Cambria Math" w:hAnsi="Times New Roman" w:cs="Times New Roman"/>
                                <w:color w:val="000000" w:themeColor="text1"/>
                                <w:lang w:val="en-US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+2</m:t>
                        </m:r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</m:t>
                        </m:r>
                        <m:r>
                          <w:rPr>
                            <w:rFonts w:ascii="Times New Roman" w:hAnsi="Times New Roman" w:cs="Times New Roman"/>
                            <w:color w:val="000000" w:themeColor="text1"/>
                            <w:lang w:val="en-US"/>
                          </w:rPr>
                          <m:t>-</m:t>
                        </m:r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3</m:t>
                        </m:r>
                        <m:sSup>
                          <m:sSupPr>
                            <m:ctrlPr>
                              <w:rPr>
                                <w:rFonts w:ascii="Cambria Math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lang w:val="en-US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hAnsi="Times New Roman" w:cs="Times New Roman"/>
                                <w:color w:val="000000" w:themeColor="text1"/>
                                <w:lang w:val="en-US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</m:t>
                        </m:r>
                      </m:e>
                    </m:d>
                  </m:den>
                </m:f>
              </m:oMath>
            </m:oMathPara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c</m:t>
                </m:r>
                <m:r>
                  <w:rPr>
                    <w:rFonts w:ascii="Cambria Math" w:hAnsi="Times New Roman" w:cs="Times New Roman"/>
                    <w:color w:val="000000" w:themeColor="text1"/>
                    <w:lang w:val="en-US"/>
                  </w:rPr>
                  <m:t>)</m:t>
                </m:r>
                <m:f>
                  <m:fPr>
                    <m:ctrlPr>
                      <w:rPr>
                        <w:rFonts w:ascii="Cambria Math" w:hAnsi="Times New Roman" w:cs="Times New Roman"/>
                        <w:bCs/>
                        <w:i/>
                        <w:iCs/>
                        <w:color w:val="000000" w:themeColor="text1"/>
                        <w:lang w:val="en-US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lang w:val="en-US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hAnsi="Times New Roman" w:cs="Times New Roman"/>
                                <w:color w:val="000000" w:themeColor="text1"/>
                                <w:lang w:val="en-US"/>
                              </w:rPr>
                              <m:t>2</m:t>
                            </m:r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lang w:val="en-US"/>
                              </w:rPr>
                              <m:t>n</m:t>
                            </m:r>
                          </m:sup>
                        </m:sSup>
                        <m:r>
                          <w:rPr>
                            <w:rFonts w:ascii="Times New Roman" w:hAnsi="Times New Roman" w:cs="Times New Roman"/>
                            <w:color w:val="000000" w:themeColor="text1"/>
                            <w:lang w:val="en-US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lang w:val="en-US"/>
                              </w:rPr>
                              <m:t>b</m:t>
                            </m:r>
                          </m:e>
                          <m:sup>
                            <m:r>
                              <w:rPr>
                                <w:rFonts w:ascii="Cambria Math" w:hAnsi="Times New Roman" w:cs="Times New Roman"/>
                                <w:color w:val="000000" w:themeColor="text1"/>
                                <w:lang w:val="en-US"/>
                              </w:rPr>
                              <m:t>2</m:t>
                            </m:r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lang w:val="en-US"/>
                              </w:rPr>
                              <m:t>n</m:t>
                            </m:r>
                          </m:sup>
                        </m:sSup>
                      </m:e>
                    </m:d>
                    <m:d>
                      <m:d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lang w:val="en-US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hAnsi="Times New Roman" w:cs="Times New Roman"/>
                                <w:color w:val="000000" w:themeColor="text1"/>
                                <w:lang w:val="en-US"/>
                              </w:rPr>
                              <m:t>2</m:t>
                            </m:r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lang w:val="en-US"/>
                              </w:rPr>
                              <m:t>n</m:t>
                            </m:r>
                          </m:sup>
                        </m:sSup>
                        <m:r>
                          <w:rPr>
                            <w:rFonts w:ascii="Times New Roman" w:hAnsi="Times New Roman" w:cs="Times New Roman"/>
                            <w:color w:val="000000" w:themeColor="text1"/>
                            <w:lang w:val="en-US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Times New Roman" w:cs="Times New Roman"/>
                                    <w:bCs/>
                                    <w:i/>
                                    <w:iCs/>
                                    <w:color w:val="000000" w:themeColor="text1"/>
                                    <w:lang w:val="en-US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0000" w:themeColor="text1"/>
                                    <w:lang w:val="en-US"/>
                                  </w:rPr>
                                  <m:t>ab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lang w:val="en-US"/>
                              </w:rPr>
                              <m:t>n</m:t>
                            </m:r>
                          </m:sup>
                        </m:sSup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lang w:val="en-US"/>
                              </w:rPr>
                              <m:t>b</m:t>
                            </m:r>
                          </m:e>
                          <m:sup>
                            <m:r>
                              <w:rPr>
                                <w:rFonts w:ascii="Cambria Math" w:hAnsi="Times New Roman" w:cs="Times New Roman"/>
                                <w:color w:val="000000" w:themeColor="text1"/>
                                <w:lang w:val="en-US"/>
                              </w:rPr>
                              <m:t>2</m:t>
                            </m:r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lang w:val="en-US"/>
                              </w:rPr>
                              <m:t>n</m:t>
                            </m:r>
                          </m:sup>
                        </m:sSup>
                      </m:e>
                    </m:d>
                  </m:num>
                  <m:den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3</m:t>
                        </m:r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n</m:t>
                        </m:r>
                      </m:sup>
                    </m:sSup>
                    <m:r>
                      <w:rPr>
                        <w:rFonts w:ascii="Cambria Math" w:hAnsi="Times New Roman" w:cs="Times New Roman"/>
                        <w:color w:val="000000" w:themeColor="text1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iCs/>
                            <w:color w:val="000000" w:themeColor="text1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color w:val="000000" w:themeColor="text1"/>
                            <w:lang w:val="en-US"/>
                          </w:rPr>
                          <m:t>3</m:t>
                        </m:r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n</m:t>
                        </m:r>
                      </m:sup>
                    </m:sSup>
                  </m:den>
                </m:f>
              </m:oMath>
            </m:oMathPara>
          </w:p>
          <w:p w:rsidR="00A33084" w:rsidRPr="00637FC7" w:rsidRDefault="00A33084" w:rsidP="00A33084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>Рефлексия – Приложение 2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Учащиеся отмечают на мишени позицию, выражающую свое настроение и деятельность на уроке, а также работу учителя. Чем ближе к центру, тем больше удовлетворенность учащихся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</w:rPr>
              <w:drawing>
                <wp:inline distT="0" distB="0" distL="0" distR="0">
                  <wp:extent cx="2470911" cy="1790700"/>
                  <wp:effectExtent l="0" t="0" r="5715" b="0"/>
                  <wp:docPr id="338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8100" t="7600" r="7879" b="11977"/>
                          <a:stretch/>
                        </pic:blipFill>
                        <pic:spPr bwMode="auto">
                          <a:xfrm>
                            <a:off x="0" y="0"/>
                            <a:ext cx="2473286" cy="179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</w:p>
        </w:tc>
        <w:tc>
          <w:tcPr>
            <w:tcW w:w="1042" w:type="pct"/>
          </w:tcPr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lastRenderedPageBreak/>
              <w:t>Слайд 10</w:t>
            </w: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Слайд 11</w:t>
            </w: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Приложение 3</w:t>
            </w:r>
          </w:p>
        </w:tc>
      </w:tr>
      <w:tr w:rsidR="00A33084" w:rsidRPr="00637FC7" w:rsidTr="00FD4EF4">
        <w:trPr>
          <w:trHeight w:val="982"/>
        </w:trPr>
        <w:tc>
          <w:tcPr>
            <w:tcW w:w="2521" w:type="pct"/>
            <w:gridSpan w:val="3"/>
          </w:tcPr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gramStart"/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Дифференциация</w:t>
            </w:r>
            <w:proofErr w:type="gramEnd"/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437" w:type="pct"/>
            <w:gridSpan w:val="2"/>
          </w:tcPr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042" w:type="pct"/>
          </w:tcPr>
          <w:p w:rsidR="00A33084" w:rsidRPr="00637FC7" w:rsidRDefault="00A33084" w:rsidP="00FD4EF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>Здоровье и соблюдение техники безопасности</w:t>
            </w:r>
          </w:p>
        </w:tc>
      </w:tr>
      <w:tr w:rsidR="00A33084" w:rsidRPr="00637FC7" w:rsidTr="00FD4EF4">
        <w:trPr>
          <w:trHeight w:val="896"/>
        </w:trPr>
        <w:tc>
          <w:tcPr>
            <w:tcW w:w="2521" w:type="pct"/>
            <w:gridSpan w:val="3"/>
          </w:tcPr>
          <w:p w:rsidR="00A33084" w:rsidRPr="00637FC7" w:rsidRDefault="00A33084" w:rsidP="00FD4EF4">
            <w:pPr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i/>
                <w:color w:val="000000" w:themeColor="text1"/>
              </w:rPr>
              <w:t xml:space="preserve">Дифференциация может быть выражена в подборе заданий, в ожидаемом результате от конкретного ученика, в оказании индивидуальной поддержки учащемуся, в подборе учебного материала и ресурсов с учетом индивидуальных способностей учащихся (Теория множественного интеллекта по </w:t>
            </w:r>
            <w:proofErr w:type="spellStart"/>
            <w:r w:rsidRPr="00637FC7">
              <w:rPr>
                <w:rFonts w:ascii="Times New Roman" w:hAnsi="Times New Roman" w:cs="Times New Roman"/>
                <w:i/>
                <w:color w:val="000000" w:themeColor="text1"/>
              </w:rPr>
              <w:t>Гарднеру</w:t>
            </w:r>
            <w:proofErr w:type="spellEnd"/>
            <w:r w:rsidRPr="00637FC7">
              <w:rPr>
                <w:rFonts w:ascii="Times New Roman" w:hAnsi="Times New Roman" w:cs="Times New Roman"/>
                <w:i/>
                <w:color w:val="000000" w:themeColor="text1"/>
              </w:rPr>
              <w:t xml:space="preserve">). 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i/>
                <w:color w:val="000000" w:themeColor="text1"/>
              </w:rPr>
              <w:t>Дифференциация может быть использована на любом этапе урока с учетом рационального использования времени.</w:t>
            </w:r>
          </w:p>
        </w:tc>
        <w:tc>
          <w:tcPr>
            <w:tcW w:w="1437" w:type="pct"/>
            <w:gridSpan w:val="2"/>
          </w:tcPr>
          <w:p w:rsidR="00A33084" w:rsidRPr="00637FC7" w:rsidRDefault="00A33084" w:rsidP="00FD4EF4">
            <w:pPr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i/>
                <w:color w:val="000000" w:themeColor="text1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1042" w:type="pct"/>
          </w:tcPr>
          <w:p w:rsidR="00A33084" w:rsidRPr="00637FC7" w:rsidRDefault="00A33084" w:rsidP="00FD4EF4">
            <w:pPr>
              <w:rPr>
                <w:rFonts w:ascii="Times New Roman" w:hAnsi="Times New Roman" w:cs="Times New Roman"/>
                <w:i/>
                <w:color w:val="000000" w:themeColor="text1"/>
              </w:rPr>
            </w:pPr>
            <w:proofErr w:type="spellStart"/>
            <w:r w:rsidRPr="00637FC7">
              <w:rPr>
                <w:rFonts w:ascii="Times New Roman" w:hAnsi="Times New Roman" w:cs="Times New Roman"/>
                <w:i/>
                <w:color w:val="000000" w:themeColor="text1"/>
              </w:rPr>
              <w:t>Здоровьесберегающие</w:t>
            </w:r>
            <w:proofErr w:type="spellEnd"/>
            <w:r w:rsidRPr="00637FC7">
              <w:rPr>
                <w:rFonts w:ascii="Times New Roman" w:hAnsi="Times New Roman" w:cs="Times New Roman"/>
                <w:i/>
                <w:color w:val="000000" w:themeColor="text1"/>
              </w:rPr>
              <w:t xml:space="preserve"> технологии.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i/>
                <w:color w:val="000000" w:themeColor="text1"/>
              </w:rPr>
              <w:t xml:space="preserve">Используемые </w:t>
            </w:r>
            <w:proofErr w:type="spellStart"/>
            <w:r w:rsidRPr="00637FC7">
              <w:rPr>
                <w:rFonts w:ascii="Times New Roman" w:hAnsi="Times New Roman" w:cs="Times New Roman"/>
                <w:i/>
                <w:color w:val="000000" w:themeColor="text1"/>
              </w:rPr>
              <w:t>физминутки</w:t>
            </w:r>
            <w:proofErr w:type="spellEnd"/>
            <w:r w:rsidRPr="00637FC7">
              <w:rPr>
                <w:rFonts w:ascii="Times New Roman" w:hAnsi="Times New Roman" w:cs="Times New Roman"/>
                <w:i/>
                <w:color w:val="000000" w:themeColor="text1"/>
              </w:rPr>
              <w:t xml:space="preserve"> и активные виды деятельности.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i/>
                <w:color w:val="000000" w:themeColor="text1"/>
              </w:rPr>
              <w:t xml:space="preserve">Пункты, применяемые из </w:t>
            </w: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>Правил техники</w:t>
            </w:r>
            <w:r w:rsidRPr="00637FC7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 </w:t>
            </w: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>безопасности</w:t>
            </w:r>
            <w:r w:rsidRPr="00637FC7">
              <w:rPr>
                <w:rFonts w:ascii="Times New Roman" w:hAnsi="Times New Roman" w:cs="Times New Roman"/>
                <w:i/>
                <w:color w:val="000000" w:themeColor="text1"/>
              </w:rPr>
              <w:t xml:space="preserve"> на данном уроке.</w:t>
            </w:r>
          </w:p>
        </w:tc>
      </w:tr>
      <w:tr w:rsidR="00A33084" w:rsidRPr="00637FC7" w:rsidTr="00FD4EF4">
        <w:trPr>
          <w:trHeight w:val="683"/>
        </w:trPr>
        <w:tc>
          <w:tcPr>
            <w:tcW w:w="2521" w:type="pct"/>
            <w:gridSpan w:val="3"/>
            <w:vMerge w:val="restart"/>
          </w:tcPr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>Рефлексия по уроку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 xml:space="preserve">Были ли цели урока/цели обучения реалистичными? 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Все ли учащиеся достигли ЦО?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Если нет, то почему?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 xml:space="preserve">Правильно ли проведена дифференциация на уроке? 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 xml:space="preserve">Выдержаны ли были временные этапы урока? 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color w:val="000000" w:themeColor="text1"/>
              </w:rPr>
              <w:t>Какие отступления были от плана урока и почему?</w:t>
            </w:r>
          </w:p>
        </w:tc>
        <w:tc>
          <w:tcPr>
            <w:tcW w:w="2479" w:type="pct"/>
            <w:gridSpan w:val="3"/>
          </w:tcPr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</w:t>
            </w:r>
          </w:p>
        </w:tc>
      </w:tr>
      <w:tr w:rsidR="00A33084" w:rsidRPr="00637FC7" w:rsidTr="00FD4EF4">
        <w:trPr>
          <w:trHeight w:val="896"/>
        </w:trPr>
        <w:tc>
          <w:tcPr>
            <w:tcW w:w="2521" w:type="pct"/>
            <w:gridSpan w:val="3"/>
            <w:vMerge/>
          </w:tcPr>
          <w:p w:rsidR="00A33084" w:rsidRPr="00637FC7" w:rsidRDefault="00A33084" w:rsidP="00FD4EF4">
            <w:pPr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  <w:tc>
          <w:tcPr>
            <w:tcW w:w="2479" w:type="pct"/>
            <w:gridSpan w:val="3"/>
          </w:tcPr>
          <w:p w:rsidR="00A33084" w:rsidRPr="00637FC7" w:rsidRDefault="00A33084" w:rsidP="00FD4EF4">
            <w:pPr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A33084" w:rsidRPr="00637FC7" w:rsidTr="00FD4EF4">
        <w:trPr>
          <w:trHeight w:val="575"/>
        </w:trPr>
        <w:tc>
          <w:tcPr>
            <w:tcW w:w="5000" w:type="pct"/>
            <w:gridSpan w:val="6"/>
          </w:tcPr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>Общая оценка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>Какие два аспекта урока прошли хорошо (подумайте как о преподавании, так и об обучении)?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>1: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>2: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 xml:space="preserve">1: 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>2: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>Что я выяви</w:t>
            </w:r>
            <w:proofErr w:type="gramStart"/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>л(</w:t>
            </w:r>
            <w:proofErr w:type="gramEnd"/>
            <w:r w:rsidRPr="00637FC7">
              <w:rPr>
                <w:rFonts w:ascii="Times New Roman" w:hAnsi="Times New Roman" w:cs="Times New Roman"/>
                <w:b/>
                <w:color w:val="000000" w:themeColor="text1"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A33084" w:rsidRPr="00637FC7" w:rsidRDefault="00A33084" w:rsidP="00FD4EF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</w:tbl>
    <w:p w:rsidR="00A33084" w:rsidRPr="00637FC7" w:rsidRDefault="00A33084" w:rsidP="00A33084">
      <w:pPr>
        <w:rPr>
          <w:rFonts w:ascii="Times New Roman" w:hAnsi="Times New Roman" w:cs="Times New Roman"/>
        </w:rPr>
      </w:pPr>
    </w:p>
    <w:p w:rsidR="00A33084" w:rsidRDefault="00A33084" w:rsidP="00A33084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 w:rsidR="00A33084" w:rsidRDefault="00A33084" w:rsidP="00A33084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 w:rsidR="00782E64" w:rsidRDefault="00782E64"/>
    <w:sectPr w:rsidR="00782E64" w:rsidSect="00782E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72E1E"/>
    <w:multiLevelType w:val="hybridMultilevel"/>
    <w:tmpl w:val="04D816AE"/>
    <w:lvl w:ilvl="0" w:tplc="875C6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00BF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A899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E498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FC3C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587D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C4CB2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CE614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8646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5648F9"/>
    <w:multiLevelType w:val="hybridMultilevel"/>
    <w:tmpl w:val="565C82DA"/>
    <w:lvl w:ilvl="0" w:tplc="734226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DE80CB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E8C19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9AC7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54E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BC0B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A6048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5A88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66CB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DB5BC4"/>
    <w:multiLevelType w:val="hybridMultilevel"/>
    <w:tmpl w:val="68342AD2"/>
    <w:lvl w:ilvl="0" w:tplc="1E003C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15C5F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D2ED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CA49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CA28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F2E2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E4FC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FCD7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CE10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49621D"/>
    <w:multiLevelType w:val="hybridMultilevel"/>
    <w:tmpl w:val="A7CE3560"/>
    <w:lvl w:ilvl="0" w:tplc="B4824C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3C6DA2"/>
    <w:multiLevelType w:val="hybridMultilevel"/>
    <w:tmpl w:val="633EA238"/>
    <w:lvl w:ilvl="0" w:tplc="D3E69EB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33084"/>
    <w:rsid w:val="003527AF"/>
    <w:rsid w:val="00585C80"/>
    <w:rsid w:val="00782E64"/>
    <w:rsid w:val="00803F76"/>
    <w:rsid w:val="00A33084"/>
    <w:rsid w:val="00C12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3308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85C8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308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5C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585C80"/>
    <w:rPr>
      <w:b/>
      <w:bCs/>
    </w:rPr>
  </w:style>
  <w:style w:type="character" w:styleId="a4">
    <w:name w:val="Emphasis"/>
    <w:basedOn w:val="a0"/>
    <w:uiPriority w:val="20"/>
    <w:qFormat/>
    <w:rsid w:val="00585C80"/>
    <w:rPr>
      <w:i/>
      <w:iCs/>
    </w:rPr>
  </w:style>
  <w:style w:type="character" w:styleId="a5">
    <w:name w:val="Hyperlink"/>
    <w:basedOn w:val="a0"/>
    <w:uiPriority w:val="99"/>
    <w:rsid w:val="00A33084"/>
    <w:rPr>
      <w:color w:val="0066CC"/>
      <w:u w:val="single"/>
    </w:rPr>
  </w:style>
  <w:style w:type="paragraph" w:customStyle="1" w:styleId="AssignmentTemplate">
    <w:name w:val="AssignmentTemplate"/>
    <w:basedOn w:val="9"/>
    <w:uiPriority w:val="99"/>
    <w:qFormat/>
    <w:rsid w:val="00A33084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customStyle="1" w:styleId="Dochead2">
    <w:name w:val="Doc head 2"/>
    <w:basedOn w:val="a"/>
    <w:link w:val="Dochead2Char"/>
    <w:qFormat/>
    <w:rsid w:val="00A33084"/>
    <w:pPr>
      <w:spacing w:before="40" w:after="40"/>
      <w:jc w:val="center"/>
    </w:pPr>
    <w:rPr>
      <w:rFonts w:ascii="Arial" w:eastAsia="Times New Roman" w:hAnsi="Arial" w:cs="Times New Roman"/>
      <w:b/>
      <w:color w:val="auto"/>
      <w:sz w:val="28"/>
      <w:szCs w:val="28"/>
      <w:lang w:val="en-GB" w:eastAsia="en-US"/>
    </w:rPr>
  </w:style>
  <w:style w:type="character" w:customStyle="1" w:styleId="Dochead2Char">
    <w:name w:val="Doc head 2 Char"/>
    <w:link w:val="Dochead2"/>
    <w:rsid w:val="00A33084"/>
    <w:rPr>
      <w:rFonts w:ascii="Arial" w:eastAsia="Times New Roman" w:hAnsi="Arial" w:cs="Times New Roman"/>
      <w:b/>
      <w:sz w:val="28"/>
      <w:szCs w:val="28"/>
      <w:lang w:val="en-GB"/>
    </w:rPr>
  </w:style>
  <w:style w:type="paragraph" w:styleId="a6">
    <w:name w:val="List Paragraph"/>
    <w:basedOn w:val="a"/>
    <w:link w:val="a7"/>
    <w:uiPriority w:val="34"/>
    <w:qFormat/>
    <w:rsid w:val="00A33084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rsid w:val="00A33084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ListParagraph1">
    <w:name w:val="List Paragraph1"/>
    <w:basedOn w:val="a"/>
    <w:uiPriority w:val="34"/>
    <w:qFormat/>
    <w:rsid w:val="00A33084"/>
    <w:pPr>
      <w:ind w:left="720"/>
      <w:contextualSpacing/>
    </w:pPr>
    <w:rPr>
      <w:rFonts w:ascii="Times New Roman" w:eastAsia="Times New Roman" w:hAnsi="Times New Roman" w:cs="Times New Roman"/>
      <w:color w:val="auto"/>
      <w:lang w:val="en-GB" w:eastAsia="en-GB"/>
    </w:rPr>
  </w:style>
  <w:style w:type="character" w:customStyle="1" w:styleId="90">
    <w:name w:val="Заголовок 9 Знак"/>
    <w:basedOn w:val="a0"/>
    <w:link w:val="9"/>
    <w:uiPriority w:val="9"/>
    <w:semiHidden/>
    <w:rsid w:val="00A330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30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3084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3.bin"/><Relationship Id="rId18" Type="http://schemas.openxmlformats.org/officeDocument/2006/relationships/image" Target="media/image8.wmf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7" Type="http://schemas.openxmlformats.org/officeDocument/2006/relationships/image" Target="media/image2.wmf"/><Relationship Id="rId12" Type="http://schemas.openxmlformats.org/officeDocument/2006/relationships/image" Target="media/image5.wmf"/><Relationship Id="rId17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5" Type="http://schemas.openxmlformats.org/officeDocument/2006/relationships/hyperlink" Target="http://www.mmlsoft.com/index.php/products/tarsia" TargetMode="External"/><Relationship Id="rId15" Type="http://schemas.openxmlformats.org/officeDocument/2006/relationships/oleObject" Target="embeddings/oleObject4.bin"/><Relationship Id="rId23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1176</Words>
  <Characters>6707</Characters>
  <Application>Microsoft Office Word</Application>
  <DocSecurity>0</DocSecurity>
  <Lines>55</Lines>
  <Paragraphs>15</Paragraphs>
  <ScaleCrop>false</ScaleCrop>
  <Company>Reanimator Extreme Edition</Company>
  <LinksUpToDate>false</LinksUpToDate>
  <CharactersWithSpaces>7868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user3000</dc:creator>
  <cp:keywords/>
  <dc:description/>
  <cp:lastModifiedBy>user3000</cp:lastModifiedBy>
  <cp:revision>1</cp:revision>
  <dcterms:created xsi:type="dcterms:W3CDTF">2018-04-17T18:12:00Z</dcterms:created>
  <dcterms:modified xsi:type="dcterms:W3CDTF">2018-04-17T18:15:00Z</dcterms:modified>
</cp:coreProperties>
</file>