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A7" w:rsidRPr="00D315EF" w:rsidRDefault="00D315EF" w:rsidP="00D315EF">
      <w:pPr>
        <w:jc w:val="center"/>
        <w:rPr>
          <w:rFonts w:ascii="Kz Times New Roman" w:hAnsi="Kz Times New Roman" w:cs="Kz Times New Roman"/>
          <w:b/>
          <w:color w:val="000000" w:themeColor="text1"/>
          <w:sz w:val="28"/>
          <w:szCs w:val="28"/>
          <w:u w:val="single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u w:val="single"/>
          <w:lang w:val="kk-KZ"/>
        </w:rPr>
        <w:t>ӘЛЕМНІҢ  АҚПАРАТТЫҚ БЕЙНЕСІ,</w:t>
      </w:r>
      <w:r w:rsidR="00B25099">
        <w:rPr>
          <w:rFonts w:ascii="Kz Times New Roman" w:hAnsi="Kz Times New Roman" w:cs="Kz 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u w:val="single"/>
          <w:lang w:val="kk-KZ"/>
        </w:rPr>
        <w:t>АҚПАРАТТЫҚ ЖҮЙЕЛЕР ЖӘНЕ РЕСУРСТАР</w:t>
      </w:r>
    </w:p>
    <w:p w:rsidR="00530782" w:rsidRPr="00D315EF" w:rsidRDefault="005638A7" w:rsidP="00D315EF">
      <w:pPr>
        <w:ind w:firstLine="708"/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Ақпарат-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қоршаған орта мен онда болып жатқан әртүрлі құбылыстар туралы мәліметтер жиынтығы.</w:t>
      </w:r>
      <w:r w:rsidR="00530782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Ақпарат ұғымы күнделікті қмірден бастап техникалық салада қолданылатын көп мағыналы ұғым.Латын тілінде ол information-түсіндіру,мазмұндау деген мағынаны білдіреді. Ақпарат-ақпарат жеткізушіден оны алушы кісіге дейін қабылдау миханизімінің </w:t>
      </w:r>
      <w:r w:rsidR="00530782" w:rsidRPr="00D315EF">
        <w:rPr>
          <w:rFonts w:ascii="Kz Times New Roman" w:hAnsi="Kz Times New Roman" w:cs="Kz Times New Roman"/>
          <w:color w:val="000000" w:themeColor="text1"/>
          <w:sz w:val="28"/>
          <w:szCs w:val="28"/>
          <w:u w:val="single"/>
          <w:lang w:val="kk-KZ"/>
        </w:rPr>
        <w:t>қабылданды-түсінікті-бағаланды</w:t>
      </w:r>
      <w:r w:rsidR="00530782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деген үш сүзгісінен өткен нәрсе.Мұндай анықтама ақпаратты үш деңгейде қарауға мүмкіндік береді:</w:t>
      </w:r>
      <w:r w:rsidR="00530782"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синтаксистік,семантикалық және кибернетикалық.</w:t>
      </w:r>
    </w:p>
    <w:p w:rsidR="000669DD" w:rsidRPr="00D315EF" w:rsidRDefault="00530782" w:rsidP="00D315EF">
      <w:pPr>
        <w:ind w:firstLine="708"/>
        <w:rPr>
          <w:rFonts w:ascii="Kz Times New Roman" w:hAnsi="Kz Times New Roman" w:cs="Kz Times New Roman"/>
          <w:i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 xml:space="preserve">Синтаксистік деңгейде 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ақпаратты қандайда бір қабылдап алушы кісі үшін тек тілдегі белгілер арасындағы қатынас қарастырылып,бұл жерде оның мазмұны </w:t>
      </w:r>
      <w:r w:rsidR="000E73B9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мен құндылығы </w:t>
      </w:r>
      <w:r w:rsidR="000669DD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ескермейді.</w:t>
      </w:r>
      <w:r w:rsidR="000669DD" w:rsidRPr="00D315EF">
        <w:rPr>
          <w:rFonts w:ascii="Kz Times New Roman" w:hAnsi="Kz Times New Roman" w:cs="Kz Times New Roman"/>
          <w:i/>
          <w:color w:val="000000" w:themeColor="text1"/>
          <w:sz w:val="28"/>
          <w:szCs w:val="28"/>
          <w:lang w:val="kk-KZ"/>
        </w:rPr>
        <w:t xml:space="preserve"> Бұл ақпараттың сандық сипаты</w:t>
      </w:r>
    </w:p>
    <w:p w:rsidR="000669DD" w:rsidRPr="00D315EF" w:rsidRDefault="000669DD" w:rsidP="000669DD">
      <w:pPr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</w:t>
      </w:r>
      <w:r w:rsid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ab/>
      </w: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Семантикалық деңгей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(таурус)мәлімдеменің мазмұнын меңгеруге мүмкіндік береді.Мәлімдеменің  мазмұны-белгілі бір түрде реттелген білім болып табылады.</w:t>
      </w:r>
    </w:p>
    <w:p w:rsidR="000669DD" w:rsidRPr="00D315EF" w:rsidRDefault="000669DD" w:rsidP="00D315EF">
      <w:pPr>
        <w:ind w:firstLine="708"/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 xml:space="preserve">Кибернетикалық деңгейде 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ақпарат нысанның жағдайын сипаттайтын жабдық ретінде,сондай-ақ басқару кезеңіндегі мәліметтер мен оларды қолданушылар арасындағы қатынас ретінде қарастырылады.</w:t>
      </w:r>
    </w:p>
    <w:p w:rsidR="001C0AE6" w:rsidRPr="00D315EF" w:rsidRDefault="001C0AE6" w:rsidP="00D315EF">
      <w:pPr>
        <w:ind w:firstLine="708"/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Ақпараттану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(информатика)-ЭЕМ  арқылы ақпаратты жинау,сақтау,түрлендіру,жеткізу және оны пайдалану заңдылықтары мен тәсілдерін зерттейтін жаңа ғылыми пән.                                   </w:t>
      </w:r>
      <w:r w:rsidRPr="00D315EF">
        <w:rPr>
          <w:rFonts w:ascii="Kz Times New Roman" w:hAnsi="Kz Times New Roman" w:cs="Kz Times New Roman"/>
          <w:i/>
          <w:color w:val="000000" w:themeColor="text1"/>
          <w:sz w:val="28"/>
          <w:szCs w:val="28"/>
          <w:lang w:val="kk-KZ"/>
        </w:rPr>
        <w:t>Ақпараттанудың негізгі нысаны ақпарат болып табылады .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Сондықтан «ақпарат»ұғымы ақпараттану мен ЭЕМ-де жұмыс істеудің ең түбегейлі атауларының бірі болып есептеледі.</w:t>
      </w:r>
    </w:p>
    <w:p w:rsidR="001C0AE6" w:rsidRPr="00D315EF" w:rsidRDefault="001C0AE6" w:rsidP="00D315EF">
      <w:pPr>
        <w:ind w:firstLine="708"/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Ақпарат алу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-бізді қоршаған құбылыстар мен нысандардың өзара байланыстары,құрылымы немесе олардың бір-біріне қатысуы жөнінде нақты мағұлматтар мен мәліметтер алу.</w:t>
      </w:r>
    </w:p>
    <w:p w:rsidR="001C0AE6" w:rsidRPr="00D315EF" w:rsidRDefault="001C0AE6" w:rsidP="00D315EF">
      <w:pPr>
        <w:ind w:firstLine="708"/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Ақпараттық жүйе</w:t>
      </w:r>
      <w:r w:rsid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(АЖ)-қандайда бір нысанды басқаруға қажетті қоғамдық масаттарға жету барысындағы ақпараттарды жинау</w:t>
      </w:r>
      <w:r w:rsidR="0094545C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,сақтау,жаңарту,өңдеу,іздеу және беру үшін қолданылатын құралдар,әдістер және персоналдардың өзара байланысқан жиыны.</w:t>
      </w:r>
    </w:p>
    <w:p w:rsidR="005F0065" w:rsidRPr="00D315EF" w:rsidRDefault="0094545C" w:rsidP="00D315EF">
      <w:pPr>
        <w:ind w:firstLine="708"/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Әрбір ақпарат жүйесі ақпараттық нысандардың бірігуін қамтитын белгілі бір ақпараттық кеңістікті белгілейтін пәндік саланы иемденеді.</w:t>
      </w:r>
      <w:r w:rsidR="005F0065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</w:t>
      </w:r>
    </w:p>
    <w:p w:rsidR="005F0065" w:rsidRPr="00D315EF" w:rsidRDefault="005F0065">
      <w:pPr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lastRenderedPageBreak/>
        <w:t xml:space="preserve">       Ақпарат жүйесін жіктеуді мынандай ішкі кластарға бөлуге болады:                                      ●ақпараттық-анықтамалық жүйелер;                                                                                                             ●ақпараттық кеңес беретін жүйелер                                                                                                    ●ақпараттық қадағалаушы жүйелер;          </w:t>
      </w:r>
    </w:p>
    <w:p w:rsidR="007A16BD" w:rsidRPr="00D315EF" w:rsidRDefault="00BB2F88" w:rsidP="00D315EF">
      <w:pPr>
        <w:ind w:firstLine="708"/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Ақпараттық-анытамалық жүйелер ақпаратты  жинап,оны адамның  </w:t>
      </w:r>
      <w:r w:rsidR="005F0065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пайдалануы үшін дайындайды.                                                                                                                                                                                                            Ақпараттық кеңес</w:t>
      </w:r>
      <w:r w:rsidR="007A16BD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 xml:space="preserve"> беретін жүйелер нысанның күйі мен жұмыс тәртібі туралы ақпаратты беріп,нақты жағдай үшін қажетті ұсыныстар мен пікірлерді ұсынады.                                                                         Ал ақпараттық қадағалаушы жүйелерде  мәліметтер адамның қатысуынсыз енгізіліп,басқарылатын нысандағы үдеріс автоматты түрде реттеледі.</w:t>
      </w:r>
    </w:p>
    <w:p w:rsidR="00300CEF" w:rsidRPr="00D315EF" w:rsidRDefault="007A16BD" w:rsidP="00D315EF">
      <w:pPr>
        <w:ind w:firstLine="708"/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>Автоматтандырылған ақпараттық жүйелер (ААЖ)-</w:t>
      </w:r>
      <w:r w:rsidR="00300CEF" w:rsidRPr="00D315EF">
        <w:rPr>
          <w:rFonts w:ascii="Kz Times New Roman" w:hAnsi="Kz Times New Roman" w:cs="Kz Times New Roman"/>
          <w:color w:val="000000" w:themeColor="text1"/>
          <w:sz w:val="28"/>
          <w:szCs w:val="28"/>
          <w:lang w:val="kk-KZ"/>
        </w:rPr>
        <w:t>ақпараттты өңдеу</w:t>
      </w:r>
      <w:r w:rsidR="00300CEF" w:rsidRPr="00D315EF">
        <w:rPr>
          <w:rFonts w:ascii="Kz Times New Roman" w:hAnsi="Kz Times New Roman" w:cs="Kz 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B2F88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00CEF" w:rsidRPr="00D315EF">
        <w:rPr>
          <w:rFonts w:ascii="Kz Times New Roman" w:hAnsi="Kz Times New Roman" w:cs="Kz Times New Roman"/>
          <w:sz w:val="28"/>
          <w:szCs w:val="28"/>
          <w:lang w:val="kk-KZ"/>
        </w:rPr>
        <w:t>және басқару шешімдерін қабылауға арналған ақпараттардың экономикалық және математикалық әдіс модельдерінің техникалық,программалық,технологиялық құралдардың және мамандардың жиынтығы.</w:t>
      </w:r>
    </w:p>
    <w:p w:rsidR="00300CEF" w:rsidRPr="00D315EF" w:rsidRDefault="00300CEF">
      <w:pPr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Ақпараттық жүйелердің құрылымын бағыныңқы  жүйелер деп аталатын,оның жекеленген бөліктерінің жиынтығы құрайды.</w:t>
      </w:r>
    </w:p>
    <w:p w:rsidR="00300CEF" w:rsidRPr="00D315EF" w:rsidRDefault="00300CEF" w:rsidP="00D315EF">
      <w:pPr>
        <w:ind w:firstLine="708"/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Бағыныңқы жүйе дегеніміз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-қандай да бір білгі бойынша ерекшеленген жүйенің бөлігі.                    Ақпаратты қамтамасыз ету бағыныңқы жүйесі басқару шешімдерін қабылдау үшін уақытында қалыптастырудан және нақты ақпаратты беруден тұрады.</w:t>
      </w:r>
    </w:p>
    <w:p w:rsidR="005207D2" w:rsidRPr="00D315EF" w:rsidRDefault="00300CEF" w:rsidP="00D315EF">
      <w:pPr>
        <w:ind w:firstLine="708"/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Әлемнің ақпараттық бейнесі келесі бөліктерден тұрады:                                                                     </w:t>
      </w:r>
      <w:r w:rsidR="005207D2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                            ●А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дамның іс-әрекеті</w:t>
      </w:r>
      <w:r w:rsidR="005207D2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●Ақпарат туралы түсінік                                                                                                                   ●Ақпарат туралы елес                                                                                                                                        ●Ақпараттық үдерістер                                                                                                                                    ●Қоршаған орта нысандары туралы елес                                                                                                                       ●Нысанның үлгісі туралы елес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       </w:t>
      </w:r>
    </w:p>
    <w:p w:rsidR="00502E4B" w:rsidRPr="00D315EF" w:rsidRDefault="005207D2" w:rsidP="00D315EF">
      <w:pPr>
        <w:ind w:firstLine="708"/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Адамның ақпаратты қабылдау,өңдеу,жинау және беру үдерісі </w:t>
      </w: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ақпараттық іс-әрекет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деп аталады.</w:t>
      </w:r>
      <w:r w:rsidR="004058F7" w:rsidRPr="00D315EF">
        <w:rPr>
          <w:rFonts w:ascii="Kz Times New Roman" w:hAnsi="Kz Times New Roman" w:cs="Kz Times New Roman"/>
          <w:sz w:val="28"/>
          <w:szCs w:val="28"/>
          <w:lang w:val="kk-KZ"/>
        </w:rPr>
        <w:t>Егер бұрын адамдар ақпаратты  кітаптардан,қағазда рәсімделген құжаттардан алса,қазіргі ақпарат көзі-</w:t>
      </w:r>
      <w:r w:rsidR="004058F7"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электронды.</w:t>
      </w:r>
      <w:r w:rsidR="00300CEF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502E4B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</w:t>
      </w:r>
    </w:p>
    <w:p w:rsidR="0094545C" w:rsidRPr="00D315EF" w:rsidRDefault="00502E4B" w:rsidP="00D315EF">
      <w:pPr>
        <w:ind w:firstLine="708"/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lastRenderedPageBreak/>
        <w:t>Ақпараттық технологиялар қазіргі  қоғамда білімнің ақпаратттық ресурсқа айналуының</w:t>
      </w:r>
      <w:r w:rsidR="0011756D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,тиімді қолданудың жаңа құралы,дамытушы факторы болып табылады.</w:t>
      </w:r>
    </w:p>
    <w:p w:rsidR="00D315EF" w:rsidRDefault="00B1172F">
      <w:pPr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   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ab/>
      </w:r>
      <w:r w:rsidR="0011756D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Жалпы ақпараттық ресурстарға берілетін анықтаманың бірнеше түрі бар:   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                                                                 </w:t>
      </w:r>
    </w:p>
    <w:p w:rsidR="00E52661" w:rsidRPr="00D315EF" w:rsidRDefault="00E52661" w:rsidP="00D315EF">
      <w:pPr>
        <w:tabs>
          <w:tab w:val="left" w:pos="284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●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B1172F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мекеме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үшін құнды болып есептелетін және материалдық ресурс ретінде қабылданатын мәліметтер жиынтығы. Оған сыртқы жадта сақталатын негізгі және қосалқы мәліметтер жиыны мен кірістік құжаттар жатады;</w:t>
      </w:r>
      <w:r w:rsidR="0011756D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                                                                                                             ●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кітапханаларда,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мұрағаттарда,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қорларда ,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мәліметтер банктерінде және басқа да ақпараттық жүйелерде жеке құжаттар немесе олардың жиымдары түрінде  шоғырланған мағұлматтар жиыны; </w:t>
      </w:r>
      <w:r w:rsidR="0011756D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  </w:t>
      </w:r>
    </w:p>
    <w:p w:rsidR="00CD7EBB" w:rsidRPr="00D315EF" w:rsidRDefault="00CD7EBB" w:rsidP="00D315EF">
      <w:pPr>
        <w:jc w:val="center"/>
        <w:rPr>
          <w:rFonts w:ascii="Kz Times New Roman" w:hAnsi="Kz Times New Roman" w:cs="Kz Times New Roman"/>
          <w:b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Ақпараттық жүйелердің жіктелуі:</w:t>
      </w:r>
    </w:p>
    <w:p w:rsidR="00CD7EBB" w:rsidRPr="00D315EF" w:rsidRDefault="00CD7EBB" w:rsidP="00D315EF">
      <w:pPr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1.</w:t>
      </w:r>
      <w:r w:rsidR="00D315EF">
        <w:rPr>
          <w:rFonts w:ascii="Kz Times New Roman" w:hAnsi="Kz Times New Roman" w:cs="Kz Times New Roman"/>
          <w:b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Деректі:</w:t>
      </w:r>
    </w:p>
    <w:p w:rsidR="00CD7EBB" w:rsidRPr="00D315EF" w:rsidRDefault="00CD7EBB" w:rsidP="00CD7EBB">
      <w:pPr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●Нысан атрибутының фориатталған түрінің нақты мағынасын тіркейді;                                                                                                    ●Ақпарат нақты құрылымға ие;                                                                                                                        ●Сұраныстарға бірмәнді жауап беруге қабілетті;                                                                        </w:t>
      </w:r>
    </w:p>
    <w:p w:rsidR="0048336C" w:rsidRPr="00D315EF" w:rsidRDefault="0048336C" w:rsidP="00D315EF">
      <w:pPr>
        <w:tabs>
          <w:tab w:val="left" w:pos="1134"/>
        </w:tabs>
        <w:rPr>
          <w:rFonts w:ascii="Kz Times New Roman" w:hAnsi="Kz Times New Roman" w:cs="Kz Times New Roman"/>
          <w:b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2.</w:t>
      </w:r>
      <w:r w:rsidR="00D315EF">
        <w:rPr>
          <w:rFonts w:ascii="Kz Times New Roman" w:hAnsi="Kz Times New Roman" w:cs="Kz Times New Roman"/>
          <w:b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Құжаттық:</w:t>
      </w: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●Графикалық нысандардың,мәтіндік құжаттардың құрылымсыз бірігуі арқылы жасалады;                                                                                                                                                                                      ●Іздестіру аппараты  арқылы қамтамасыз етіледі;                                                                                                                                                                                             ●Сұраныстарға жауап </w:t>
      </w:r>
      <w:r w:rsidR="00795181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бірмәнді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беруді қажет етпейді;</w:t>
      </w:r>
    </w:p>
    <w:p w:rsidR="003A3DF4" w:rsidRPr="00D315EF" w:rsidRDefault="003A3DF4" w:rsidP="00D315EF">
      <w:pPr>
        <w:ind w:firstLine="708"/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sz w:val="28"/>
          <w:szCs w:val="28"/>
          <w:lang w:val="kk-KZ"/>
        </w:rPr>
        <w:t>Білім беу ақпараттық ресурстары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дегеніміз-ақпараттың кез келген түрі немесе оқу үдерісінде қолдану үшін арнайы жасалған программалық өнімдер.</w:t>
      </w:r>
    </w:p>
    <w:p w:rsidR="00D315EF" w:rsidRDefault="00D315EF" w:rsidP="00D315EF">
      <w:pPr>
        <w:tabs>
          <w:tab w:val="left" w:pos="284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b/>
          <w:i/>
          <w:sz w:val="28"/>
          <w:szCs w:val="28"/>
          <w:lang w:val="kk-KZ"/>
        </w:rPr>
        <w:t xml:space="preserve">БІЛІМ БЕРУ ЭЛЕКТРОНДЫҚ РЕСУРСТАРЫ:                                                                                                                   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>•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>Оқу материалдары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>(электорндық оқулықтар,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>оқу құралдары,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>рефераттар,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дипломдар)                            </w:t>
      </w:r>
    </w:p>
    <w:p w:rsidR="00D315EF" w:rsidRDefault="003A3DF4" w:rsidP="00D315EF">
      <w:pPr>
        <w:tabs>
          <w:tab w:val="left" w:pos="284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Оқу-әдістемелік материалдар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(электрондық оқу бағдарламалары,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әдістемеліктер)                     </w:t>
      </w:r>
    </w:p>
    <w:p w:rsidR="00D315EF" w:rsidRDefault="003A3DF4" w:rsidP="00D315EF">
      <w:pPr>
        <w:tabs>
          <w:tab w:val="left" w:pos="284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Ғылыми-әдістемелік материалдар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(диссертациялар)                                                                                            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Қосымша мәтіндік және суретті материалдар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(дәрістер,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зертханалық жұмсыстар)                                                </w:t>
      </w:r>
    </w:p>
    <w:p w:rsidR="003A3DF4" w:rsidRPr="00D315EF" w:rsidRDefault="0099341D" w:rsidP="00D315EF">
      <w:pPr>
        <w:tabs>
          <w:tab w:val="left" w:pos="284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lastRenderedPageBreak/>
        <w:t>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3A3DF4" w:rsidRPr="00D315EF">
        <w:rPr>
          <w:rFonts w:ascii="Kz Times New Roman" w:hAnsi="Kz Times New Roman" w:cs="Kz Times New Roman"/>
          <w:sz w:val="28"/>
          <w:szCs w:val="28"/>
          <w:lang w:val="kk-KZ"/>
        </w:rPr>
        <w:t>Тесттілеу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жүйесі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(білімді электронды тексеру тестілері)                                                                                   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Электрондық кітапханалар.                                                                                                                                    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Білім саласының электондық мерзімді басылымдары.                                                                                                                                                               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Білім саласының мерзімді басылымдарының электрондық мазмұны және мақалалардың аңдатпалары.                                                                                                                                                                   •</w:t>
      </w:r>
      <w:r w:rsidR="00D315EF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t>Электрондық мұрағаттар шығару</w:t>
      </w: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48336C" w:rsidRPr="00D315EF" w:rsidRDefault="0048336C" w:rsidP="0048336C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837791" w:rsidRPr="00D315EF" w:rsidRDefault="00837791" w:rsidP="00837791">
      <w:pPr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11756D" w:rsidRPr="00D315EF" w:rsidRDefault="00837791" w:rsidP="00837791">
      <w:pPr>
        <w:rPr>
          <w:rFonts w:ascii="Kz Times New Roman" w:hAnsi="Kz Times New Roman" w:cs="Kz Times New Roman"/>
          <w:sz w:val="28"/>
          <w:szCs w:val="28"/>
          <w:lang w:val="kk-KZ"/>
        </w:rPr>
      </w:pPr>
      <w:r w:rsidRPr="00D315EF">
        <w:rPr>
          <w:rFonts w:ascii="Kz Times New Roman" w:hAnsi="Kz Times New Roman" w:cs="Kz 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11756D" w:rsidRPr="00D315EF" w:rsidSect="001D0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D3C" w:rsidRDefault="00503D3C" w:rsidP="007A16BD">
      <w:pPr>
        <w:spacing w:after="0" w:line="240" w:lineRule="auto"/>
      </w:pPr>
      <w:r>
        <w:separator/>
      </w:r>
    </w:p>
  </w:endnote>
  <w:endnote w:type="continuationSeparator" w:id="0">
    <w:p w:rsidR="00503D3C" w:rsidRDefault="00503D3C" w:rsidP="007A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panose1 w:val="02020603050405020304"/>
    <w:charset w:val="CC"/>
    <w:family w:val="roman"/>
    <w:pitch w:val="variable"/>
    <w:sig w:usb0="A0002AAF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D3C" w:rsidRDefault="00503D3C" w:rsidP="007A16BD">
      <w:pPr>
        <w:spacing w:after="0" w:line="240" w:lineRule="auto"/>
      </w:pPr>
      <w:r>
        <w:separator/>
      </w:r>
    </w:p>
  </w:footnote>
  <w:footnote w:type="continuationSeparator" w:id="0">
    <w:p w:rsidR="00503D3C" w:rsidRDefault="00503D3C" w:rsidP="007A1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E4AC7"/>
    <w:multiLevelType w:val="hybridMultilevel"/>
    <w:tmpl w:val="FE1E6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B7C3A"/>
    <w:multiLevelType w:val="hybridMultilevel"/>
    <w:tmpl w:val="3AC40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6F070A6"/>
    <w:multiLevelType w:val="hybridMultilevel"/>
    <w:tmpl w:val="B6A0CA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54969D1"/>
    <w:multiLevelType w:val="hybridMultilevel"/>
    <w:tmpl w:val="65A2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38A7"/>
    <w:rsid w:val="000669DD"/>
    <w:rsid w:val="000E73B9"/>
    <w:rsid w:val="0011756D"/>
    <w:rsid w:val="001C0AE6"/>
    <w:rsid w:val="001D0D0E"/>
    <w:rsid w:val="00300CEF"/>
    <w:rsid w:val="00362BCC"/>
    <w:rsid w:val="003A3DF4"/>
    <w:rsid w:val="004058F7"/>
    <w:rsid w:val="0048336C"/>
    <w:rsid w:val="004B0538"/>
    <w:rsid w:val="00502E4B"/>
    <w:rsid w:val="00503D3C"/>
    <w:rsid w:val="005207D2"/>
    <w:rsid w:val="00530782"/>
    <w:rsid w:val="00550603"/>
    <w:rsid w:val="005638A7"/>
    <w:rsid w:val="005F0065"/>
    <w:rsid w:val="00697857"/>
    <w:rsid w:val="00783EE2"/>
    <w:rsid w:val="00795181"/>
    <w:rsid w:val="007A16BD"/>
    <w:rsid w:val="00827688"/>
    <w:rsid w:val="00837791"/>
    <w:rsid w:val="00863145"/>
    <w:rsid w:val="0094545C"/>
    <w:rsid w:val="009823DA"/>
    <w:rsid w:val="0099341D"/>
    <w:rsid w:val="00AF466E"/>
    <w:rsid w:val="00B1172F"/>
    <w:rsid w:val="00B25099"/>
    <w:rsid w:val="00BB2F88"/>
    <w:rsid w:val="00BE0A90"/>
    <w:rsid w:val="00BF183C"/>
    <w:rsid w:val="00C46D9C"/>
    <w:rsid w:val="00CD7EBB"/>
    <w:rsid w:val="00D315EF"/>
    <w:rsid w:val="00D7024F"/>
    <w:rsid w:val="00E52661"/>
    <w:rsid w:val="00FC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02F22-4BD1-4F1C-9ABA-3ECCA987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006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F0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06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A1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16BD"/>
  </w:style>
  <w:style w:type="paragraph" w:styleId="a8">
    <w:name w:val="footer"/>
    <w:basedOn w:val="a"/>
    <w:link w:val="a9"/>
    <w:uiPriority w:val="99"/>
    <w:semiHidden/>
    <w:unhideWhenUsed/>
    <w:rsid w:val="007A1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A16BD"/>
  </w:style>
  <w:style w:type="paragraph" w:styleId="aa">
    <w:name w:val="List Paragraph"/>
    <w:basedOn w:val="a"/>
    <w:uiPriority w:val="34"/>
    <w:qFormat/>
    <w:rsid w:val="00CD7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C4E87-439A-400C-A14E-1025C0ADC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User</cp:lastModifiedBy>
  <cp:revision>19</cp:revision>
  <dcterms:created xsi:type="dcterms:W3CDTF">2018-04-22T08:43:00Z</dcterms:created>
  <dcterms:modified xsi:type="dcterms:W3CDTF">2018-04-23T05:11:00Z</dcterms:modified>
</cp:coreProperties>
</file>