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970" w:rsidRDefault="00D34970" w:rsidP="00D34970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D34970" w:rsidRDefault="00D34970" w:rsidP="00D34970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D34970" w:rsidRDefault="00ED048D" w:rsidP="00D34970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D34970" w:rsidRDefault="00D34970" w:rsidP="00D34970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D34970" w:rsidRDefault="00D34970" w:rsidP="00D34970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D34970" w:rsidRDefault="00D34970" w:rsidP="00D34970">
      <w:pPr>
        <w:spacing w:line="252" w:lineRule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</w:t>
      </w:r>
    </w:p>
    <w:p w:rsidR="00D34970" w:rsidRDefault="00D34970" w:rsidP="00D34970">
      <w:pPr>
        <w:spacing w:line="252" w:lineRule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Дидактический матери</w:t>
      </w:r>
      <w:r w:rsidR="00ED048D">
        <w:rPr>
          <w:rFonts w:ascii="Times New Roman" w:hAnsi="Times New Roman" w:cs="Times New Roman"/>
          <w:b/>
          <w:sz w:val="40"/>
          <w:szCs w:val="40"/>
        </w:rPr>
        <w:t>а</w:t>
      </w:r>
      <w:r>
        <w:rPr>
          <w:rFonts w:ascii="Times New Roman" w:hAnsi="Times New Roman" w:cs="Times New Roman"/>
          <w:b/>
          <w:sz w:val="40"/>
          <w:szCs w:val="40"/>
        </w:rPr>
        <w:t>л по теме</w:t>
      </w:r>
      <w:r w:rsidR="00ED048D">
        <w:rPr>
          <w:rFonts w:ascii="Times New Roman" w:hAnsi="Times New Roman" w:cs="Times New Roman"/>
          <w:b/>
          <w:sz w:val="40"/>
          <w:szCs w:val="40"/>
        </w:rPr>
        <w:t>:</w:t>
      </w:r>
    </w:p>
    <w:p w:rsidR="00D34970" w:rsidRDefault="00D34970" w:rsidP="00D34970">
      <w:pPr>
        <w:spacing w:line="252" w:lineRule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«Роль листьев в испарении и дыхании растений»</w:t>
      </w:r>
    </w:p>
    <w:p w:rsidR="00D34970" w:rsidRDefault="00D34970" w:rsidP="00D34970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ED048D">
        <w:rPr>
          <w:rFonts w:ascii="Times New Roman" w:hAnsi="Times New Roman" w:cs="Times New Roman"/>
          <w:sz w:val="32"/>
          <w:szCs w:val="32"/>
        </w:rPr>
        <w:t>(для учащихся 6 классов)</w:t>
      </w:r>
    </w:p>
    <w:p w:rsidR="00D34970" w:rsidRDefault="00D34970" w:rsidP="00D34970">
      <w:pPr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D34970" w:rsidRDefault="00D34970" w:rsidP="00D34970">
      <w:pPr>
        <w:spacing w:line="252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D34970" w:rsidRDefault="00D34970" w:rsidP="00D34970">
      <w:pPr>
        <w:spacing w:line="252" w:lineRule="auto"/>
        <w:rPr>
          <w:rFonts w:ascii="Times New Roman" w:hAnsi="Times New Roman" w:cs="Times New Roman"/>
          <w:sz w:val="32"/>
          <w:szCs w:val="32"/>
        </w:rPr>
      </w:pPr>
    </w:p>
    <w:p w:rsidR="00D34970" w:rsidRDefault="00D34970" w:rsidP="00D34970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D34970" w:rsidRDefault="00D34970" w:rsidP="00D34970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D34970" w:rsidRDefault="00D34970" w:rsidP="00D34970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D34970" w:rsidRDefault="00D34970" w:rsidP="00D34970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34970" w:rsidRDefault="00D34970" w:rsidP="00D34970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34970" w:rsidRDefault="00D34970" w:rsidP="00D34970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D34970" w:rsidRDefault="00D34970" w:rsidP="00D34970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D34970" w:rsidRDefault="00D34970" w:rsidP="00D34970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ED048D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ED048D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D34970" w:rsidRDefault="00D34970" w:rsidP="00D34970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D34970" w:rsidRDefault="00D34970" w:rsidP="00D34970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D34970" w:rsidRDefault="00D34970" w:rsidP="00D34970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D34970" w:rsidRDefault="00D34970" w:rsidP="00D34970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D34970" w:rsidRDefault="00D34970" w:rsidP="00D34970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D34970" w:rsidRDefault="00D34970" w:rsidP="00D3497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34970" w:rsidRDefault="00D34970" w:rsidP="00D3497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34970" w:rsidRDefault="00D34970" w:rsidP="00D3497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</w:t>
      </w:r>
      <w:r w:rsidR="00ED048D">
        <w:rPr>
          <w:rFonts w:ascii="Times New Roman" w:hAnsi="Times New Roman" w:cs="Times New Roman"/>
          <w:b/>
          <w:sz w:val="28"/>
          <w:szCs w:val="28"/>
        </w:rPr>
        <w:t xml:space="preserve">          Пояснительная записка</w:t>
      </w:r>
    </w:p>
    <w:p w:rsidR="00D34970" w:rsidRDefault="00D34970" w:rsidP="00D3497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Данный дидактический материал по теме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D34970">
        <w:rPr>
          <w:rFonts w:ascii="Times New Roman" w:hAnsi="Times New Roman" w:cs="Times New Roman"/>
          <w:sz w:val="28"/>
          <w:szCs w:val="28"/>
        </w:rPr>
        <w:t>«Роль листьев в испарении и дыхании растений» рекомендуется для учащихся 6 классов. Материал включает карточки,</w:t>
      </w:r>
      <w:r>
        <w:rPr>
          <w:rFonts w:ascii="Times New Roman" w:hAnsi="Times New Roman" w:cs="Times New Roman"/>
          <w:sz w:val="28"/>
          <w:szCs w:val="28"/>
        </w:rPr>
        <w:t xml:space="preserve"> на которые учащиеся дают письменный ответ. Карточки рекомендуются для проверки знаний, учащихся о роли листьев в испарении и дыхании растений.</w:t>
      </w:r>
    </w:p>
    <w:p w:rsidR="00D34970" w:rsidRDefault="00D34970" w:rsidP="00D3497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проверка знания учащихся о роли листьев в испарении и дыхании растений.</w:t>
      </w:r>
    </w:p>
    <w:p w:rsidR="00D34970" w:rsidRDefault="00D34970" w:rsidP="00D3497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карточки с заданиями.</w:t>
      </w:r>
    </w:p>
    <w:p w:rsidR="00D34970" w:rsidRDefault="00D34970" w:rsidP="00D34970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 w:cs="Times New Roman"/>
          <w:sz w:val="28"/>
          <w:szCs w:val="28"/>
        </w:rPr>
        <w:t>: написание учащимися ответов на карточки.</w:t>
      </w:r>
    </w:p>
    <w:p w:rsidR="00D34970" w:rsidRDefault="00D34970" w:rsidP="00D34970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учащихся листками и карточками.  Проверка и анализ ответов на карточки. </w:t>
      </w:r>
    </w:p>
    <w:p w:rsidR="00D34970" w:rsidRDefault="00D34970" w:rsidP="00D34970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 w:rsidRPr="00D34970">
        <w:rPr>
          <w:rFonts w:ascii="Times New Roman" w:hAnsi="Times New Roman" w:cs="Times New Roman"/>
          <w:b/>
          <w:sz w:val="32"/>
          <w:szCs w:val="32"/>
        </w:rPr>
        <w:t>Дидактический материал по теме «Роль листьев в испарении и дыхании растений»</w:t>
      </w:r>
    </w:p>
    <w:p w:rsidR="00D34970" w:rsidRDefault="00D34970" w:rsidP="00D34970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Карточка</w:t>
      </w:r>
      <w:r w:rsidR="00ED048D">
        <w:rPr>
          <w:rFonts w:ascii="Times New Roman" w:hAnsi="Times New Roman" w:cs="Times New Roman"/>
          <w:b/>
          <w:sz w:val="32"/>
          <w:szCs w:val="32"/>
        </w:rPr>
        <w:t xml:space="preserve"> № 1</w:t>
      </w:r>
    </w:p>
    <w:p w:rsidR="00D34970" w:rsidRDefault="00D34970" w:rsidP="00D34970">
      <w:pPr>
        <w:rPr>
          <w:noProof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1.Какой процесс показан на рисунке? Опишите как он протекает.</w:t>
      </w:r>
    </w:p>
    <w:p w:rsidR="00D34970" w:rsidRDefault="00D34970" w:rsidP="00D34970">
      <w:r>
        <w:rPr>
          <w:noProof/>
          <w:lang w:eastAsia="ru-RU"/>
        </w:rPr>
        <w:drawing>
          <wp:inline distT="0" distB="0" distL="0" distR="0">
            <wp:extent cx="2381250" cy="1857375"/>
            <wp:effectExtent l="0" t="0" r="0" b="9525"/>
            <wp:docPr id="3" name="Рисунок 3" descr="photosynthesis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photosynthesis (1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970" w:rsidRDefault="00D34970" w:rsidP="00D34970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.Вставьте в текст пропущенные термины из предложенного перечня, используя для этого цифровые обозначения. Запищите в текст цифры, выбранных ответов, а затем получившуюся последовательность цифр (по тексту) запищите в таблицу.</w:t>
      </w:r>
    </w:p>
    <w:p w:rsidR="00D34970" w:rsidRDefault="00D34970" w:rsidP="00D34970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Процесс образования органических веществ из неорганических, называется…(А). Он протекает в зеленых клетках…(Б). При фотосинтезе поступает … (В) и выделятся …(Г). В процессе фотосинтеза образуется…(Д).</w:t>
      </w:r>
    </w:p>
    <w:p w:rsidR="00D34970" w:rsidRDefault="00D34970" w:rsidP="00D34970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D34970" w:rsidRDefault="00D34970" w:rsidP="00D34970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Перечень терминов:</w:t>
      </w:r>
    </w:p>
    <w:p w:rsidR="00D34970" w:rsidRDefault="00D34970" w:rsidP="00D34970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хлоропласт</w:t>
      </w:r>
    </w:p>
    <w:p w:rsidR="00D34970" w:rsidRDefault="00D34970" w:rsidP="00D34970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фотосинтез</w:t>
      </w:r>
    </w:p>
    <w:p w:rsidR="00D34970" w:rsidRDefault="00D34970" w:rsidP="00D34970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кислород</w:t>
      </w:r>
    </w:p>
    <w:p w:rsidR="00D34970" w:rsidRDefault="00D34970" w:rsidP="00D34970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углекислый газ</w:t>
      </w:r>
    </w:p>
    <w:p w:rsidR="00D34970" w:rsidRDefault="00D34970" w:rsidP="00D34970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углевод</w:t>
      </w:r>
    </w:p>
    <w:p w:rsidR="00D34970" w:rsidRDefault="00D34970" w:rsidP="00D34970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709"/>
        <w:gridCol w:w="709"/>
        <w:gridCol w:w="708"/>
        <w:gridCol w:w="709"/>
      </w:tblGrid>
      <w:tr w:rsidR="00D34970" w:rsidTr="00D34970">
        <w:trPr>
          <w:trHeight w:val="4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970" w:rsidRDefault="00D34970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970" w:rsidRDefault="00D34970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970" w:rsidRDefault="00D34970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970" w:rsidRDefault="00D34970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970" w:rsidRDefault="00D34970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D34970" w:rsidTr="00D3497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970" w:rsidRDefault="00D34970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970" w:rsidRDefault="00D34970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970" w:rsidRDefault="00D34970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970" w:rsidRDefault="00D34970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970" w:rsidRDefault="00D34970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34970" w:rsidRDefault="00D34970" w:rsidP="00D34970"/>
    <w:p w:rsidR="00D34970" w:rsidRDefault="00ED048D" w:rsidP="00D34970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№ 2</w:t>
      </w:r>
    </w:p>
    <w:p w:rsidR="00D34970" w:rsidRDefault="00D34970" w:rsidP="00D34970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1.Какой процесс изображены на рисунке? Используя рисунок опишите этот процесс.</w:t>
      </w:r>
    </w:p>
    <w:p w:rsidR="00D34970" w:rsidRDefault="00D34970" w:rsidP="00D34970">
      <w:pPr>
        <w:tabs>
          <w:tab w:val="left" w:pos="1080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00700" cy="1914525"/>
            <wp:effectExtent l="0" t="0" r="0" b="9525"/>
            <wp:docPr id="2" name="Рисунок 2" descr="28499_html_67ec0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28499_html_67ec055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970" w:rsidRDefault="00D34970" w:rsidP="00D34970">
      <w:pPr>
        <w:tabs>
          <w:tab w:val="left" w:pos="1080"/>
        </w:tabs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2.Какой ученый внес большой вклад в изучении фотосинтеза?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D34970" w:rsidRDefault="00ED048D" w:rsidP="00D34970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№ 3</w:t>
      </w:r>
      <w:bookmarkStart w:id="0" w:name="_GoBack"/>
      <w:bookmarkEnd w:id="0"/>
    </w:p>
    <w:p w:rsidR="00D34970" w:rsidRDefault="00D34970" w:rsidP="00D34970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1.Опишите схему фотосинтеза. Ответ запишите в таблицу.</w:t>
      </w:r>
    </w:p>
    <w:p w:rsidR="00D34970" w:rsidRDefault="00D34970" w:rsidP="00D3497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867025" cy="1047750"/>
            <wp:effectExtent l="0" t="0" r="9525" b="0"/>
            <wp:docPr id="1" name="Рисунок 1" descr="hello_html_m314011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ello_html_m3140112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970" w:rsidRDefault="00D34970" w:rsidP="00D34970">
      <w:pPr>
        <w:tabs>
          <w:tab w:val="left" w:pos="1080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555"/>
        <w:gridCol w:w="7790"/>
      </w:tblGrid>
      <w:tr w:rsidR="00D34970" w:rsidTr="00D34970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970" w:rsidRDefault="00D349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Где?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970" w:rsidRDefault="00D349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34970" w:rsidTr="00D34970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970" w:rsidRDefault="00D349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Как?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970" w:rsidRDefault="00D349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34970" w:rsidTr="00D34970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970" w:rsidRDefault="00D349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чего?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970" w:rsidRDefault="00D349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34970" w:rsidRDefault="00D34970" w:rsidP="00D34970">
      <w:pPr>
        <w:rPr>
          <w:rFonts w:ascii="Times New Roman" w:hAnsi="Times New Roman" w:cs="Times New Roman"/>
          <w:b/>
          <w:sz w:val="28"/>
          <w:szCs w:val="28"/>
        </w:rPr>
      </w:pPr>
    </w:p>
    <w:p w:rsidR="00D34970" w:rsidRDefault="00D34970" w:rsidP="00D349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2.Что такое фотосинтез? Какое значение имеет этот процесс? </w:t>
      </w:r>
    </w:p>
    <w:p w:rsidR="00D34970" w:rsidRDefault="00D34970" w:rsidP="00D34970">
      <w:pPr>
        <w:rPr>
          <w:rFonts w:ascii="Times New Roman" w:hAnsi="Times New Roman" w:cs="Times New Roman"/>
          <w:sz w:val="28"/>
          <w:szCs w:val="28"/>
        </w:rPr>
      </w:pPr>
    </w:p>
    <w:p w:rsidR="00D34970" w:rsidRDefault="00D34970" w:rsidP="00D34970">
      <w:pPr>
        <w:rPr>
          <w:rFonts w:ascii="Times New Roman" w:hAnsi="Times New Roman" w:cs="Times New Roman"/>
          <w:sz w:val="28"/>
          <w:szCs w:val="28"/>
        </w:rPr>
      </w:pPr>
    </w:p>
    <w:p w:rsidR="00D34970" w:rsidRDefault="00D34970" w:rsidP="00D3497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D34970" w:rsidRDefault="00D34970" w:rsidP="00D349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1.Биология: учебник для 6 класса общеобразовательных учреждений. Линия Ракурс» / Т.А. Исаева, Н.И. </w:t>
      </w:r>
      <w:proofErr w:type="gramStart"/>
      <w:r>
        <w:rPr>
          <w:rFonts w:ascii="Times New Roman" w:hAnsi="Times New Roman" w:cs="Times New Roman"/>
          <w:sz w:val="28"/>
          <w:szCs w:val="28"/>
        </w:rPr>
        <w:t>Романова.-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2 -е изд..-М.: ООО « Русское слово- учебник», 2013 г.-224 с.-(ФГОС. Инновационная) </w:t>
      </w:r>
    </w:p>
    <w:p w:rsidR="00D34970" w:rsidRDefault="00D34970" w:rsidP="00D349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hyperlink r:id="rId7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http://www.chemistry.in.ua/wp-content/uploads/photosynthesis.jpg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рисунок фотосинтеза с пояснениями</w:t>
      </w:r>
    </w:p>
    <w:p w:rsidR="00D34970" w:rsidRDefault="00D34970" w:rsidP="00D349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hyperlink r:id="rId8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https://fs00.infourok.ru/images/doc/312/312126/4/hello_html_m3140112b.png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фотосинтез </w:t>
      </w:r>
    </w:p>
    <w:p w:rsidR="00D34970" w:rsidRDefault="00D34970" w:rsidP="00D349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hyperlink r:id="rId9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http://repead.ru/souamic/Урок+представлен+для+методического+пособия+«Книга+для+учителя»c/28499_html_67ec0550.gif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фотосинтез</w:t>
      </w:r>
    </w:p>
    <w:p w:rsidR="00E62681" w:rsidRDefault="00E62681"/>
    <w:sectPr w:rsidR="00E626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970"/>
    <w:rsid w:val="00D34970"/>
    <w:rsid w:val="00E62681"/>
    <w:rsid w:val="00ED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6F64A"/>
  <w15:chartTrackingRefBased/>
  <w15:docId w15:val="{BBD6DC7D-A14B-495B-8BE0-4FDC314F5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497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34970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D3497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0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s00.infourok.ru/images/doc/312/312126/4/hello_html_m3140112b.pn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hemistry.in.ua/wp-content/uploads/photosynthesis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gif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repead.ru/souamic/&#1059;&#1088;&#1086;&#1082;+&#1087;&#1088;&#1077;&#1076;&#1089;&#1090;&#1072;&#1074;&#1083;&#1077;&#1085;+&#1076;&#1083;&#1103;+&#1084;&#1077;&#1090;&#1086;&#1076;&#1080;&#1095;&#1077;&#1089;&#1082;&#1086;&#1075;&#1086;+&#1087;&#1086;&#1089;&#1086;&#1073;&#1080;&#1103;+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444</Words>
  <Characters>2536</Characters>
  <Application>Microsoft Office Word</Application>
  <DocSecurity>0</DocSecurity>
  <Lines>21</Lines>
  <Paragraphs>5</Paragraphs>
  <ScaleCrop>false</ScaleCrop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4</cp:revision>
  <dcterms:created xsi:type="dcterms:W3CDTF">2017-09-30T08:58:00Z</dcterms:created>
  <dcterms:modified xsi:type="dcterms:W3CDTF">2018-05-25T17:54:00Z</dcterms:modified>
</cp:coreProperties>
</file>