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9A9" w:rsidRDefault="00C519A9" w:rsidP="00C519A9">
      <w:pPr>
        <w:pStyle w:val="p43"/>
        <w:spacing w:before="105" w:beforeAutospacing="0" w:after="0" w:afterAutospacing="0" w:line="360" w:lineRule="auto"/>
        <w:rPr>
          <w:color w:val="000000"/>
          <w:sz w:val="28"/>
          <w:szCs w:val="28"/>
        </w:rPr>
      </w:pPr>
      <w:bookmarkStart w:id="0" w:name="_GoBack"/>
      <w:bookmarkEnd w:id="0"/>
      <w:r w:rsidRPr="00C519A9">
        <w:rPr>
          <w:rStyle w:val="ft59"/>
          <w:b/>
          <w:bCs/>
          <w:color w:val="000000"/>
          <w:sz w:val="28"/>
          <w:szCs w:val="28"/>
        </w:rPr>
        <w:t>Эстетическое воспитание </w:t>
      </w:r>
      <w:r w:rsidRPr="00C519A9">
        <w:rPr>
          <w:color w:val="000000"/>
          <w:sz w:val="28"/>
          <w:szCs w:val="28"/>
        </w:rPr>
        <w:t>— целенаправленный процесс формирования эстетического отношения к действительности, становления творчески активной личности, способной воспринимать и оценивать прекрасное в окружающем мире (природе, труде, социальных отношениях) с позиции эстетического идеала, а также испытывать потребность в эстетической деятельности, преобразовании действительности по законам красоты.</w:t>
      </w:r>
    </w:p>
    <w:p w:rsidR="00C519A9" w:rsidRDefault="00C519A9" w:rsidP="00C519A9">
      <w:pPr>
        <w:pStyle w:val="p213"/>
        <w:spacing w:before="360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  <w:r w:rsidRPr="00C519A9">
        <w:rPr>
          <w:color w:val="000000"/>
          <w:sz w:val="28"/>
          <w:szCs w:val="28"/>
        </w:rPr>
        <w:t>В качестве его составной части выделяют </w:t>
      </w:r>
      <w:r w:rsidRPr="00C519A9">
        <w:rPr>
          <w:rStyle w:val="ft86"/>
          <w:b/>
          <w:iCs/>
          <w:color w:val="000000"/>
          <w:sz w:val="28"/>
          <w:szCs w:val="28"/>
        </w:rPr>
        <w:t>художественное воспитание</w:t>
      </w:r>
      <w:r w:rsidRPr="00C519A9">
        <w:rPr>
          <w:color w:val="000000"/>
          <w:sz w:val="28"/>
          <w:szCs w:val="28"/>
        </w:rPr>
        <w:t xml:space="preserve">, которое трактуется как воспитание средствами искусства. </w:t>
      </w:r>
    </w:p>
    <w:p w:rsidR="00C519A9" w:rsidRPr="00C519A9" w:rsidRDefault="00C519A9" w:rsidP="00C519A9">
      <w:pPr>
        <w:pStyle w:val="p213"/>
        <w:spacing w:before="360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  <w:r w:rsidRPr="00C519A9">
        <w:rPr>
          <w:color w:val="000000"/>
          <w:sz w:val="28"/>
          <w:szCs w:val="28"/>
        </w:rPr>
        <w:t>Результатом эстетического и художественного воспитания является</w:t>
      </w:r>
    </w:p>
    <w:p w:rsidR="00C519A9" w:rsidRPr="00C519A9" w:rsidRDefault="00C519A9" w:rsidP="00C519A9">
      <w:pPr>
        <w:pStyle w:val="p82"/>
        <w:spacing w:before="0" w:beforeAutospacing="0" w:after="0" w:afterAutospacing="0" w:line="360" w:lineRule="auto"/>
        <w:jc w:val="both"/>
        <w:rPr>
          <w:i/>
          <w:iCs/>
          <w:color w:val="000000"/>
          <w:sz w:val="28"/>
          <w:szCs w:val="28"/>
        </w:rPr>
      </w:pPr>
      <w:r w:rsidRPr="00C519A9">
        <w:rPr>
          <w:b/>
          <w:iCs/>
          <w:color w:val="000000"/>
          <w:sz w:val="28"/>
          <w:szCs w:val="28"/>
        </w:rPr>
        <w:t>художественно-эстетическое развитие</w:t>
      </w:r>
      <w:r>
        <w:rPr>
          <w:i/>
          <w:iCs/>
          <w:color w:val="000000"/>
          <w:sz w:val="28"/>
          <w:szCs w:val="28"/>
        </w:rPr>
        <w:t xml:space="preserve"> </w:t>
      </w:r>
      <w:r w:rsidRPr="00C519A9">
        <w:rPr>
          <w:rStyle w:val="ft32"/>
          <w:color w:val="000000"/>
          <w:sz w:val="28"/>
          <w:szCs w:val="28"/>
        </w:rPr>
        <w:t xml:space="preserve">как процесс и результат освоения эстетического и художественного опыта человечества, развитие способности переживать различные явления действительности как прекрасные, эмоционально откликаться на художественные образы </w:t>
      </w:r>
      <w:r w:rsidRPr="00C519A9">
        <w:rPr>
          <w:color w:val="000000"/>
          <w:sz w:val="28"/>
          <w:szCs w:val="28"/>
        </w:rPr>
        <w:t>и проявление красоты в мире; становление и совершенствование эстетического сознания, отношения к эстетической деятельности человека.</w:t>
      </w:r>
    </w:p>
    <w:p w:rsidR="00C519A9" w:rsidRDefault="00C519A9" w:rsidP="00C519A9">
      <w:pPr>
        <w:pStyle w:val="p51"/>
        <w:spacing w:before="15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</w:p>
    <w:p w:rsidR="00C519A9" w:rsidRDefault="00C519A9" w:rsidP="00C519A9">
      <w:pPr>
        <w:pStyle w:val="p51"/>
        <w:spacing w:before="15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  <w:r w:rsidRPr="00C519A9">
        <w:rPr>
          <w:b/>
          <w:color w:val="000000"/>
          <w:sz w:val="28"/>
          <w:szCs w:val="28"/>
        </w:rPr>
        <w:t>Цель художественно-эстетического воспитания и развития дошкольников</w:t>
      </w:r>
      <w:r w:rsidRPr="00C519A9">
        <w:rPr>
          <w:color w:val="000000"/>
          <w:sz w:val="28"/>
          <w:szCs w:val="28"/>
        </w:rPr>
        <w:t xml:space="preserve"> — приобщение к художественной культуре, развитие детского творчества, формирование элементов эстетического отношения к окружающему миру.</w:t>
      </w:r>
    </w:p>
    <w:p w:rsidR="00C519A9" w:rsidRDefault="00C519A9" w:rsidP="00C519A9">
      <w:pPr>
        <w:pStyle w:val="p51"/>
        <w:spacing w:before="15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</w:p>
    <w:p w:rsidR="00C519A9" w:rsidRPr="00C519A9" w:rsidRDefault="00C519A9" w:rsidP="000F5F76">
      <w:pPr>
        <w:pStyle w:val="p62"/>
        <w:spacing w:before="15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C519A9">
        <w:rPr>
          <w:color w:val="000000"/>
          <w:sz w:val="28"/>
          <w:szCs w:val="28"/>
        </w:rPr>
        <w:t>Обобщенные содержательно-целевые</w:t>
      </w:r>
      <w:r w:rsidR="000F5F76">
        <w:rPr>
          <w:color w:val="000000"/>
          <w:sz w:val="28"/>
          <w:szCs w:val="28"/>
        </w:rPr>
        <w:t xml:space="preserve"> </w:t>
      </w:r>
      <w:r w:rsidRPr="00C519A9">
        <w:rPr>
          <w:color w:val="000000"/>
          <w:sz w:val="28"/>
          <w:szCs w:val="28"/>
        </w:rPr>
        <w:t>направления</w:t>
      </w:r>
      <w:r w:rsidR="000F5F76">
        <w:rPr>
          <w:color w:val="000000"/>
          <w:sz w:val="28"/>
          <w:szCs w:val="28"/>
        </w:rPr>
        <w:t xml:space="preserve"> </w:t>
      </w:r>
      <w:r w:rsidRPr="00C519A9">
        <w:rPr>
          <w:color w:val="000000"/>
          <w:sz w:val="28"/>
          <w:szCs w:val="28"/>
        </w:rPr>
        <w:t>художественно-творческого развития и воспитания дошкольников можно определить как:</w:t>
      </w:r>
    </w:p>
    <w:p w:rsidR="00C519A9" w:rsidRPr="00C519A9" w:rsidRDefault="00C519A9" w:rsidP="00C519A9">
      <w:pPr>
        <w:pStyle w:val="p51"/>
        <w:spacing w:before="15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  <w:r w:rsidRPr="00C519A9">
        <w:rPr>
          <w:rStyle w:val="ft9"/>
          <w:color w:val="000000"/>
          <w:sz w:val="28"/>
          <w:szCs w:val="28"/>
        </w:rPr>
        <w:t>1)</w:t>
      </w:r>
      <w:r w:rsidR="000F5F76">
        <w:rPr>
          <w:rStyle w:val="ft9"/>
          <w:color w:val="000000"/>
          <w:sz w:val="28"/>
          <w:szCs w:val="28"/>
        </w:rPr>
        <w:t xml:space="preserve"> </w:t>
      </w:r>
      <w:r w:rsidRPr="00C519A9">
        <w:rPr>
          <w:rStyle w:val="ft48"/>
          <w:color w:val="000000"/>
          <w:sz w:val="28"/>
          <w:szCs w:val="28"/>
        </w:rPr>
        <w:t>активизацию и развитие эмоционального отклика на проявления красоты в окружающем мире, изображение ее в произведениях искусства и собственных творческих работах, развитие </w:t>
      </w:r>
      <w:r w:rsidRPr="00C519A9">
        <w:rPr>
          <w:color w:val="000000"/>
          <w:sz w:val="28"/>
          <w:szCs w:val="28"/>
        </w:rPr>
        <w:t>художественно-эстетического восприятия;</w:t>
      </w:r>
    </w:p>
    <w:p w:rsidR="00C519A9" w:rsidRPr="00C519A9" w:rsidRDefault="00C519A9" w:rsidP="00C519A9">
      <w:pPr>
        <w:pStyle w:val="p163"/>
        <w:spacing w:before="45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  <w:r w:rsidRPr="00C519A9">
        <w:rPr>
          <w:rStyle w:val="ft9"/>
          <w:color w:val="000000"/>
          <w:sz w:val="28"/>
          <w:szCs w:val="28"/>
        </w:rPr>
        <w:lastRenderedPageBreak/>
        <w:t>2)</w:t>
      </w:r>
      <w:r w:rsidR="000F5F76">
        <w:rPr>
          <w:rStyle w:val="ft9"/>
          <w:color w:val="000000"/>
          <w:sz w:val="28"/>
          <w:szCs w:val="28"/>
        </w:rPr>
        <w:t xml:space="preserve"> </w:t>
      </w:r>
      <w:r w:rsidRPr="00C519A9">
        <w:rPr>
          <w:rStyle w:val="ft48"/>
          <w:color w:val="000000"/>
          <w:sz w:val="28"/>
          <w:szCs w:val="28"/>
        </w:rPr>
        <w:t>создание условий для освоения детьми языка изобразительного искусства и художественной деятельности и на этой основе обогащение представлений об искусстве;</w:t>
      </w:r>
    </w:p>
    <w:p w:rsidR="00C519A9" w:rsidRPr="00C519A9" w:rsidRDefault="00C519A9" w:rsidP="00C519A9">
      <w:pPr>
        <w:pStyle w:val="p240"/>
        <w:spacing w:before="30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  <w:r w:rsidRPr="00C519A9">
        <w:rPr>
          <w:rStyle w:val="ft9"/>
          <w:color w:val="000000"/>
          <w:sz w:val="28"/>
          <w:szCs w:val="28"/>
        </w:rPr>
        <w:t>3)</w:t>
      </w:r>
      <w:r w:rsidR="000F5F76">
        <w:rPr>
          <w:rStyle w:val="ft9"/>
          <w:color w:val="000000"/>
          <w:sz w:val="28"/>
          <w:szCs w:val="28"/>
        </w:rPr>
        <w:t xml:space="preserve"> </w:t>
      </w:r>
      <w:r w:rsidRPr="00C519A9">
        <w:rPr>
          <w:rStyle w:val="ft48"/>
          <w:color w:val="000000"/>
          <w:sz w:val="28"/>
          <w:szCs w:val="28"/>
        </w:rPr>
        <w:t>развитие эстетических оценок, суждений, интересов, эстетических предпочтений, желания познавать искусство и осваивать изобразительную деятельность;</w:t>
      </w:r>
    </w:p>
    <w:p w:rsidR="00C519A9" w:rsidRPr="00C519A9" w:rsidRDefault="00C519A9" w:rsidP="00C519A9">
      <w:pPr>
        <w:pStyle w:val="p51"/>
        <w:spacing w:before="15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  <w:r w:rsidRPr="00C519A9">
        <w:rPr>
          <w:rStyle w:val="ft9"/>
          <w:color w:val="000000"/>
          <w:sz w:val="28"/>
          <w:szCs w:val="28"/>
        </w:rPr>
        <w:t>4)</w:t>
      </w:r>
      <w:r w:rsidR="000F5F76">
        <w:rPr>
          <w:rStyle w:val="ft9"/>
          <w:color w:val="000000"/>
          <w:sz w:val="28"/>
          <w:szCs w:val="28"/>
        </w:rPr>
        <w:t xml:space="preserve"> </w:t>
      </w:r>
      <w:r w:rsidRPr="00C519A9">
        <w:rPr>
          <w:rStyle w:val="ft33"/>
          <w:color w:val="000000"/>
          <w:sz w:val="28"/>
          <w:szCs w:val="28"/>
        </w:rPr>
        <w:t>стимулирование самостоятельного проявления эстетического отношения к окружающему миру в разнообразных ситуациях;</w:t>
      </w:r>
    </w:p>
    <w:p w:rsidR="00C519A9" w:rsidRPr="00C519A9" w:rsidRDefault="00C519A9" w:rsidP="00C519A9">
      <w:pPr>
        <w:pStyle w:val="p57"/>
        <w:spacing w:before="30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  <w:r w:rsidRPr="00C519A9">
        <w:rPr>
          <w:rStyle w:val="ft9"/>
          <w:color w:val="000000"/>
          <w:sz w:val="28"/>
          <w:szCs w:val="28"/>
        </w:rPr>
        <w:t>5)</w:t>
      </w:r>
      <w:r w:rsidR="000F5F76">
        <w:rPr>
          <w:rStyle w:val="ft9"/>
          <w:color w:val="000000"/>
          <w:sz w:val="28"/>
          <w:szCs w:val="28"/>
        </w:rPr>
        <w:t xml:space="preserve"> </w:t>
      </w:r>
      <w:r w:rsidRPr="00C519A9">
        <w:rPr>
          <w:rStyle w:val="ft66"/>
          <w:color w:val="000000"/>
          <w:sz w:val="28"/>
          <w:szCs w:val="28"/>
        </w:rPr>
        <w:t>развитие изобразительной деятельности. Детская изобразительная деятельность зарождается в раннем возрасте и на протяжении дошкольного возраста качественно изменяется. Относительно раннего</w:t>
      </w:r>
    </w:p>
    <w:p w:rsidR="00C519A9" w:rsidRDefault="000F5F76" w:rsidP="000F5F76">
      <w:pPr>
        <w:pStyle w:val="p54"/>
        <w:spacing w:before="0" w:beforeAutospacing="0" w:after="0" w:afterAutospacing="0" w:line="360" w:lineRule="auto"/>
        <w:jc w:val="both"/>
        <w:rPr>
          <w:rStyle w:val="ft57"/>
          <w:color w:val="000000"/>
          <w:sz w:val="28"/>
          <w:szCs w:val="28"/>
        </w:rPr>
      </w:pPr>
      <w:r w:rsidRPr="00C519A9">
        <w:rPr>
          <w:rStyle w:val="ft9"/>
          <w:color w:val="000000"/>
          <w:sz w:val="28"/>
          <w:szCs w:val="28"/>
        </w:rPr>
        <w:t>И</w:t>
      </w:r>
      <w:r>
        <w:rPr>
          <w:rStyle w:val="ft9"/>
          <w:color w:val="000000"/>
          <w:sz w:val="28"/>
          <w:szCs w:val="28"/>
        </w:rPr>
        <w:t xml:space="preserve"> </w:t>
      </w:r>
      <w:r w:rsidR="00C519A9" w:rsidRPr="00C519A9">
        <w:rPr>
          <w:rStyle w:val="ft33"/>
          <w:color w:val="000000"/>
          <w:sz w:val="28"/>
          <w:szCs w:val="28"/>
        </w:rPr>
        <w:t xml:space="preserve">младшего дошкольного возраста выделяют так называемый </w:t>
      </w:r>
      <w:proofErr w:type="spellStart"/>
      <w:r w:rsidR="00C519A9" w:rsidRPr="00C519A9">
        <w:rPr>
          <w:rStyle w:val="ft33"/>
          <w:color w:val="000000"/>
          <w:sz w:val="28"/>
          <w:szCs w:val="28"/>
        </w:rPr>
        <w:t>доизобразительный</w:t>
      </w:r>
      <w:proofErr w:type="spellEnd"/>
      <w:r w:rsidR="00C519A9" w:rsidRPr="00C519A9">
        <w:rPr>
          <w:rStyle w:val="ft33"/>
          <w:color w:val="000000"/>
          <w:sz w:val="28"/>
          <w:szCs w:val="28"/>
        </w:rPr>
        <w:t xml:space="preserve"> этап развития деятельности (как правило, до</w:t>
      </w:r>
      <w:r>
        <w:rPr>
          <w:rStyle w:val="ft33"/>
          <w:color w:val="000000"/>
          <w:sz w:val="28"/>
          <w:szCs w:val="28"/>
        </w:rPr>
        <w:t xml:space="preserve"> </w:t>
      </w:r>
      <w:r w:rsidR="00C519A9" w:rsidRPr="00C519A9">
        <w:rPr>
          <w:color w:val="000000"/>
          <w:sz w:val="28"/>
          <w:szCs w:val="28"/>
        </w:rPr>
        <w:t xml:space="preserve">2,5–3лет), характеризующийся </w:t>
      </w:r>
      <w:proofErr w:type="spellStart"/>
      <w:r w:rsidR="00C519A9" w:rsidRPr="00C519A9">
        <w:rPr>
          <w:color w:val="000000"/>
          <w:sz w:val="28"/>
          <w:szCs w:val="28"/>
        </w:rPr>
        <w:t>манипулятивными</w:t>
      </w:r>
      <w:proofErr w:type="spellEnd"/>
      <w:r w:rsidR="00C519A9" w:rsidRPr="00C519A9">
        <w:rPr>
          <w:color w:val="000000"/>
          <w:sz w:val="28"/>
          <w:szCs w:val="28"/>
        </w:rPr>
        <w:t xml:space="preserve"> действиями с материалами</w:t>
      </w:r>
      <w:r>
        <w:rPr>
          <w:color w:val="000000"/>
          <w:sz w:val="28"/>
          <w:szCs w:val="28"/>
        </w:rPr>
        <w:t xml:space="preserve"> </w:t>
      </w:r>
      <w:r>
        <w:rPr>
          <w:rStyle w:val="ft9"/>
          <w:color w:val="000000"/>
          <w:sz w:val="28"/>
          <w:szCs w:val="28"/>
        </w:rPr>
        <w:t xml:space="preserve">и </w:t>
      </w:r>
      <w:r w:rsidR="00C519A9" w:rsidRPr="00C519A9">
        <w:rPr>
          <w:rStyle w:val="ft57"/>
          <w:color w:val="000000"/>
          <w:sz w:val="28"/>
          <w:szCs w:val="28"/>
        </w:rPr>
        <w:t>инструментами, непроизвольностью действий, отсутствием замысла, обусловленный развитием моторных функций. На этом этапе детям интересен материал сам по себе (что с ним можно делать: мять, комкать бумагу, чирикать карандашом). Изобразительный этап связан с появлением преднамеренности в замысле деятельности, освоением средств изображения, созданием изображений и развитием изобразительных умений.</w:t>
      </w:r>
    </w:p>
    <w:p w:rsidR="000F5F76" w:rsidRPr="000F5F76" w:rsidRDefault="000F5F76" w:rsidP="000F5F76">
      <w:pPr>
        <w:spacing w:before="15" w:after="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позиции художника-творца,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поддерживание проявлений самостоятельности, инициативы, индивидуальности, активизацию творческих проявлений детей в процессе приобщения к искусству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собственной изобразительной деятельности.</w:t>
      </w:r>
    </w:p>
    <w:p w:rsidR="000F5F76" w:rsidRPr="000F5F76" w:rsidRDefault="000F5F76" w:rsidP="000F5F76">
      <w:pPr>
        <w:spacing w:after="0" w:line="360" w:lineRule="auto"/>
        <w:ind w:firstLine="28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проявлений творчества в детской изобразительной деятельности возможна по трем группам показателей (Н. А. Ветлугина):</w:t>
      </w:r>
    </w:p>
    <w:p w:rsidR="000F5F76" w:rsidRPr="000F5F76" w:rsidRDefault="000F5F76" w:rsidP="000F5F76">
      <w:pPr>
        <w:spacing w:before="15" w:after="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—отношение, интересы (искренность, непосредственность, увлеченность, эмоциональность);</w:t>
      </w:r>
    </w:p>
    <w:p w:rsidR="000F5F76" w:rsidRPr="000F5F76" w:rsidRDefault="000F5F76" w:rsidP="000F5F76">
      <w:pPr>
        <w:spacing w:after="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—показатели способов творческих действий (создание новых комбинаций из освоенных ранее элементов; дополнение, изменение, преобразование </w:t>
      </w: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знакомого материала; нахождение оригинальных приемов изображения; самостоятельное нахождение новых способов, быстрота реакции и ориентировки в новых условиях);</w:t>
      </w:r>
    </w:p>
    <w:p w:rsidR="000F5F76" w:rsidRPr="000F5F76" w:rsidRDefault="000F5F76" w:rsidP="000F5F76">
      <w:pPr>
        <w:spacing w:before="30" w:after="15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—показатели качества результатов творчества (нахождение адекватных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выразительно-изобразительных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</w:t>
      </w:r>
      <w:proofErr w:type="gramStart"/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воплощения художественных образов в рисунке, лепке, аппликации; соответствие результатов творчества элементарным художественным требованиям: особенности цветовой гаммы, колорита; характер линий, выразительность форм, силуэтов, ритм цветовых пятен, линий, форм; своеобразие композиции; «индивидуальный почерк» как особая манера исполнения и выражения эмоционального отношения к образу);</w:t>
      </w:r>
    </w:p>
    <w:p w:rsidR="000F5F76" w:rsidRPr="000F5F76" w:rsidRDefault="000F5F76" w:rsidP="000F5F76">
      <w:pPr>
        <w:spacing w:before="15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 эмоционально-эстетических,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творческих, сенсорных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познавательных способностей как основы для освоения мира искусства и собственного творчества.</w:t>
      </w:r>
    </w:p>
    <w:p w:rsidR="000F5F76" w:rsidRPr="000F5F76" w:rsidRDefault="000F5F76" w:rsidP="000F5F76">
      <w:pPr>
        <w:spacing w:before="180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процессе рисования, лепки, аппликации выделяют:</w:t>
      </w:r>
    </w:p>
    <w:p w:rsidR="000F5F76" w:rsidRPr="000F5F76" w:rsidRDefault="000F5F76" w:rsidP="000F5F76">
      <w:pPr>
        <w:spacing w:after="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—предметные изображения, требующие передачи формы и структуры предмета, его пространственно-размерных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свойств, основных, типичных и индивидуальных признаков, фактуры и цвета;</w:t>
      </w:r>
    </w:p>
    <w:p w:rsidR="000F5F76" w:rsidRPr="000F5F76" w:rsidRDefault="000F5F76" w:rsidP="000F5F76">
      <w:pPr>
        <w:spacing w:before="30" w:after="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—сюжетные изображения, основанные на передаче изобразительными средствами отношений, события, сюжета;</w:t>
      </w:r>
    </w:p>
    <w:p w:rsidR="000F5F76" w:rsidRPr="000F5F76" w:rsidRDefault="000F5F76" w:rsidP="000F5F76">
      <w:pPr>
        <w:spacing w:before="15" w:after="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—декоративные изображения, основанные на ритме, интересном композиционном и цветовом решении, подчиненном идее украшения (например, декорирование в стилистике народных промыслов).</w:t>
      </w:r>
    </w:p>
    <w:p w:rsidR="000F5F76" w:rsidRPr="000F5F76" w:rsidRDefault="000F5F76" w:rsidP="000F5F76">
      <w:pPr>
        <w:spacing w:before="15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протяжении дошкольного возраста дети осваивают:</w:t>
      </w:r>
    </w:p>
    <w:p w:rsidR="000F5F76" w:rsidRPr="000F5F76" w:rsidRDefault="000F5F76" w:rsidP="000F5F7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—умения определять замысел будущей работы (целеполагание);</w:t>
      </w:r>
    </w:p>
    <w:p w:rsidR="000F5F76" w:rsidRPr="000F5F76" w:rsidRDefault="000F5F76" w:rsidP="000F5F76">
      <w:pPr>
        <w:spacing w:after="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proofErr w:type="spellStart"/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изобразительно-выразительныесредства</w:t>
      </w:r>
      <w:proofErr w:type="spellEnd"/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(создание простых форм, передача формы предметов, построение композиции, выбор цветовой гаммы изображения, ритма, симметрии, линии и т. п.);</w:t>
      </w:r>
    </w:p>
    <w:p w:rsidR="000F5F76" w:rsidRPr="000F5F76" w:rsidRDefault="000F5F76" w:rsidP="000F5F76">
      <w:pPr>
        <w:spacing w:before="15" w:after="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—умения технического характера — «ручной умелости» (владение инструментом: кистью, карандашом, ножницами; координация руки, изменение силы нажима и амплитуды руки в процессе штриховки; освоение приемов обработки лепных материалов и т. п.);</w:t>
      </w:r>
    </w:p>
    <w:p w:rsidR="000F5F76" w:rsidRDefault="000F5F76" w:rsidP="000F5F76">
      <w:pPr>
        <w:spacing w:before="30" w:after="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F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—разные техники, способы создания изображения и приемы, которые становятся основой для самостоятельного поиска, 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ражения собственных впечатлений.</w:t>
      </w:r>
    </w:p>
    <w:p w:rsidR="000F5F76" w:rsidRPr="000F5F76" w:rsidRDefault="000F5F76" w:rsidP="000F5F76">
      <w:pPr>
        <w:spacing w:before="30" w:after="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19A9" w:rsidRDefault="000F5F76" w:rsidP="000F5F76">
      <w:pPr>
        <w:pStyle w:val="p51"/>
        <w:spacing w:before="15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  <w:r w:rsidRPr="000F5F76">
        <w:rPr>
          <w:color w:val="000000"/>
          <w:sz w:val="28"/>
          <w:szCs w:val="28"/>
        </w:rPr>
        <w:t>Понимание художественного образования как процесса, в котором гармонично сочетаются разные виды искусства (музыка, слово, изобразительное искусство, театр), тяготеет к </w:t>
      </w:r>
      <w:r w:rsidRPr="000F5F76">
        <w:rPr>
          <w:rStyle w:val="ft20"/>
          <w:b/>
          <w:bCs/>
          <w:color w:val="000000"/>
          <w:sz w:val="28"/>
          <w:szCs w:val="28"/>
        </w:rPr>
        <w:t>синтезу искусств</w:t>
      </w:r>
      <w:r w:rsidRPr="000F5F76">
        <w:rPr>
          <w:color w:val="000000"/>
          <w:sz w:val="28"/>
          <w:szCs w:val="28"/>
        </w:rPr>
        <w:t>.</w:t>
      </w:r>
    </w:p>
    <w:p w:rsidR="000F5F76" w:rsidRDefault="000F5F76" w:rsidP="000F5F76">
      <w:pPr>
        <w:pStyle w:val="p51"/>
        <w:spacing w:before="15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</w:p>
    <w:p w:rsidR="000F5F76" w:rsidRDefault="000F5F76" w:rsidP="000F5F76">
      <w:pPr>
        <w:pStyle w:val="p51"/>
        <w:spacing w:before="15" w:beforeAutospacing="0" w:after="0" w:afterAutospacing="0" w:line="360" w:lineRule="auto"/>
        <w:ind w:firstLine="285"/>
        <w:jc w:val="both"/>
        <w:rPr>
          <w:rStyle w:val="ft7"/>
          <w:color w:val="000000"/>
          <w:sz w:val="28"/>
          <w:szCs w:val="28"/>
        </w:rPr>
      </w:pPr>
      <w:r w:rsidRPr="000F5F76">
        <w:rPr>
          <w:b/>
          <w:bCs/>
          <w:color w:val="000000"/>
          <w:sz w:val="28"/>
          <w:szCs w:val="28"/>
        </w:rPr>
        <w:t>Синтез (соединение</w:t>
      </w:r>
      <w:r w:rsidRPr="000F5F76">
        <w:rPr>
          <w:rStyle w:val="ft7"/>
          <w:color w:val="000000"/>
          <w:sz w:val="28"/>
          <w:szCs w:val="28"/>
        </w:rPr>
        <w:t>, </w:t>
      </w:r>
      <w:r w:rsidRPr="000F5F76">
        <w:rPr>
          <w:b/>
          <w:bCs/>
          <w:color w:val="000000"/>
          <w:sz w:val="28"/>
          <w:szCs w:val="28"/>
        </w:rPr>
        <w:t>сочетание) искусств</w:t>
      </w:r>
      <w:r>
        <w:rPr>
          <w:b/>
          <w:bCs/>
          <w:color w:val="000000"/>
          <w:sz w:val="28"/>
          <w:szCs w:val="28"/>
        </w:rPr>
        <w:t xml:space="preserve"> </w:t>
      </w:r>
      <w:r w:rsidRPr="000F5F76">
        <w:rPr>
          <w:rStyle w:val="ft7"/>
          <w:color w:val="000000"/>
          <w:sz w:val="28"/>
          <w:szCs w:val="28"/>
        </w:rPr>
        <w:t xml:space="preserve">понимается как органическое соединение разных искусств или видов искусства в художественное целое, которое эстетически организует материальную и духовную среду бытия человека; единство художественных средств и образных элементов в различных искусствах (Ю. П. </w:t>
      </w:r>
      <w:proofErr w:type="spellStart"/>
      <w:r w:rsidRPr="000F5F76">
        <w:rPr>
          <w:rStyle w:val="ft7"/>
          <w:color w:val="000000"/>
          <w:sz w:val="28"/>
          <w:szCs w:val="28"/>
        </w:rPr>
        <w:t>Борев</w:t>
      </w:r>
      <w:proofErr w:type="spellEnd"/>
      <w:r w:rsidRPr="000F5F76">
        <w:rPr>
          <w:rStyle w:val="ft7"/>
          <w:color w:val="000000"/>
          <w:sz w:val="28"/>
          <w:szCs w:val="28"/>
        </w:rPr>
        <w:t>, М. С. Ка</w:t>
      </w:r>
      <w:r>
        <w:rPr>
          <w:rStyle w:val="ft7"/>
          <w:color w:val="000000"/>
          <w:sz w:val="28"/>
          <w:szCs w:val="28"/>
        </w:rPr>
        <w:t>ган, Т. Г. Пеня, Б. П. Юсов, Р.</w:t>
      </w:r>
      <w:r w:rsidRPr="000F5F76">
        <w:rPr>
          <w:rStyle w:val="ft7"/>
          <w:color w:val="000000"/>
          <w:sz w:val="28"/>
          <w:szCs w:val="28"/>
        </w:rPr>
        <w:t xml:space="preserve">М. </w:t>
      </w:r>
      <w:proofErr w:type="spellStart"/>
      <w:r w:rsidRPr="000F5F76">
        <w:rPr>
          <w:rStyle w:val="ft7"/>
          <w:color w:val="000000"/>
          <w:sz w:val="28"/>
          <w:szCs w:val="28"/>
        </w:rPr>
        <w:t>Чумичева</w:t>
      </w:r>
      <w:proofErr w:type="spellEnd"/>
      <w:r w:rsidRPr="000F5F76">
        <w:rPr>
          <w:rStyle w:val="ft7"/>
          <w:color w:val="000000"/>
          <w:sz w:val="28"/>
          <w:szCs w:val="28"/>
        </w:rPr>
        <w:t>).</w:t>
      </w:r>
    </w:p>
    <w:p w:rsidR="000F5F76" w:rsidRDefault="000F5F76" w:rsidP="001472FE">
      <w:pPr>
        <w:pStyle w:val="p106"/>
        <w:spacing w:before="15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F5F76">
        <w:rPr>
          <w:color w:val="000000"/>
          <w:sz w:val="28"/>
          <w:szCs w:val="28"/>
        </w:rPr>
        <w:t>Синкретизм как сочетание и соединение разнородных элементов и средств выразительности характерен для самого искусства как такового. В раннем и дошкольном возрасте дети синкретично воспринимают мир. В этом смысле для достижения наиболее гармоничного восприятия важно, чтобы изучаемые вместе с детьми произведения разных</w:t>
      </w:r>
      <w:r>
        <w:rPr>
          <w:color w:val="000000"/>
          <w:sz w:val="28"/>
          <w:szCs w:val="28"/>
        </w:rPr>
        <w:t xml:space="preserve"> </w:t>
      </w:r>
      <w:r w:rsidRPr="001472FE">
        <w:rPr>
          <w:color w:val="000000"/>
          <w:sz w:val="28"/>
          <w:szCs w:val="28"/>
        </w:rPr>
        <w:t>видов искусств соответствовали друг другу по образности (характеру, настроению) и средствам выразительности. Еще одним современным аспектом проблемы является </w:t>
      </w:r>
      <w:r w:rsidRPr="001472FE">
        <w:rPr>
          <w:rStyle w:val="ft27"/>
          <w:b/>
          <w:iCs/>
          <w:color w:val="000000"/>
          <w:sz w:val="28"/>
          <w:szCs w:val="28"/>
        </w:rPr>
        <w:t>интеграция разных видов деятельности</w:t>
      </w:r>
      <w:r w:rsidR="001472FE">
        <w:rPr>
          <w:rStyle w:val="ft27"/>
          <w:b/>
          <w:iCs/>
          <w:color w:val="000000"/>
          <w:sz w:val="28"/>
          <w:szCs w:val="28"/>
        </w:rPr>
        <w:t xml:space="preserve"> </w:t>
      </w:r>
      <w:r w:rsidRPr="001472FE">
        <w:rPr>
          <w:color w:val="000000"/>
          <w:sz w:val="28"/>
          <w:szCs w:val="28"/>
        </w:rPr>
        <w:t>(игровой, трудовой, коммуника</w:t>
      </w:r>
      <w:r w:rsidR="00684FAA">
        <w:rPr>
          <w:color w:val="000000"/>
          <w:sz w:val="28"/>
          <w:szCs w:val="28"/>
        </w:rPr>
        <w:t>тивной, познавательно-исследова</w:t>
      </w:r>
      <w:r w:rsidRPr="001472FE">
        <w:rPr>
          <w:color w:val="000000"/>
          <w:sz w:val="28"/>
          <w:szCs w:val="28"/>
        </w:rPr>
        <w:t>тельской, продуктивной, чтения,</w:t>
      </w:r>
      <w:r w:rsidR="00684FAA">
        <w:rPr>
          <w:color w:val="000000"/>
          <w:sz w:val="28"/>
          <w:szCs w:val="28"/>
        </w:rPr>
        <w:t xml:space="preserve"> </w:t>
      </w:r>
      <w:r w:rsidRPr="001472FE">
        <w:rPr>
          <w:color w:val="000000"/>
          <w:sz w:val="28"/>
          <w:szCs w:val="28"/>
        </w:rPr>
        <w:t>музыкально-художественной).</w:t>
      </w:r>
      <w:r w:rsidR="00684FAA">
        <w:rPr>
          <w:color w:val="000000"/>
          <w:sz w:val="28"/>
          <w:szCs w:val="28"/>
        </w:rPr>
        <w:t xml:space="preserve"> </w:t>
      </w:r>
      <w:r w:rsidRPr="001472FE">
        <w:rPr>
          <w:color w:val="000000"/>
          <w:sz w:val="28"/>
          <w:szCs w:val="28"/>
        </w:rPr>
        <w:t xml:space="preserve">Отмеченный синкретизм детского «мировосприятия и познания» ярко проявляется в продуктивной деятельности. Часто создавая рисунок, дети в </w:t>
      </w:r>
      <w:r w:rsidRPr="001472FE">
        <w:rPr>
          <w:color w:val="000000"/>
          <w:sz w:val="28"/>
          <w:szCs w:val="28"/>
        </w:rPr>
        <w:lastRenderedPageBreak/>
        <w:t xml:space="preserve">тот же момент придумывают и обыгрывают сюжеты, имитируют (пластикой, интонацией) действия с нарисованными персонажами. В таких случаях продуктивное и игровое начало тесно переплетены, взаимно активизируют и обогащают друг друга; детская деятельность начинает приобретать качественно новые черты — ее можно </w:t>
      </w:r>
      <w:r w:rsidRPr="001472FE">
        <w:rPr>
          <w:b/>
          <w:color w:val="000000"/>
          <w:sz w:val="28"/>
          <w:szCs w:val="28"/>
        </w:rPr>
        <w:t>назвать</w:t>
      </w:r>
      <w:r w:rsidR="001472FE" w:rsidRPr="001472FE">
        <w:rPr>
          <w:b/>
          <w:color w:val="000000"/>
          <w:sz w:val="28"/>
          <w:szCs w:val="28"/>
        </w:rPr>
        <w:t xml:space="preserve"> </w:t>
      </w:r>
      <w:r w:rsidRPr="001472FE">
        <w:rPr>
          <w:b/>
          <w:color w:val="000000"/>
          <w:sz w:val="28"/>
          <w:szCs w:val="28"/>
        </w:rPr>
        <w:t>художественно-игровой</w:t>
      </w:r>
      <w:r w:rsidRPr="001472FE">
        <w:rPr>
          <w:color w:val="000000"/>
          <w:sz w:val="28"/>
          <w:szCs w:val="28"/>
        </w:rPr>
        <w:t>.</w:t>
      </w:r>
    </w:p>
    <w:p w:rsidR="001472FE" w:rsidRPr="001472FE" w:rsidRDefault="001472FE" w:rsidP="001472FE">
      <w:pPr>
        <w:pStyle w:val="p162"/>
        <w:spacing w:before="90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  <w:r w:rsidRPr="001472FE">
        <w:rPr>
          <w:color w:val="000000"/>
          <w:sz w:val="28"/>
          <w:szCs w:val="28"/>
        </w:rPr>
        <w:t>Еще одним современным аспектом художественно-эстетического</w:t>
      </w:r>
      <w:r>
        <w:rPr>
          <w:color w:val="000000"/>
          <w:sz w:val="28"/>
          <w:szCs w:val="28"/>
        </w:rPr>
        <w:t xml:space="preserve"> </w:t>
      </w:r>
      <w:r w:rsidRPr="001472FE">
        <w:rPr>
          <w:color w:val="000000"/>
          <w:sz w:val="28"/>
          <w:szCs w:val="28"/>
        </w:rPr>
        <w:t>развития и воспитания детей является обоснование основ</w:t>
      </w:r>
      <w:r>
        <w:rPr>
          <w:color w:val="000000"/>
          <w:sz w:val="28"/>
          <w:szCs w:val="28"/>
        </w:rPr>
        <w:t xml:space="preserve"> </w:t>
      </w:r>
      <w:r w:rsidRPr="001472FE">
        <w:rPr>
          <w:rStyle w:val="ft26"/>
          <w:b/>
          <w:iCs/>
          <w:color w:val="000000"/>
          <w:sz w:val="28"/>
          <w:szCs w:val="28"/>
        </w:rPr>
        <w:t>художественного/творческого экспериментирования</w:t>
      </w:r>
      <w:r w:rsidRPr="001472FE">
        <w:rPr>
          <w:rStyle w:val="ft26"/>
          <w:i/>
          <w:iCs/>
          <w:color w:val="000000"/>
          <w:sz w:val="28"/>
          <w:szCs w:val="28"/>
        </w:rPr>
        <w:t> </w:t>
      </w:r>
      <w:r w:rsidRPr="001472FE">
        <w:rPr>
          <w:color w:val="000000"/>
          <w:sz w:val="28"/>
          <w:szCs w:val="28"/>
        </w:rPr>
        <w:t xml:space="preserve">(И. А. Лыкова). Отличие художественного экспериментирования от обычной изобразительной деятельности детей (создание рисунка, лепной работы) заключается именно в моменте «открытий»: обнаружить способы создания изображения, возможности материала. Стимулирует детское экспериментирование сочетание разных изобразительных техник и приемов в одной работе, совместное обсуждение выбора материалов, освоение разнообразия материалов и изобразительных приемов (Т. С. Комарова, Н. Н. </w:t>
      </w:r>
      <w:proofErr w:type="spellStart"/>
      <w:r w:rsidRPr="001472FE">
        <w:rPr>
          <w:color w:val="000000"/>
          <w:sz w:val="28"/>
          <w:szCs w:val="28"/>
        </w:rPr>
        <w:t>Гусарова</w:t>
      </w:r>
      <w:proofErr w:type="spellEnd"/>
      <w:r w:rsidRPr="001472FE">
        <w:rPr>
          <w:color w:val="000000"/>
          <w:sz w:val="28"/>
          <w:szCs w:val="28"/>
        </w:rPr>
        <w:t>, Г. Н. Давыдова, Н. В. Дубровская, М. И. Нагибина, А. А. Фатеева),</w:t>
      </w:r>
      <w:r>
        <w:rPr>
          <w:color w:val="000000"/>
          <w:sz w:val="28"/>
          <w:szCs w:val="28"/>
        </w:rPr>
        <w:t xml:space="preserve"> </w:t>
      </w:r>
      <w:r w:rsidRPr="001472FE">
        <w:rPr>
          <w:color w:val="000000"/>
          <w:sz w:val="28"/>
          <w:szCs w:val="28"/>
        </w:rPr>
        <w:t>«проблемно-провокационных»</w:t>
      </w:r>
      <w:r>
        <w:rPr>
          <w:color w:val="000000"/>
          <w:sz w:val="28"/>
          <w:szCs w:val="28"/>
        </w:rPr>
        <w:t xml:space="preserve"> </w:t>
      </w:r>
      <w:r w:rsidRPr="001472FE">
        <w:rPr>
          <w:color w:val="000000"/>
          <w:sz w:val="28"/>
          <w:szCs w:val="28"/>
        </w:rPr>
        <w:t>ситуаций использования изобразительных материалов</w:t>
      </w:r>
      <w:r>
        <w:rPr>
          <w:color w:val="000000"/>
          <w:sz w:val="28"/>
          <w:szCs w:val="28"/>
        </w:rPr>
        <w:t xml:space="preserve"> </w:t>
      </w:r>
      <w:r w:rsidRPr="001472FE">
        <w:rPr>
          <w:color w:val="000000"/>
          <w:sz w:val="28"/>
          <w:szCs w:val="28"/>
        </w:rPr>
        <w:t>(ТРИЗ-технологии).</w:t>
      </w:r>
    </w:p>
    <w:p w:rsidR="001472FE" w:rsidRPr="001472FE" w:rsidRDefault="001472FE" w:rsidP="001472FE">
      <w:pPr>
        <w:pStyle w:val="p611"/>
        <w:spacing w:before="120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  <w:r w:rsidRPr="001472FE">
        <w:rPr>
          <w:color w:val="000000"/>
          <w:sz w:val="28"/>
          <w:szCs w:val="28"/>
        </w:rPr>
        <w:t>Понимание особой роли художественной деятельности (как восприятия искусства, созерцания красоты окружающего мира и его изображения) характерно для </w:t>
      </w:r>
      <w:r w:rsidRPr="001472FE">
        <w:rPr>
          <w:rStyle w:val="ft86"/>
          <w:b/>
          <w:iCs/>
          <w:color w:val="000000"/>
          <w:sz w:val="28"/>
          <w:szCs w:val="28"/>
        </w:rPr>
        <w:t>арт-терапевтического подхода</w:t>
      </w:r>
      <w:r w:rsidRPr="001472FE">
        <w:rPr>
          <w:color w:val="000000"/>
          <w:sz w:val="28"/>
          <w:szCs w:val="28"/>
        </w:rPr>
        <w:t>, в рамках которого деятельность выступает не как средство развития творчества, а как средство терапии, коррекции различных особенностей и нарушений личностного развития.</w:t>
      </w:r>
    </w:p>
    <w:p w:rsidR="001472FE" w:rsidRDefault="001472FE" w:rsidP="001472FE">
      <w:pPr>
        <w:pStyle w:val="p613"/>
        <w:spacing w:before="75" w:beforeAutospacing="0" w:after="0" w:afterAutospacing="0" w:line="360" w:lineRule="auto"/>
        <w:rPr>
          <w:rStyle w:val="ft28"/>
          <w:color w:val="000000"/>
          <w:sz w:val="28"/>
          <w:szCs w:val="28"/>
        </w:rPr>
      </w:pPr>
      <w:r w:rsidRPr="001472FE">
        <w:rPr>
          <w:b/>
          <w:bCs/>
          <w:color w:val="000000"/>
          <w:sz w:val="28"/>
          <w:szCs w:val="28"/>
        </w:rPr>
        <w:t>Какие методы и приемы используются в процессе художественно</w:t>
      </w:r>
      <w:r>
        <w:rPr>
          <w:b/>
          <w:bCs/>
          <w:color w:val="000000"/>
          <w:sz w:val="28"/>
          <w:szCs w:val="28"/>
        </w:rPr>
        <w:t>-</w:t>
      </w:r>
      <w:r w:rsidRPr="001472FE">
        <w:rPr>
          <w:b/>
          <w:bCs/>
          <w:color w:val="000000"/>
          <w:sz w:val="28"/>
          <w:szCs w:val="28"/>
        </w:rPr>
        <w:t>эстетического развития дошкольников?</w:t>
      </w:r>
      <w:r>
        <w:rPr>
          <w:b/>
          <w:bCs/>
          <w:color w:val="000000"/>
          <w:sz w:val="28"/>
          <w:szCs w:val="28"/>
        </w:rPr>
        <w:t xml:space="preserve"> </w:t>
      </w:r>
      <w:r w:rsidRPr="001472FE">
        <w:rPr>
          <w:b/>
          <w:iCs/>
          <w:color w:val="000000"/>
          <w:sz w:val="28"/>
          <w:szCs w:val="28"/>
        </w:rPr>
        <w:t>Информационно-рецептивные методы</w:t>
      </w:r>
      <w:r>
        <w:rPr>
          <w:i/>
          <w:iCs/>
          <w:color w:val="000000"/>
          <w:sz w:val="28"/>
          <w:szCs w:val="28"/>
        </w:rPr>
        <w:t xml:space="preserve"> </w:t>
      </w:r>
      <w:r w:rsidRPr="001472FE">
        <w:rPr>
          <w:rStyle w:val="ft28"/>
          <w:color w:val="000000"/>
          <w:sz w:val="28"/>
          <w:szCs w:val="28"/>
        </w:rPr>
        <w:t>включают наблюдение, обследование предметов и игрушек, рассматривание картин и иллюстраций, освоение (показ) способа действий, беседы и др.</w:t>
      </w:r>
    </w:p>
    <w:p w:rsidR="001472FE" w:rsidRDefault="001472FE" w:rsidP="001472FE">
      <w:pPr>
        <w:pStyle w:val="p613"/>
        <w:spacing w:before="75" w:beforeAutospacing="0" w:after="0" w:afterAutospacing="0" w:line="360" w:lineRule="auto"/>
        <w:rPr>
          <w:color w:val="000000"/>
          <w:sz w:val="28"/>
          <w:szCs w:val="28"/>
        </w:rPr>
      </w:pPr>
      <w:r w:rsidRPr="001472FE">
        <w:rPr>
          <w:rStyle w:val="ft37"/>
          <w:b/>
          <w:iCs/>
          <w:color w:val="000000"/>
          <w:sz w:val="28"/>
          <w:szCs w:val="28"/>
        </w:rPr>
        <w:lastRenderedPageBreak/>
        <w:t>Репродуктивные методы</w:t>
      </w:r>
      <w:r w:rsidRPr="001472FE">
        <w:rPr>
          <w:rStyle w:val="ft37"/>
          <w:i/>
          <w:iCs/>
          <w:color w:val="000000"/>
          <w:sz w:val="28"/>
          <w:szCs w:val="28"/>
        </w:rPr>
        <w:t> </w:t>
      </w:r>
      <w:r w:rsidRPr="001472FE">
        <w:rPr>
          <w:color w:val="000000"/>
          <w:sz w:val="28"/>
          <w:szCs w:val="28"/>
        </w:rPr>
        <w:t xml:space="preserve">включают упражнение, работу с наглядными пособиями, стимулирующую многократное повторение </w:t>
      </w:r>
      <w:proofErr w:type="gramStart"/>
      <w:r w:rsidRPr="001472FE">
        <w:rPr>
          <w:color w:val="000000"/>
          <w:sz w:val="28"/>
          <w:szCs w:val="28"/>
        </w:rPr>
        <w:t>осваиваемого</w:t>
      </w:r>
      <w:proofErr w:type="gramEnd"/>
      <w:r w:rsidRPr="001472FE">
        <w:rPr>
          <w:color w:val="000000"/>
          <w:sz w:val="28"/>
          <w:szCs w:val="28"/>
        </w:rPr>
        <w:t xml:space="preserve">. В младшем и среднем дошкольном возрасте в упражнениях происходит освоение и развитие умений, при этом они принимают вид «формообразующих» (Е. А. </w:t>
      </w:r>
      <w:proofErr w:type="spellStart"/>
      <w:r w:rsidRPr="001472FE">
        <w:rPr>
          <w:color w:val="000000"/>
          <w:sz w:val="28"/>
          <w:szCs w:val="28"/>
        </w:rPr>
        <w:t>Флерина</w:t>
      </w:r>
      <w:proofErr w:type="spellEnd"/>
      <w:r w:rsidRPr="001472FE">
        <w:rPr>
          <w:color w:val="000000"/>
          <w:sz w:val="28"/>
          <w:szCs w:val="28"/>
        </w:rPr>
        <w:t>) заданий (готовящих «руку» к созданию простых форм) и</w:t>
      </w:r>
      <w:r>
        <w:rPr>
          <w:color w:val="000000"/>
          <w:sz w:val="28"/>
          <w:szCs w:val="28"/>
        </w:rPr>
        <w:t xml:space="preserve"> </w:t>
      </w:r>
      <w:r w:rsidRPr="001472FE">
        <w:rPr>
          <w:sz w:val="28"/>
          <w:szCs w:val="28"/>
        </w:rPr>
        <w:t>игр-имитаций</w:t>
      </w:r>
      <w:r>
        <w:rPr>
          <w:sz w:val="28"/>
          <w:szCs w:val="28"/>
        </w:rPr>
        <w:t xml:space="preserve"> </w:t>
      </w:r>
      <w:r w:rsidRPr="001472FE">
        <w:rPr>
          <w:color w:val="000000"/>
          <w:sz w:val="28"/>
          <w:szCs w:val="28"/>
        </w:rPr>
        <w:t>с предметами. В старших группах упражнения необходимы в процессе создания сложных элементов (например, узоры по мотивам народных промыслов) в рисовании, освоении новых способов вырезания, приемов оригами и др.</w:t>
      </w:r>
    </w:p>
    <w:p w:rsidR="001472FE" w:rsidRDefault="001472FE" w:rsidP="001472FE">
      <w:pPr>
        <w:pStyle w:val="p613"/>
        <w:spacing w:before="75" w:beforeAutospacing="0" w:after="0" w:afterAutospacing="0" w:line="360" w:lineRule="auto"/>
        <w:rPr>
          <w:rStyle w:val="ft8"/>
          <w:color w:val="000000"/>
          <w:sz w:val="28"/>
          <w:szCs w:val="28"/>
        </w:rPr>
      </w:pPr>
      <w:r w:rsidRPr="001472FE">
        <w:rPr>
          <w:b/>
          <w:iCs/>
          <w:color w:val="000000"/>
          <w:sz w:val="28"/>
          <w:szCs w:val="28"/>
        </w:rPr>
        <w:t>Исследовательские</w:t>
      </w:r>
      <w:r w:rsidRPr="001472FE">
        <w:rPr>
          <w:rStyle w:val="ft8"/>
          <w:b/>
          <w:color w:val="000000"/>
          <w:sz w:val="28"/>
          <w:szCs w:val="28"/>
        </w:rPr>
        <w:t>, </w:t>
      </w:r>
      <w:r w:rsidRPr="001472FE">
        <w:rPr>
          <w:b/>
          <w:iCs/>
          <w:color w:val="000000"/>
          <w:sz w:val="28"/>
          <w:szCs w:val="28"/>
        </w:rPr>
        <w:t>эвристические методы проблемного изложения</w:t>
      </w:r>
      <w:r w:rsidRPr="001472FE">
        <w:rPr>
          <w:rStyle w:val="ft8"/>
          <w:color w:val="000000"/>
          <w:sz w:val="28"/>
          <w:szCs w:val="28"/>
        </w:rPr>
        <w:t xml:space="preserve">, как отмечает Т. С. Комарова, относительно развития изобразительной деятельности часто используются в единстве. Данные методы активизируют самостоятельный поиск детьми интересного выразительного образа, самобытных решений в создании изображения (цветовое, композиционное решение; сочетание изобразительных техник). Ряд исследователей (Т. С. Комарова, И. А. Лыкова) используют </w:t>
      </w:r>
      <w:r w:rsidRPr="001472FE">
        <w:rPr>
          <w:rStyle w:val="ft8"/>
          <w:b/>
          <w:color w:val="000000"/>
          <w:sz w:val="28"/>
          <w:szCs w:val="28"/>
        </w:rPr>
        <w:t>термин «художественное экспериментирование»</w:t>
      </w:r>
      <w:r w:rsidRPr="001472FE">
        <w:rPr>
          <w:rStyle w:val="ft8"/>
          <w:color w:val="000000"/>
          <w:sz w:val="28"/>
          <w:szCs w:val="28"/>
        </w:rPr>
        <w:t>, подразумевающий активное экспериментирование в работе с изобразительными материалами, инструментами, освоение различных изобразительных техник (</w:t>
      </w:r>
      <w:proofErr w:type="spellStart"/>
      <w:r w:rsidRPr="001472FE">
        <w:rPr>
          <w:rStyle w:val="ft8"/>
          <w:color w:val="000000"/>
          <w:sz w:val="28"/>
          <w:szCs w:val="28"/>
        </w:rPr>
        <w:t>кляксография</w:t>
      </w:r>
      <w:proofErr w:type="spellEnd"/>
      <w:r w:rsidRPr="001472FE">
        <w:rPr>
          <w:rStyle w:val="ft8"/>
          <w:color w:val="000000"/>
          <w:sz w:val="28"/>
          <w:szCs w:val="28"/>
        </w:rPr>
        <w:t xml:space="preserve">, </w:t>
      </w:r>
      <w:proofErr w:type="spellStart"/>
      <w:r w:rsidRPr="001472FE">
        <w:rPr>
          <w:rStyle w:val="ft8"/>
          <w:color w:val="000000"/>
          <w:sz w:val="28"/>
          <w:szCs w:val="28"/>
        </w:rPr>
        <w:t>ниткография</w:t>
      </w:r>
      <w:proofErr w:type="spellEnd"/>
      <w:r w:rsidRPr="001472FE">
        <w:rPr>
          <w:rStyle w:val="ft8"/>
          <w:color w:val="000000"/>
          <w:sz w:val="28"/>
          <w:szCs w:val="28"/>
        </w:rPr>
        <w:t>, рисование пластилином, пальцевая и ладонная техника, оттиски, лепка из различных материалов и др.).</w:t>
      </w:r>
    </w:p>
    <w:p w:rsidR="001472FE" w:rsidRPr="001472FE" w:rsidRDefault="001472FE" w:rsidP="001472FE">
      <w:pPr>
        <w:spacing w:after="0" w:line="360" w:lineRule="auto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Выделяют разные по направленности методы эстетического 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воспитания (Н. А. Курочкина):</w:t>
      </w:r>
    </w:p>
    <w:p w:rsidR="001472FE" w:rsidRPr="001472FE" w:rsidRDefault="001472FE" w:rsidP="001472FE">
      <w:pPr>
        <w:spacing w:before="15" w:after="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развития и воспитания эстетической восприимчивости окружающего мира и произведений искусства, опыта </w:t>
      </w:r>
      <w:proofErr w:type="spellStart"/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насмотренности</w:t>
      </w:r>
      <w:proofErr w:type="spellEnd"/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наблюдения за окружающей природой, социальными событиями, рассматривания произведений, сравнения и сопоставлении их, синтез искусств;</w:t>
      </w:r>
    </w:p>
    <w:p w:rsidR="001472FE" w:rsidRPr="001472FE" w:rsidRDefault="001472FE" w:rsidP="001472FE">
      <w:pPr>
        <w:spacing w:after="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развития и воспитания элементов эстетического отношения к действительности: беседы и образные интересные рассказы о произведениях искусства, творчестве художников, скульпторов, дидактические сказки </w:t>
      </w:r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эстетической и художественной направленности, реальные и виртуальные экскурсии, образовательные прогулки, игровые методы и приемы;</w:t>
      </w:r>
    </w:p>
    <w:p w:rsidR="001472FE" w:rsidRPr="001472FE" w:rsidRDefault="001472FE" w:rsidP="001472FE">
      <w:pPr>
        <w:spacing w:before="75" w:after="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 художественно-творческой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деятельности: экспериментирование, упражнения, показ способа обследование и создания, освоения способов действительности;</w:t>
      </w:r>
    </w:p>
    <w:p w:rsidR="001472FE" w:rsidRDefault="001472FE" w:rsidP="001472FE">
      <w:pPr>
        <w:spacing w:before="30" w:after="15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 эстетических способностей, творческих умений и проявлений, способов самостоятельной деятельности. Широко применяются задания, игровые упражнения, развивающие синестезию, воображение, вкус, ассоциирование, способность воспринимать выразительность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7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форм.</w:t>
      </w:r>
    </w:p>
    <w:p w:rsidR="00684FAA" w:rsidRDefault="00684FAA" w:rsidP="001472FE">
      <w:pPr>
        <w:spacing w:before="30" w:after="15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72FE" w:rsidRPr="001472FE" w:rsidRDefault="001472FE" w:rsidP="001472FE">
      <w:pPr>
        <w:pStyle w:val="p111"/>
        <w:spacing w:before="105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2FE">
        <w:rPr>
          <w:rStyle w:val="ft23"/>
          <w:b/>
          <w:bCs/>
          <w:color w:val="000000"/>
          <w:sz w:val="28"/>
          <w:szCs w:val="28"/>
        </w:rPr>
        <w:t>Музыка </w:t>
      </w:r>
      <w:r w:rsidRPr="001472FE">
        <w:rPr>
          <w:color w:val="000000"/>
          <w:sz w:val="28"/>
          <w:szCs w:val="28"/>
        </w:rPr>
        <w:t>— искусство особого,</w:t>
      </w:r>
      <w:r w:rsidR="00CD079C">
        <w:rPr>
          <w:color w:val="000000"/>
          <w:sz w:val="28"/>
          <w:szCs w:val="28"/>
        </w:rPr>
        <w:t xml:space="preserve"> </w:t>
      </w:r>
      <w:r w:rsidRPr="001472FE">
        <w:rPr>
          <w:color w:val="000000"/>
          <w:sz w:val="28"/>
          <w:szCs w:val="28"/>
        </w:rPr>
        <w:t>художественно-образного</w:t>
      </w:r>
      <w:r w:rsidR="00CD079C">
        <w:rPr>
          <w:color w:val="000000"/>
          <w:sz w:val="28"/>
          <w:szCs w:val="28"/>
        </w:rPr>
        <w:t xml:space="preserve"> </w:t>
      </w:r>
      <w:r w:rsidRPr="001472FE">
        <w:rPr>
          <w:color w:val="000000"/>
          <w:sz w:val="28"/>
          <w:szCs w:val="28"/>
        </w:rPr>
        <w:t>отражения жизни и внутреннего мира человека.</w:t>
      </w:r>
    </w:p>
    <w:p w:rsidR="001472FE" w:rsidRDefault="001472FE" w:rsidP="001472FE">
      <w:pPr>
        <w:pStyle w:val="p113"/>
        <w:spacing w:before="6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2FE">
        <w:rPr>
          <w:color w:val="000000"/>
          <w:sz w:val="28"/>
          <w:szCs w:val="28"/>
        </w:rPr>
        <w:t>Музыка — искусство особых выразительных средств. В музыке, как и других видах искусства, материальное воплощение художественного образа достигается за счет специальных средств выразительности: лада, метроритма, мелодии, гармонии, формы.</w:t>
      </w:r>
    </w:p>
    <w:p w:rsidR="00CD079C" w:rsidRDefault="00CD079C" w:rsidP="00CD079C">
      <w:pPr>
        <w:pStyle w:val="p113"/>
        <w:spacing w:before="6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D079C">
        <w:rPr>
          <w:color w:val="000000"/>
          <w:sz w:val="28"/>
          <w:szCs w:val="28"/>
        </w:rPr>
        <w:t>Являясь и временным, и пространственным искусством, музыка в первую очередь — искусство интонации.</w:t>
      </w:r>
    </w:p>
    <w:p w:rsidR="00CD079C" w:rsidRPr="00CD079C" w:rsidRDefault="00CD079C" w:rsidP="00CD079C">
      <w:pPr>
        <w:pStyle w:val="p113"/>
        <w:spacing w:before="6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D079C">
        <w:rPr>
          <w:b/>
          <w:color w:val="000000"/>
          <w:sz w:val="28"/>
          <w:szCs w:val="28"/>
        </w:rPr>
        <w:t>Интонация</w:t>
      </w:r>
      <w:r w:rsidRPr="00CD079C">
        <w:rPr>
          <w:color w:val="000000"/>
          <w:sz w:val="28"/>
          <w:szCs w:val="28"/>
        </w:rPr>
        <w:t xml:space="preserve"> — это язык музыки. Это язык, наиболее полно выражающий чувственный мир человека.</w:t>
      </w:r>
    </w:p>
    <w:p w:rsidR="00CD079C" w:rsidRPr="00CD079C" w:rsidRDefault="00CD079C" w:rsidP="00CD079C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D07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каких принципах базируются технологии музыкального развития и воспитания ребенка?</w:t>
      </w:r>
    </w:p>
    <w:p w:rsidR="00CD079C" w:rsidRPr="00CD079C" w:rsidRDefault="00CD079C" w:rsidP="00CD079C">
      <w:pPr>
        <w:spacing w:before="15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07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Педагогическая технология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это философия педагогического действия (В. А. </w:t>
      </w:r>
      <w:proofErr w:type="spellStart"/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Сластенин</w:t>
      </w:r>
      <w:proofErr w:type="spellEnd"/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Любая технология базируется на </w:t>
      </w:r>
      <w:proofErr w:type="spellStart"/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философско-пе-дагогических</w:t>
      </w:r>
      <w:proofErr w:type="spellEnd"/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ипсихолого-педагогическихпринципах</w:t>
      </w:r>
      <w:proofErr w:type="spellEnd"/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Не исключение и технологии музыкального воспитания детей раннего и дошкольного возраста. Основаниями данных технологий могут стать нижеперечисленные принципы.</w:t>
      </w:r>
    </w:p>
    <w:p w:rsidR="00CD079C" w:rsidRPr="00CD079C" w:rsidRDefault="00CD079C" w:rsidP="00CD079C">
      <w:pPr>
        <w:pStyle w:val="a5"/>
        <w:numPr>
          <w:ilvl w:val="0"/>
          <w:numId w:val="1"/>
        </w:numPr>
        <w:spacing w:before="15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lastRenderedPageBreak/>
        <w:t xml:space="preserve">Принцип </w:t>
      </w:r>
      <w:proofErr w:type="spellStart"/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гуманизации</w:t>
      </w:r>
      <w:proofErr w:type="spellEnd"/>
      <w:r w:rsidRPr="00CD07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ведущий принцип образования, предполагающий учет личности ребенка, индивидуальной логики его 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процессе музыкально-художественной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деятельности.</w:t>
      </w:r>
    </w:p>
    <w:p w:rsidR="00CD079C" w:rsidRPr="00CD079C" w:rsidRDefault="00CD079C" w:rsidP="00CD079C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Принцип учета возрастных и индивидуальных особенностей ребенка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объясняющий необходимость диагностики особенностей музыкальности детей, уровня развития музыкально-художественной деятельности и учета ее результатов в единстве с возрастными новообразованиями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входе музыкального воспитания и развития.</w:t>
      </w:r>
    </w:p>
    <w:p w:rsidR="00CD079C" w:rsidRPr="00CD079C" w:rsidRDefault="00CD079C" w:rsidP="00CD079C">
      <w:pPr>
        <w:pStyle w:val="a5"/>
        <w:numPr>
          <w:ilvl w:val="0"/>
          <w:numId w:val="1"/>
        </w:numPr>
        <w:spacing w:before="15" w:after="0" w:line="36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Принцип учета и развития субъектных качеств и свойств ребенка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организации 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музыкально-художественно</w:t>
      </w: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деятельности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предполагающий учет музыкальных интересов и направленности ребенка к конкретному виду музыкальной деятельности, опору на активность, инициативность и самостоятельность воспитанника, поощрение этих качеств детской личности в музыкальной деятельности.</w:t>
      </w:r>
    </w:p>
    <w:p w:rsidR="00CD079C" w:rsidRPr="00CD079C" w:rsidRDefault="00CD079C" w:rsidP="00CD079C">
      <w:pPr>
        <w:pStyle w:val="a5"/>
        <w:numPr>
          <w:ilvl w:val="0"/>
          <w:numId w:val="1"/>
        </w:numPr>
        <w:spacing w:before="180"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Принцип </w:t>
      </w:r>
      <w:proofErr w:type="gramStart"/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субъект-субъектного</w:t>
      </w:r>
      <w:proofErr w:type="gramEnd"/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взаимодействия в процессе музыкально-художественной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деятельности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подразумевающий свободу реакций и высказываний ребенка, проявление взаимных оценок и суждений взрослого и ребенка, обращение к жизненному опыту, не допускающий насильственных, жестких мер, ограничивающих детские порывы. В ходе такого взаимодействия дошкольнику необходимо предоставлять выбор вида музыкальной деятельности, музыкального содержания (репертуара).</w:t>
      </w:r>
    </w:p>
    <w:p w:rsidR="00CD079C" w:rsidRPr="00CD079C" w:rsidRDefault="00CD079C" w:rsidP="00CD079C">
      <w:pPr>
        <w:pStyle w:val="a5"/>
        <w:numPr>
          <w:ilvl w:val="0"/>
          <w:numId w:val="1"/>
        </w:numPr>
        <w:spacing w:before="90"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Принцип педагогической поддержки</w:t>
      </w:r>
      <w:r w:rsidRPr="00CD07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направляющий действия педагога на оказание помощи ребенку, испытывающему те или иные затруднения в процессе музыкально-художественной деятельности. Основной задачей педагогической поддержки становится совместный поиск адекватного решения возникшей проблемы. Основным критерием реализации данного принципа становится 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удовлетворенность дошкольника самой деятельностью и ее результатами, снятие психологической напряженности.</w:t>
      </w:r>
    </w:p>
    <w:p w:rsidR="00CD079C" w:rsidRPr="00CD079C" w:rsidRDefault="00CD079C" w:rsidP="00CD079C">
      <w:pPr>
        <w:pStyle w:val="a5"/>
        <w:numPr>
          <w:ilvl w:val="0"/>
          <w:numId w:val="1"/>
        </w:numPr>
        <w:spacing w:before="105"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Принцип профессионального сотрудничества и сотворчества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означающий обязательное профессиональное взаимодействие музыкального педагога и воспитателя в организации процесса музыкального воспитания и развития воспитанников детского сада. Этот принцип подразумевает тесное сотрудничество и с семьей ребенка в контексте проблем музыкального развития, и со специалистами, работающими в детском саду, поскольку музыка постоянно сопровождает педагогический процесс в дошкольном учреждении.</w:t>
      </w:r>
    </w:p>
    <w:p w:rsidR="00CD079C" w:rsidRPr="00CD079C" w:rsidRDefault="00CD079C" w:rsidP="00CD079C">
      <w:pPr>
        <w:pStyle w:val="a5"/>
        <w:numPr>
          <w:ilvl w:val="0"/>
          <w:numId w:val="1"/>
        </w:numPr>
        <w:spacing w:before="105"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Принцип целенаправленности процесса восприятия музыки дошкольниками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означающий, что восприятие — это сфокусированный процесс, успешность которого влияет на исполнительство и детское творчество. Задачи, которые решаются в ходе восприятия музыкальных произведений, разнообразны: от эмоционального развития до развития основных познавательных процессов; от задач социализации и </w:t>
      </w:r>
      <w:proofErr w:type="spellStart"/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культурации</w:t>
      </w:r>
      <w:proofErr w:type="spellEnd"/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формированию исполнительских умений и творчества в художественных видах детской деятельности: речевой, игровой, изобразительной. Воспитателю необходимо знать, ради достижения какой цели организуется слушание музыки ребенком. Целенаправленность процесса восприятия позволит определиться с этапами педагогической технологии, оснастить их адекватными методами и приемами, содействующими лучшему пониманию и проникновению ребенка в музыкальное произведение, музыкальный образ.</w:t>
      </w:r>
    </w:p>
    <w:p w:rsidR="00CD079C" w:rsidRPr="00CD079C" w:rsidRDefault="00CD079C" w:rsidP="00CD079C">
      <w:pPr>
        <w:pStyle w:val="a5"/>
        <w:numPr>
          <w:ilvl w:val="0"/>
          <w:numId w:val="1"/>
        </w:numPr>
        <w:spacing w:before="180" w:after="15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Принцип отбора музыкальных произведений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означающий необходимость </w:t>
      </w:r>
      <w:proofErr w:type="spellStart"/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критериального</w:t>
      </w:r>
      <w:proofErr w:type="spellEnd"/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отбора музыки для детей.</w:t>
      </w:r>
    </w:p>
    <w:p w:rsidR="00CD079C" w:rsidRPr="00CD079C" w:rsidRDefault="00CD079C" w:rsidP="00CD079C">
      <w:pPr>
        <w:pStyle w:val="a5"/>
        <w:numPr>
          <w:ilvl w:val="0"/>
          <w:numId w:val="1"/>
        </w:numPr>
        <w:spacing w:before="150"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Принцип систематичности и последовательности в </w:t>
      </w:r>
      <w:proofErr w:type="spellStart"/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организациимузыкально-художественнойдеятельности</w:t>
      </w:r>
      <w:proofErr w:type="spellEnd"/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предполагающий систематическую работу с детьми, постепенное 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усложнение музыкального содержания и задач воспитания и развития, сквозную связь предлагаемого содержания, форм, средств и методов работы.</w:t>
      </w:r>
    </w:p>
    <w:p w:rsidR="00CD079C" w:rsidRPr="00CD079C" w:rsidRDefault="00CD079C" w:rsidP="00CD079C">
      <w:pPr>
        <w:pStyle w:val="a5"/>
        <w:numPr>
          <w:ilvl w:val="0"/>
          <w:numId w:val="1"/>
        </w:numPr>
        <w:spacing w:before="15"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Принцип продуктивности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музыкально-художественной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деятельности в дошкольном детстве</w:t>
      </w:r>
      <w:r w:rsidRPr="00CD07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которому процессы восприятия, исполнительства и творчества дошкольников имеют некий продукт (например, образ, воплощенный в рисунке, танце, мелодии, игре, слове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д.).</w:t>
      </w:r>
    </w:p>
    <w:p w:rsidR="00CD079C" w:rsidRDefault="00CD079C" w:rsidP="00CD079C">
      <w:pPr>
        <w:pStyle w:val="a5"/>
        <w:numPr>
          <w:ilvl w:val="0"/>
          <w:numId w:val="1"/>
        </w:numPr>
        <w:spacing w:before="15"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Принцип </w:t>
      </w:r>
      <w:proofErr w:type="spellStart"/>
      <w:r w:rsidRPr="00CD07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синкретичности</w:t>
      </w:r>
      <w:proofErr w:type="spellEnd"/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подразумевающий объединение разнообразных методов активизации детской музыкальной деятельности в условиях педагогической технологии, а также объединение различных способов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художественно-творческой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07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дошкольников, позволяющее им наиболее полно и самостоятельно выражать себя, результаты музыкального развития.</w:t>
      </w:r>
    </w:p>
    <w:p w:rsidR="0059006B" w:rsidRPr="0059006B" w:rsidRDefault="0059006B" w:rsidP="0059006B">
      <w:pPr>
        <w:spacing w:before="15" w:after="150" w:line="360" w:lineRule="auto"/>
        <w:ind w:left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1AF3" w:rsidRDefault="00C61AF3" w:rsidP="00C61AF3">
      <w:pPr>
        <w:spacing w:before="15"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1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Понятие </w:t>
      </w:r>
      <w:r w:rsidRPr="00C61A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литературного развития</w:t>
      </w:r>
      <w:r w:rsidRPr="00C61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трактуется исследователями как способность ребенка «мыслить словесно-художественными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1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образами» (Н. Д. Молдавская); как реализация опыта общего психического развития ребенка с акцентом на область эмоционального в читательском восприятии (В. Г. </w:t>
      </w:r>
      <w:proofErr w:type="spellStart"/>
      <w:r w:rsidRPr="00C61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Маранцман</w:t>
      </w:r>
      <w:proofErr w:type="spellEnd"/>
      <w:r w:rsidRPr="00C61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 как воплощение в жизнь литературных способностей, таких как впечатлительность, наблюдательность, творческое воображение, подразумевающее отчетливое и яркое представление, как непосредственно наблюдаемых впеча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тлений, так и образов, создава</w:t>
      </w:r>
      <w:r w:rsidRPr="00C61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емых словесно, проявляющееся «…в легкости образования ассоциаций между словом и образами» (А. Г. Ковалев, А. </w:t>
      </w:r>
      <w:proofErr w:type="spellStart"/>
      <w:r w:rsidRPr="00C61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Маслоу</w:t>
      </w:r>
      <w:proofErr w:type="spellEnd"/>
      <w:r w:rsidRPr="00C61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); как процесс качественных изменений в восприятии, интерпретации художественных текстов и способности к отражению литературного опыта в разных видах художественной деятельности (О. В. Акулова, Н. Д. Молдавская, О. Н. </w:t>
      </w:r>
      <w:proofErr w:type="spellStart"/>
      <w:r w:rsidRPr="00C61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Сомкова</w:t>
      </w:r>
      <w:proofErr w:type="spellEnd"/>
      <w:r w:rsidRPr="00C61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C61AF3" w:rsidRDefault="00C61AF3" w:rsidP="00C61AF3">
      <w:pPr>
        <w:spacing w:before="15" w:after="15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1AF3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Основу литературного развития составляет </w:t>
      </w:r>
      <w:r w:rsidRPr="00C61AF3">
        <w:rPr>
          <w:rStyle w:val="ft26"/>
          <w:rFonts w:ascii="Times New Roman" w:hAnsi="Times New Roman" w:cs="Times New Roman"/>
          <w:b/>
          <w:i/>
          <w:iCs/>
          <w:color w:val="000000"/>
          <w:sz w:val="28"/>
          <w:szCs w:val="28"/>
        </w:rPr>
        <w:t>восприятие художественного текста</w:t>
      </w:r>
      <w:r w:rsidRPr="00C61AF3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C61AF3">
        <w:rPr>
          <w:rFonts w:ascii="Times New Roman" w:hAnsi="Times New Roman" w:cs="Times New Roman"/>
          <w:color w:val="000000"/>
          <w:sz w:val="28"/>
          <w:szCs w:val="28"/>
        </w:rPr>
        <w:t> Под полноценным восприятием понимается способность читателя сопереживать героям, автору произведения, видеть динамику эмоций, воспроизводить в воображении картины жизни, созданные писателем, размышлять над мотивами, обстоятельствами, последствиями поступков персонажей, оценивать героев произведения, осваивать идею произведения.</w:t>
      </w:r>
    </w:p>
    <w:p w:rsidR="00C61AF3" w:rsidRPr="00C61AF3" w:rsidRDefault="00C61AF3" w:rsidP="00C61AF3">
      <w:pPr>
        <w:pStyle w:val="p126"/>
        <w:spacing w:before="60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  <w:r w:rsidRPr="00C61AF3">
        <w:rPr>
          <w:rStyle w:val="ft26"/>
          <w:b/>
          <w:iCs/>
          <w:color w:val="000000"/>
          <w:sz w:val="28"/>
          <w:szCs w:val="28"/>
        </w:rPr>
        <w:t>Театрализованные игры</w:t>
      </w:r>
      <w:r w:rsidRPr="00C61AF3">
        <w:rPr>
          <w:rStyle w:val="ft26"/>
          <w:i/>
          <w:iCs/>
          <w:color w:val="000000"/>
          <w:sz w:val="28"/>
          <w:szCs w:val="28"/>
        </w:rPr>
        <w:t> </w:t>
      </w:r>
      <w:r w:rsidRPr="00C61AF3">
        <w:rPr>
          <w:color w:val="000000"/>
          <w:sz w:val="28"/>
          <w:szCs w:val="28"/>
        </w:rPr>
        <w:t>(игры-драматизации</w:t>
      </w:r>
      <w:r>
        <w:rPr>
          <w:color w:val="000000"/>
          <w:sz w:val="28"/>
          <w:szCs w:val="28"/>
        </w:rPr>
        <w:t>,</w:t>
      </w:r>
      <w:r w:rsidRPr="00C61AF3">
        <w:rPr>
          <w:color w:val="000000"/>
          <w:sz w:val="28"/>
          <w:szCs w:val="28"/>
        </w:rPr>
        <w:t xml:space="preserve"> игры с фигурками разных видов настольного, стендового и кукольного театра) обеспечивают </w:t>
      </w:r>
      <w:proofErr w:type="spellStart"/>
      <w:r w:rsidRPr="00C61AF3">
        <w:rPr>
          <w:color w:val="000000"/>
          <w:sz w:val="28"/>
          <w:szCs w:val="28"/>
        </w:rPr>
        <w:t>практикование</w:t>
      </w:r>
      <w:proofErr w:type="spellEnd"/>
      <w:r w:rsidRPr="00C61AF3">
        <w:rPr>
          <w:color w:val="000000"/>
          <w:sz w:val="28"/>
          <w:szCs w:val="28"/>
        </w:rPr>
        <w:t xml:space="preserve"> детей в разных видах</w:t>
      </w:r>
      <w:r>
        <w:rPr>
          <w:color w:val="000000"/>
          <w:sz w:val="28"/>
          <w:szCs w:val="28"/>
        </w:rPr>
        <w:t xml:space="preserve"> </w:t>
      </w:r>
      <w:r w:rsidRPr="00C61AF3">
        <w:rPr>
          <w:color w:val="000000"/>
          <w:sz w:val="28"/>
          <w:szCs w:val="28"/>
        </w:rPr>
        <w:t>художественно-речевой</w:t>
      </w:r>
      <w:r>
        <w:rPr>
          <w:color w:val="000000"/>
          <w:sz w:val="28"/>
          <w:szCs w:val="28"/>
        </w:rPr>
        <w:t xml:space="preserve"> </w:t>
      </w:r>
      <w:r w:rsidRPr="00C61AF3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C61AF3">
        <w:rPr>
          <w:color w:val="000000"/>
          <w:sz w:val="28"/>
          <w:szCs w:val="28"/>
        </w:rPr>
        <w:t>театрально-игровой</w:t>
      </w:r>
      <w:r>
        <w:rPr>
          <w:color w:val="000000"/>
          <w:sz w:val="28"/>
          <w:szCs w:val="28"/>
        </w:rPr>
        <w:t xml:space="preserve"> </w:t>
      </w:r>
      <w:r w:rsidRPr="00C61AF3">
        <w:rPr>
          <w:color w:val="000000"/>
          <w:sz w:val="28"/>
          <w:szCs w:val="28"/>
        </w:rPr>
        <w:t xml:space="preserve">деятельности по текстам знакомых литературных произведений, дают возможность «выплеснуть» эмоции </w:t>
      </w:r>
      <w:proofErr w:type="gramStart"/>
      <w:r w:rsidRPr="00C61AF3">
        <w:rPr>
          <w:color w:val="000000"/>
          <w:sz w:val="28"/>
          <w:szCs w:val="28"/>
        </w:rPr>
        <w:t>от</w:t>
      </w:r>
      <w:proofErr w:type="gramEnd"/>
      <w:r w:rsidRPr="00C61AF3">
        <w:rPr>
          <w:color w:val="000000"/>
          <w:sz w:val="28"/>
          <w:szCs w:val="28"/>
        </w:rPr>
        <w:t xml:space="preserve"> услышанного.</w:t>
      </w:r>
    </w:p>
    <w:p w:rsidR="00C61AF3" w:rsidRPr="00C61AF3" w:rsidRDefault="00C61AF3" w:rsidP="00C61AF3">
      <w:pPr>
        <w:pStyle w:val="p23"/>
        <w:spacing w:before="45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  <w:r w:rsidRPr="00C61AF3">
        <w:rPr>
          <w:b/>
          <w:color w:val="000000"/>
          <w:sz w:val="28"/>
          <w:szCs w:val="28"/>
        </w:rPr>
        <w:t>Литературные игры</w:t>
      </w:r>
      <w:r w:rsidRPr="00C61AF3">
        <w:rPr>
          <w:color w:val="000000"/>
          <w:sz w:val="28"/>
          <w:szCs w:val="28"/>
        </w:rPr>
        <w:t xml:space="preserve"> — эффективный метод развития речевых и литературных способностей детей.</w:t>
      </w:r>
    </w:p>
    <w:p w:rsidR="00C61AF3" w:rsidRPr="00C61AF3" w:rsidRDefault="00C61AF3" w:rsidP="00C61AF3">
      <w:pPr>
        <w:spacing w:before="15"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72FE" w:rsidRPr="001472FE" w:rsidRDefault="001472FE" w:rsidP="001472FE">
      <w:pPr>
        <w:spacing w:before="30" w:after="150" w:line="360" w:lineRule="auto"/>
        <w:ind w:firstLine="2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72FE" w:rsidRPr="001472FE" w:rsidRDefault="001472FE" w:rsidP="001472FE">
      <w:pPr>
        <w:pStyle w:val="p613"/>
        <w:spacing w:before="75" w:beforeAutospacing="0" w:after="0" w:afterAutospacing="0" w:line="360" w:lineRule="auto"/>
        <w:rPr>
          <w:b/>
          <w:bCs/>
          <w:color w:val="000000"/>
          <w:sz w:val="28"/>
          <w:szCs w:val="28"/>
        </w:rPr>
      </w:pPr>
    </w:p>
    <w:p w:rsidR="001472FE" w:rsidRPr="001472FE" w:rsidRDefault="001472FE" w:rsidP="001472FE">
      <w:pPr>
        <w:pStyle w:val="p106"/>
        <w:spacing w:before="15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</w:p>
    <w:p w:rsidR="000F5F76" w:rsidRPr="000F5F76" w:rsidRDefault="000F5F76" w:rsidP="000F5F76">
      <w:pPr>
        <w:pStyle w:val="p51"/>
        <w:spacing w:before="15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</w:p>
    <w:p w:rsidR="000F5F76" w:rsidRPr="000F5F76" w:rsidRDefault="000F5F76" w:rsidP="000F5F76">
      <w:pPr>
        <w:pStyle w:val="p51"/>
        <w:spacing w:before="15" w:beforeAutospacing="0" w:after="0" w:afterAutospacing="0" w:line="360" w:lineRule="auto"/>
        <w:ind w:firstLine="285"/>
        <w:jc w:val="both"/>
        <w:rPr>
          <w:color w:val="000000"/>
          <w:sz w:val="28"/>
          <w:szCs w:val="28"/>
        </w:rPr>
      </w:pPr>
    </w:p>
    <w:p w:rsidR="00C519A9" w:rsidRPr="000F5F76" w:rsidRDefault="00C519A9" w:rsidP="000F5F76">
      <w:pPr>
        <w:pStyle w:val="p43"/>
        <w:spacing w:before="105" w:beforeAutospacing="0" w:after="0" w:afterAutospacing="0" w:line="360" w:lineRule="auto"/>
        <w:rPr>
          <w:color w:val="000000"/>
          <w:sz w:val="28"/>
          <w:szCs w:val="28"/>
        </w:rPr>
      </w:pPr>
    </w:p>
    <w:p w:rsidR="00C519A9" w:rsidRPr="000F5F76" w:rsidRDefault="00C519A9" w:rsidP="000F5F76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C519A9" w:rsidRPr="000F5F76" w:rsidSect="00125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57271"/>
    <w:multiLevelType w:val="hybridMultilevel"/>
    <w:tmpl w:val="ED2EAA56"/>
    <w:lvl w:ilvl="0" w:tplc="4B0A56A6">
      <w:start w:val="1"/>
      <w:numFmt w:val="decimal"/>
      <w:lvlText w:val="%1."/>
      <w:lvlJc w:val="left"/>
      <w:pPr>
        <w:ind w:left="64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519A9"/>
    <w:rsid w:val="000F5F76"/>
    <w:rsid w:val="001253B0"/>
    <w:rsid w:val="001472FE"/>
    <w:rsid w:val="0059006B"/>
    <w:rsid w:val="00661D5D"/>
    <w:rsid w:val="00684FAA"/>
    <w:rsid w:val="00C27141"/>
    <w:rsid w:val="00C519A9"/>
    <w:rsid w:val="00C61AF3"/>
    <w:rsid w:val="00CD0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3">
    <w:name w:val="p43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2">
    <w:name w:val="p62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9">
    <w:name w:val="ft9"/>
    <w:basedOn w:val="a0"/>
    <w:rsid w:val="00C519A9"/>
  </w:style>
  <w:style w:type="character" w:customStyle="1" w:styleId="ft48">
    <w:name w:val="ft48"/>
    <w:basedOn w:val="a0"/>
    <w:rsid w:val="00C519A9"/>
  </w:style>
  <w:style w:type="paragraph" w:customStyle="1" w:styleId="p22">
    <w:name w:val="p22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2">
    <w:name w:val="ft12"/>
    <w:basedOn w:val="a0"/>
    <w:rsid w:val="00C519A9"/>
  </w:style>
  <w:style w:type="character" w:customStyle="1" w:styleId="ft44">
    <w:name w:val="ft44"/>
    <w:basedOn w:val="a0"/>
    <w:rsid w:val="00C519A9"/>
  </w:style>
  <w:style w:type="paragraph" w:customStyle="1" w:styleId="p151">
    <w:name w:val="p151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37">
    <w:name w:val="ft137"/>
    <w:basedOn w:val="a0"/>
    <w:rsid w:val="00C519A9"/>
  </w:style>
  <w:style w:type="paragraph" w:customStyle="1" w:styleId="p26">
    <w:name w:val="p26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57">
    <w:name w:val="ft57"/>
    <w:basedOn w:val="a0"/>
    <w:rsid w:val="00C519A9"/>
  </w:style>
  <w:style w:type="paragraph" w:customStyle="1" w:styleId="p281">
    <w:name w:val="p281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2">
    <w:name w:val="ft82"/>
    <w:basedOn w:val="a0"/>
    <w:rsid w:val="00C519A9"/>
  </w:style>
  <w:style w:type="character" w:customStyle="1" w:styleId="ft59">
    <w:name w:val="ft59"/>
    <w:basedOn w:val="a0"/>
    <w:rsid w:val="00C519A9"/>
  </w:style>
  <w:style w:type="paragraph" w:customStyle="1" w:styleId="p213">
    <w:name w:val="p213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6">
    <w:name w:val="ft86"/>
    <w:basedOn w:val="a0"/>
    <w:rsid w:val="00C519A9"/>
  </w:style>
  <w:style w:type="paragraph" w:customStyle="1" w:styleId="p82">
    <w:name w:val="p82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2">
    <w:name w:val="ft32"/>
    <w:basedOn w:val="a0"/>
    <w:rsid w:val="00C519A9"/>
  </w:style>
  <w:style w:type="paragraph" w:customStyle="1" w:styleId="p106">
    <w:name w:val="p106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1">
    <w:name w:val="p51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3">
    <w:name w:val="p163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0">
    <w:name w:val="p240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3">
    <w:name w:val="ft33"/>
    <w:basedOn w:val="a0"/>
    <w:rsid w:val="00C519A9"/>
  </w:style>
  <w:style w:type="paragraph" w:customStyle="1" w:styleId="p57">
    <w:name w:val="p57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66">
    <w:name w:val="ft66"/>
    <w:basedOn w:val="a0"/>
    <w:rsid w:val="00C519A9"/>
  </w:style>
  <w:style w:type="paragraph" w:customStyle="1" w:styleId="p54">
    <w:name w:val="p54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5">
    <w:name w:val="p205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90">
    <w:name w:val="p390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2">
    <w:name w:val="p72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">
    <w:name w:val="p24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4">
    <w:name w:val="p44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3">
    <w:name w:val="p63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6">
    <w:name w:val="p56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06">
    <w:name w:val="p606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0">
    <w:name w:val="p60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6">
    <w:name w:val="p246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4">
    <w:name w:val="p84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0">
    <w:name w:val="ft20"/>
    <w:basedOn w:val="a0"/>
    <w:rsid w:val="000F5F76"/>
  </w:style>
  <w:style w:type="character" w:customStyle="1" w:styleId="ft7">
    <w:name w:val="ft7"/>
    <w:basedOn w:val="a0"/>
    <w:rsid w:val="000F5F76"/>
  </w:style>
  <w:style w:type="character" w:customStyle="1" w:styleId="ft27">
    <w:name w:val="ft27"/>
    <w:basedOn w:val="a0"/>
    <w:rsid w:val="000F5F76"/>
  </w:style>
  <w:style w:type="paragraph" w:customStyle="1" w:styleId="p264">
    <w:name w:val="p264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2">
    <w:name w:val="p162"/>
    <w:basedOn w:val="a"/>
    <w:rsid w:val="00147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6">
    <w:name w:val="ft26"/>
    <w:basedOn w:val="a0"/>
    <w:rsid w:val="001472FE"/>
  </w:style>
  <w:style w:type="paragraph" w:customStyle="1" w:styleId="p611">
    <w:name w:val="p611"/>
    <w:basedOn w:val="a"/>
    <w:rsid w:val="00147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13">
    <w:name w:val="p613"/>
    <w:basedOn w:val="a"/>
    <w:rsid w:val="00147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8">
    <w:name w:val="ft28"/>
    <w:basedOn w:val="a0"/>
    <w:rsid w:val="001472FE"/>
  </w:style>
  <w:style w:type="character" w:customStyle="1" w:styleId="ft37">
    <w:name w:val="ft37"/>
    <w:basedOn w:val="a0"/>
    <w:rsid w:val="001472FE"/>
  </w:style>
  <w:style w:type="character" w:customStyle="1" w:styleId="ft8">
    <w:name w:val="ft8"/>
    <w:basedOn w:val="a0"/>
    <w:rsid w:val="001472FE"/>
  </w:style>
  <w:style w:type="paragraph" w:customStyle="1" w:styleId="p111">
    <w:name w:val="p111"/>
    <w:basedOn w:val="a"/>
    <w:rsid w:val="00147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3">
    <w:name w:val="ft23"/>
    <w:basedOn w:val="a0"/>
    <w:rsid w:val="001472FE"/>
  </w:style>
  <w:style w:type="paragraph" w:customStyle="1" w:styleId="p113">
    <w:name w:val="p113"/>
    <w:basedOn w:val="a"/>
    <w:rsid w:val="00147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0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079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D079C"/>
    <w:pPr>
      <w:ind w:left="720"/>
      <w:contextualSpacing/>
    </w:pPr>
  </w:style>
  <w:style w:type="paragraph" w:customStyle="1" w:styleId="p126">
    <w:name w:val="p126"/>
    <w:basedOn w:val="a"/>
    <w:rsid w:val="00C61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">
    <w:name w:val="p23"/>
    <w:basedOn w:val="a"/>
    <w:rsid w:val="00C61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3">
    <w:name w:val="p43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2">
    <w:name w:val="p62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9">
    <w:name w:val="ft9"/>
    <w:basedOn w:val="a0"/>
    <w:rsid w:val="00C519A9"/>
  </w:style>
  <w:style w:type="character" w:customStyle="1" w:styleId="ft48">
    <w:name w:val="ft48"/>
    <w:basedOn w:val="a0"/>
    <w:rsid w:val="00C519A9"/>
  </w:style>
  <w:style w:type="paragraph" w:customStyle="1" w:styleId="p22">
    <w:name w:val="p22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2">
    <w:name w:val="ft12"/>
    <w:basedOn w:val="a0"/>
    <w:rsid w:val="00C519A9"/>
  </w:style>
  <w:style w:type="character" w:customStyle="1" w:styleId="ft44">
    <w:name w:val="ft44"/>
    <w:basedOn w:val="a0"/>
    <w:rsid w:val="00C519A9"/>
  </w:style>
  <w:style w:type="paragraph" w:customStyle="1" w:styleId="p151">
    <w:name w:val="p151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37">
    <w:name w:val="ft137"/>
    <w:basedOn w:val="a0"/>
    <w:rsid w:val="00C519A9"/>
  </w:style>
  <w:style w:type="paragraph" w:customStyle="1" w:styleId="p26">
    <w:name w:val="p26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57">
    <w:name w:val="ft57"/>
    <w:basedOn w:val="a0"/>
    <w:rsid w:val="00C519A9"/>
  </w:style>
  <w:style w:type="paragraph" w:customStyle="1" w:styleId="p281">
    <w:name w:val="p281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2">
    <w:name w:val="ft82"/>
    <w:basedOn w:val="a0"/>
    <w:rsid w:val="00C519A9"/>
  </w:style>
  <w:style w:type="character" w:customStyle="1" w:styleId="ft59">
    <w:name w:val="ft59"/>
    <w:basedOn w:val="a0"/>
    <w:rsid w:val="00C519A9"/>
  </w:style>
  <w:style w:type="paragraph" w:customStyle="1" w:styleId="p213">
    <w:name w:val="p213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6">
    <w:name w:val="ft86"/>
    <w:basedOn w:val="a0"/>
    <w:rsid w:val="00C519A9"/>
  </w:style>
  <w:style w:type="paragraph" w:customStyle="1" w:styleId="p82">
    <w:name w:val="p82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2">
    <w:name w:val="ft32"/>
    <w:basedOn w:val="a0"/>
    <w:rsid w:val="00C519A9"/>
  </w:style>
  <w:style w:type="paragraph" w:customStyle="1" w:styleId="p106">
    <w:name w:val="p106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1">
    <w:name w:val="p51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3">
    <w:name w:val="p163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0">
    <w:name w:val="p240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3">
    <w:name w:val="ft33"/>
    <w:basedOn w:val="a0"/>
    <w:rsid w:val="00C519A9"/>
  </w:style>
  <w:style w:type="paragraph" w:customStyle="1" w:styleId="p57">
    <w:name w:val="p57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66">
    <w:name w:val="ft66"/>
    <w:basedOn w:val="a0"/>
    <w:rsid w:val="00C519A9"/>
  </w:style>
  <w:style w:type="paragraph" w:customStyle="1" w:styleId="p54">
    <w:name w:val="p54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5">
    <w:name w:val="p205"/>
    <w:basedOn w:val="a"/>
    <w:rsid w:val="00C5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90">
    <w:name w:val="p390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2">
    <w:name w:val="p72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">
    <w:name w:val="p24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4">
    <w:name w:val="p44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3">
    <w:name w:val="p63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6">
    <w:name w:val="p56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06">
    <w:name w:val="p606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0">
    <w:name w:val="p60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6">
    <w:name w:val="p246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4">
    <w:name w:val="p84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0">
    <w:name w:val="ft20"/>
    <w:basedOn w:val="a0"/>
    <w:rsid w:val="000F5F76"/>
  </w:style>
  <w:style w:type="character" w:customStyle="1" w:styleId="ft7">
    <w:name w:val="ft7"/>
    <w:basedOn w:val="a0"/>
    <w:rsid w:val="000F5F76"/>
  </w:style>
  <w:style w:type="character" w:customStyle="1" w:styleId="ft27">
    <w:name w:val="ft27"/>
    <w:basedOn w:val="a0"/>
    <w:rsid w:val="000F5F76"/>
  </w:style>
  <w:style w:type="paragraph" w:customStyle="1" w:styleId="p264">
    <w:name w:val="p264"/>
    <w:basedOn w:val="a"/>
    <w:rsid w:val="000F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2">
    <w:name w:val="p162"/>
    <w:basedOn w:val="a"/>
    <w:rsid w:val="00147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6">
    <w:name w:val="ft26"/>
    <w:basedOn w:val="a0"/>
    <w:rsid w:val="001472FE"/>
  </w:style>
  <w:style w:type="paragraph" w:customStyle="1" w:styleId="p611">
    <w:name w:val="p611"/>
    <w:basedOn w:val="a"/>
    <w:rsid w:val="00147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13">
    <w:name w:val="p613"/>
    <w:basedOn w:val="a"/>
    <w:rsid w:val="00147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8">
    <w:name w:val="ft28"/>
    <w:basedOn w:val="a0"/>
    <w:rsid w:val="001472FE"/>
  </w:style>
  <w:style w:type="character" w:customStyle="1" w:styleId="ft37">
    <w:name w:val="ft37"/>
    <w:basedOn w:val="a0"/>
    <w:rsid w:val="001472FE"/>
  </w:style>
  <w:style w:type="character" w:customStyle="1" w:styleId="ft8">
    <w:name w:val="ft8"/>
    <w:basedOn w:val="a0"/>
    <w:rsid w:val="001472FE"/>
  </w:style>
  <w:style w:type="paragraph" w:customStyle="1" w:styleId="p111">
    <w:name w:val="p111"/>
    <w:basedOn w:val="a"/>
    <w:rsid w:val="00147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3">
    <w:name w:val="ft23"/>
    <w:basedOn w:val="a0"/>
    <w:rsid w:val="001472FE"/>
  </w:style>
  <w:style w:type="paragraph" w:customStyle="1" w:styleId="p113">
    <w:name w:val="p113"/>
    <w:basedOn w:val="a"/>
    <w:rsid w:val="00147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D0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079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D079C"/>
    <w:pPr>
      <w:ind w:left="720"/>
      <w:contextualSpacing/>
    </w:pPr>
  </w:style>
  <w:style w:type="paragraph" w:customStyle="1" w:styleId="p126">
    <w:name w:val="p126"/>
    <w:basedOn w:val="a"/>
    <w:rsid w:val="00C61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">
    <w:name w:val="p23"/>
    <w:basedOn w:val="a"/>
    <w:rsid w:val="00C61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4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56621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826357868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35500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22264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  <w:div w:id="6630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6242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202182553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  <w:div w:id="18529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78586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638728436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11</Pages>
  <Words>2618</Words>
  <Characters>14923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ленчик</dc:creator>
  <cp:lastModifiedBy>Админ</cp:lastModifiedBy>
  <cp:revision>3</cp:revision>
  <dcterms:created xsi:type="dcterms:W3CDTF">2017-10-30T18:22:00Z</dcterms:created>
  <dcterms:modified xsi:type="dcterms:W3CDTF">2017-11-01T13:54:00Z</dcterms:modified>
</cp:coreProperties>
</file>