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3EE" w:rsidRDefault="002B3C11" w:rsidP="002B3C11">
      <w:pPr>
        <w:jc w:val="center"/>
        <w:rPr>
          <w:rFonts w:ascii="Times New Roman" w:hAnsi="Times New Roman" w:cs="Times New Roman"/>
          <w:sz w:val="24"/>
          <w:szCs w:val="24"/>
        </w:rPr>
      </w:pPr>
      <w:r w:rsidRPr="002B3C11">
        <w:rPr>
          <w:rFonts w:ascii="Times New Roman" w:hAnsi="Times New Roman" w:cs="Times New Roman"/>
          <w:sz w:val="24"/>
          <w:szCs w:val="24"/>
        </w:rPr>
        <w:t>Технологическая карта классного часа на тему «Что значит быть настоящим человеком?»</w:t>
      </w:r>
    </w:p>
    <w:p w:rsidR="002B3C11" w:rsidRDefault="002B3C11" w:rsidP="002B3C11">
      <w:pPr>
        <w:rPr>
          <w:rFonts w:ascii="Times New Roman" w:hAnsi="Times New Roman" w:cs="Times New Roman"/>
          <w:sz w:val="24"/>
          <w:szCs w:val="24"/>
        </w:rPr>
      </w:pPr>
      <w:r w:rsidRPr="00F57CCF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2BA1">
        <w:rPr>
          <w:rFonts w:ascii="Times New Roman" w:hAnsi="Times New Roman" w:cs="Times New Roman"/>
          <w:sz w:val="24"/>
          <w:szCs w:val="24"/>
        </w:rPr>
        <w:t>создать условия для формирования</w:t>
      </w:r>
      <w:r>
        <w:rPr>
          <w:rFonts w:ascii="Times New Roman" w:hAnsi="Times New Roman" w:cs="Times New Roman"/>
          <w:sz w:val="24"/>
          <w:szCs w:val="24"/>
        </w:rPr>
        <w:t xml:space="preserve"> у обучающихся норм  нравственного поведения </w:t>
      </w:r>
    </w:p>
    <w:p w:rsidR="00A84844" w:rsidRPr="00F57CCF" w:rsidRDefault="002B3C11" w:rsidP="002B3C11">
      <w:pPr>
        <w:rPr>
          <w:rFonts w:ascii="Times New Roman" w:hAnsi="Times New Roman" w:cs="Times New Roman"/>
          <w:sz w:val="24"/>
          <w:szCs w:val="24"/>
          <w:u w:val="single"/>
        </w:rPr>
      </w:pPr>
      <w:r w:rsidRPr="00F57CCF">
        <w:rPr>
          <w:rFonts w:ascii="Times New Roman" w:hAnsi="Times New Roman" w:cs="Times New Roman"/>
          <w:sz w:val="24"/>
          <w:szCs w:val="24"/>
          <w:u w:val="single"/>
        </w:rPr>
        <w:t xml:space="preserve">Задачи:  </w:t>
      </w:r>
    </w:p>
    <w:p w:rsidR="00A84844" w:rsidRPr="00175BB0" w:rsidRDefault="00A84844" w:rsidP="00A848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175BB0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Pr="00175BB0">
        <w:rPr>
          <w:rFonts w:ascii="Times New Roman" w:hAnsi="Times New Roman" w:cs="Times New Roman"/>
          <w:sz w:val="24"/>
          <w:szCs w:val="24"/>
        </w:rPr>
        <w:t>:</w:t>
      </w:r>
      <w:r w:rsidR="009C2BA1" w:rsidRPr="00175BB0">
        <w:rPr>
          <w:rFonts w:ascii="Times New Roman" w:hAnsi="Times New Roman" w:cs="Times New Roman"/>
          <w:sz w:val="24"/>
          <w:szCs w:val="24"/>
        </w:rPr>
        <w:t xml:space="preserve"> способствовать формированию нравственно-этической культуры, положительных черт своего характера;</w:t>
      </w:r>
    </w:p>
    <w:p w:rsidR="009C2BA1" w:rsidRPr="00175BB0" w:rsidRDefault="009C2BA1" w:rsidP="00A848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175BB0">
        <w:rPr>
          <w:rFonts w:ascii="Times New Roman" w:hAnsi="Times New Roman" w:cs="Times New Roman"/>
          <w:sz w:val="24"/>
          <w:szCs w:val="24"/>
        </w:rPr>
        <w:t>Развивающая</w:t>
      </w:r>
      <w:proofErr w:type="gramEnd"/>
      <w:r w:rsidRPr="00175BB0">
        <w:rPr>
          <w:rFonts w:ascii="Times New Roman" w:hAnsi="Times New Roman" w:cs="Times New Roman"/>
          <w:sz w:val="24"/>
          <w:szCs w:val="24"/>
        </w:rPr>
        <w:t>: способствовать развитию умения оценивать свои личностные качества и качества других людей, основываясь на примерах;</w:t>
      </w:r>
    </w:p>
    <w:p w:rsidR="009C2BA1" w:rsidRPr="00175BB0" w:rsidRDefault="009C2BA1" w:rsidP="00A848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5BB0">
        <w:rPr>
          <w:rFonts w:ascii="Times New Roman" w:hAnsi="Times New Roman" w:cs="Times New Roman"/>
          <w:sz w:val="24"/>
          <w:szCs w:val="24"/>
        </w:rPr>
        <w:t>Воспитательная: способствовать воспитанию  чувства  товарищества и дружбы, взаимоуважение, вежливое обращение, способность чувствовать, понимать себя и другого человека.</w:t>
      </w:r>
    </w:p>
    <w:p w:rsidR="00175BB0" w:rsidRPr="00175BB0" w:rsidRDefault="00175BB0" w:rsidP="00175BB0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175BB0">
        <w:rPr>
          <w:rFonts w:ascii="Times New Roman" w:hAnsi="Times New Roman" w:cs="Times New Roman"/>
          <w:color w:val="000000"/>
          <w:sz w:val="24"/>
          <w:szCs w:val="24"/>
          <w:u w:val="single"/>
        </w:rPr>
        <w:t>Формируемые УУД:</w:t>
      </w:r>
    </w:p>
    <w:p w:rsidR="00175BB0" w:rsidRPr="00175BB0" w:rsidRDefault="00175BB0" w:rsidP="00175BB0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175BB0">
        <w:rPr>
          <w:rFonts w:ascii="Times New Roman" w:hAnsi="Times New Roman" w:cs="Times New Roman"/>
          <w:color w:val="000000"/>
          <w:sz w:val="24"/>
          <w:szCs w:val="24"/>
        </w:rPr>
        <w:t>Личностные:</w:t>
      </w:r>
      <w:r w:rsidRPr="00175BB0">
        <w:rPr>
          <w:rFonts w:ascii="Times New Roman" w:hAnsi="Times New Roman" w:cs="Times New Roman"/>
          <w:sz w:val="24"/>
          <w:szCs w:val="24"/>
        </w:rPr>
        <w:t xml:space="preserve"> проявление положительного отношения к предстоящей деятельности, формирование мотивации к ознакомлению нового материала; развитие психологической наблюдательности и умения видеть в другом человеке хорошее; </w:t>
      </w:r>
    </w:p>
    <w:p w:rsidR="00175BB0" w:rsidRPr="00175BB0" w:rsidRDefault="00175BB0" w:rsidP="00175BB0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175BB0">
        <w:rPr>
          <w:rFonts w:ascii="Times New Roman" w:hAnsi="Times New Roman" w:cs="Times New Roman"/>
          <w:color w:val="000000"/>
          <w:sz w:val="24"/>
          <w:szCs w:val="24"/>
        </w:rPr>
        <w:t>Коммуникативные:</w:t>
      </w:r>
      <w:r w:rsidRPr="00175BB0">
        <w:rPr>
          <w:rFonts w:ascii="Times New Roman" w:hAnsi="Times New Roman" w:cs="Times New Roman"/>
          <w:sz w:val="24"/>
          <w:szCs w:val="24"/>
        </w:rPr>
        <w:t xml:space="preserve"> </w:t>
      </w:r>
      <w:r w:rsidRPr="00175BB0">
        <w:rPr>
          <w:rFonts w:ascii="Times New Roman" w:hAnsi="Times New Roman" w:cs="Times New Roman"/>
          <w:color w:val="000000"/>
          <w:sz w:val="24"/>
          <w:szCs w:val="24"/>
        </w:rPr>
        <w:t>умение оформлять свои мысли в устной форме, аргументировать и отстаивать своё мнение; слушать и понимать речь других</w:t>
      </w:r>
    </w:p>
    <w:p w:rsidR="00175BB0" w:rsidRPr="00175BB0" w:rsidRDefault="00175BB0" w:rsidP="00175BB0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175BB0">
        <w:rPr>
          <w:rFonts w:ascii="Times New Roman" w:hAnsi="Times New Roman" w:cs="Times New Roman"/>
          <w:color w:val="000000"/>
          <w:sz w:val="24"/>
          <w:szCs w:val="24"/>
        </w:rPr>
        <w:t>Познавательные:</w:t>
      </w:r>
      <w:r w:rsidRPr="00175BB0">
        <w:rPr>
          <w:rFonts w:ascii="Times New Roman" w:hAnsi="Times New Roman" w:cs="Times New Roman"/>
          <w:sz w:val="24"/>
          <w:szCs w:val="24"/>
        </w:rPr>
        <w:t xml:space="preserve"> </w:t>
      </w:r>
      <w:r w:rsidRPr="00175BB0">
        <w:rPr>
          <w:rFonts w:ascii="Times New Roman" w:hAnsi="Times New Roman" w:cs="Times New Roman"/>
          <w:color w:val="000000"/>
          <w:sz w:val="24"/>
          <w:szCs w:val="24"/>
        </w:rPr>
        <w:t>находить ответы, на вопросы, используя свой жизненный опыт; осознавать и произвольно строить речевое высказывание.</w:t>
      </w:r>
    </w:p>
    <w:p w:rsidR="00175BB0" w:rsidRPr="00175BB0" w:rsidRDefault="00175BB0" w:rsidP="00175BB0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175BB0">
        <w:rPr>
          <w:rFonts w:ascii="Times New Roman" w:hAnsi="Times New Roman" w:cs="Times New Roman"/>
          <w:color w:val="000000"/>
          <w:sz w:val="24"/>
          <w:szCs w:val="24"/>
        </w:rPr>
        <w:t>Регулятивные:</w:t>
      </w:r>
      <w:r w:rsidRPr="00175BB0">
        <w:rPr>
          <w:rFonts w:ascii="Times New Roman" w:hAnsi="Times New Roman" w:cs="Times New Roman"/>
          <w:sz w:val="24"/>
          <w:szCs w:val="24"/>
        </w:rPr>
        <w:t xml:space="preserve"> </w:t>
      </w:r>
      <w:r w:rsidRPr="00175BB0">
        <w:rPr>
          <w:rFonts w:ascii="Times New Roman" w:hAnsi="Times New Roman" w:cs="Times New Roman"/>
          <w:color w:val="000000"/>
          <w:sz w:val="24"/>
          <w:szCs w:val="24"/>
        </w:rPr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175BB0" w:rsidRPr="00175BB0" w:rsidRDefault="00175BB0" w:rsidP="00175BB0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175BB0">
        <w:rPr>
          <w:rFonts w:ascii="Times New Roman" w:hAnsi="Times New Roman" w:cs="Times New Roman"/>
          <w:color w:val="000000"/>
          <w:sz w:val="24"/>
          <w:szCs w:val="24"/>
          <w:u w:val="single"/>
        </w:rPr>
        <w:t>Планируемые образовательные результаты:</w:t>
      </w:r>
      <w:r w:rsidRPr="00175BB0">
        <w:rPr>
          <w:rFonts w:ascii="Times New Roman" w:hAnsi="Times New Roman" w:cs="Times New Roman"/>
          <w:sz w:val="24"/>
          <w:szCs w:val="24"/>
        </w:rPr>
        <w:t xml:space="preserve"> </w:t>
      </w:r>
      <w:r w:rsidRPr="00175BB0">
        <w:rPr>
          <w:rFonts w:ascii="Times New Roman" w:hAnsi="Times New Roman" w:cs="Times New Roman"/>
          <w:color w:val="000000"/>
          <w:sz w:val="24"/>
          <w:szCs w:val="24"/>
        </w:rPr>
        <w:t xml:space="preserve">понимание </w:t>
      </w:r>
      <w:proofErr w:type="gramStart"/>
      <w:r w:rsidRPr="00175BB0">
        <w:rPr>
          <w:rFonts w:ascii="Times New Roman" w:hAnsi="Times New Roman" w:cs="Times New Roman"/>
          <w:color w:val="000000"/>
          <w:sz w:val="24"/>
          <w:szCs w:val="24"/>
        </w:rPr>
        <w:t>обучающимися</w:t>
      </w:r>
      <w:proofErr w:type="gramEnd"/>
      <w:r w:rsidRPr="00175BB0">
        <w:rPr>
          <w:rFonts w:ascii="Times New Roman" w:hAnsi="Times New Roman" w:cs="Times New Roman"/>
          <w:color w:val="000000"/>
          <w:sz w:val="24"/>
          <w:szCs w:val="24"/>
        </w:rPr>
        <w:t xml:space="preserve"> сущности </w:t>
      </w:r>
      <w:r w:rsidR="00F57CCF">
        <w:rPr>
          <w:rFonts w:ascii="Times New Roman" w:hAnsi="Times New Roman" w:cs="Times New Roman"/>
          <w:color w:val="000000"/>
          <w:sz w:val="24"/>
          <w:szCs w:val="24"/>
        </w:rPr>
        <w:t xml:space="preserve">норм нравственного поведения, </w:t>
      </w:r>
      <w:r w:rsidRPr="00175BB0">
        <w:rPr>
          <w:rFonts w:ascii="Times New Roman" w:hAnsi="Times New Roman" w:cs="Times New Roman"/>
          <w:color w:val="000000"/>
          <w:sz w:val="24"/>
          <w:szCs w:val="24"/>
        </w:rPr>
        <w:t>способов её проявления, появление потребности выстраивать доброжелательные отношения с миром (творить добро).</w:t>
      </w:r>
    </w:p>
    <w:p w:rsidR="00175BB0" w:rsidRPr="00175BB0" w:rsidRDefault="00175BB0" w:rsidP="00175BB0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175BB0">
        <w:rPr>
          <w:rFonts w:ascii="Times New Roman" w:hAnsi="Times New Roman" w:cs="Times New Roman"/>
          <w:color w:val="000000"/>
          <w:sz w:val="24"/>
          <w:szCs w:val="24"/>
          <w:u w:val="single"/>
        </w:rPr>
        <w:t>Оборудование:</w:t>
      </w:r>
      <w:r w:rsidRPr="00175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B0">
        <w:rPr>
          <w:rFonts w:ascii="Times New Roman" w:hAnsi="Times New Roman" w:cs="Times New Roman"/>
          <w:color w:val="000000"/>
          <w:sz w:val="24"/>
          <w:szCs w:val="24"/>
        </w:rPr>
        <w:t>мультимедийная</w:t>
      </w:r>
      <w:proofErr w:type="spellEnd"/>
      <w:r w:rsidRPr="00175BB0">
        <w:rPr>
          <w:rFonts w:ascii="Times New Roman" w:hAnsi="Times New Roman" w:cs="Times New Roman"/>
          <w:color w:val="000000"/>
          <w:sz w:val="24"/>
          <w:szCs w:val="24"/>
        </w:rPr>
        <w:t xml:space="preserve"> установка, презентация, </w:t>
      </w:r>
      <w:r w:rsidR="00F57CCF">
        <w:rPr>
          <w:rFonts w:ascii="Times New Roman" w:hAnsi="Times New Roman" w:cs="Times New Roman"/>
          <w:color w:val="000000"/>
          <w:sz w:val="24"/>
          <w:szCs w:val="24"/>
        </w:rPr>
        <w:t>карточки для рефлексии</w:t>
      </w:r>
    </w:p>
    <w:p w:rsidR="00175BB0" w:rsidRPr="00175BB0" w:rsidRDefault="00175BB0" w:rsidP="00175BB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9C2BA1" w:rsidTr="009C2BA1">
        <w:tc>
          <w:tcPr>
            <w:tcW w:w="2392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классного часа</w:t>
            </w:r>
          </w:p>
        </w:tc>
        <w:tc>
          <w:tcPr>
            <w:tcW w:w="2393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393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9C2BA1" w:rsidTr="009C2BA1">
        <w:tc>
          <w:tcPr>
            <w:tcW w:w="2392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</w:p>
        </w:tc>
        <w:tc>
          <w:tcPr>
            <w:tcW w:w="2393" w:type="dxa"/>
          </w:tcPr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сейчас начнем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беседу проведем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словах,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важных,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Дорогих, отважных,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Трудовых и строгих,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Скромных и убогих.</w:t>
            </w:r>
          </w:p>
        </w:tc>
        <w:tc>
          <w:tcPr>
            <w:tcW w:w="2393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учителя </w:t>
            </w:r>
          </w:p>
        </w:tc>
        <w:tc>
          <w:tcPr>
            <w:tcW w:w="2393" w:type="dxa"/>
          </w:tcPr>
          <w:p w:rsidR="009C2BA1" w:rsidRDefault="00F57CCF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Личностные:</w:t>
            </w:r>
            <w:r>
              <w:t xml:space="preserve"> </w:t>
            </w:r>
            <w:r w:rsidRPr="00EC7811">
              <w:rPr>
                <w:rFonts w:ascii="Times New Roman" w:hAnsi="Times New Roman"/>
                <w:color w:val="000000"/>
              </w:rPr>
              <w:t xml:space="preserve">проявление положительного отношения к </w:t>
            </w:r>
            <w:proofErr w:type="gramStart"/>
            <w:r w:rsidRPr="00EC7811">
              <w:rPr>
                <w:rFonts w:ascii="Times New Roman" w:hAnsi="Times New Roman"/>
                <w:color w:val="000000"/>
              </w:rPr>
              <w:t>предстоящей</w:t>
            </w:r>
            <w:proofErr w:type="gramEnd"/>
          </w:p>
        </w:tc>
      </w:tr>
      <w:tr w:rsidR="009C2BA1" w:rsidTr="009C2BA1">
        <w:tc>
          <w:tcPr>
            <w:tcW w:w="2392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75BB0">
              <w:rPr>
                <w:rFonts w:ascii="Times New Roman" w:hAnsi="Times New Roman" w:cs="Times New Roman"/>
                <w:sz w:val="24"/>
                <w:szCs w:val="24"/>
              </w:rPr>
              <w:t>Самоопределение к деятельности</w:t>
            </w:r>
          </w:p>
        </w:tc>
        <w:tc>
          <w:tcPr>
            <w:tcW w:w="2393" w:type="dxa"/>
          </w:tcPr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– Я – человек! Каждый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 может так сказать про себя?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Прежде чем ответить на этот </w:t>
            </w:r>
            <w:r w:rsidRPr="009C2B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ос, скажите, чем, кроме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внешних</w:t>
            </w:r>
            <w:proofErr w:type="gramEnd"/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признаков, должен обладать человек?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Мудрые слова о важности того, что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 сейчас сказали, написал М.М.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Пришвин «</w:t>
            </w:r>
            <w:proofErr w:type="gramStart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ѐ прекрасное на Земле от солнца, всѐ хорошее – от человека».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Красота природы существует благодаря теплу и свету солнца, а </w:t>
            </w:r>
            <w:proofErr w:type="gramStart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ѐ хороше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е,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что существует на Земле, создано 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рошими людьми. Плохое совершают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плохие люди, которые не </w:t>
            </w:r>
            <w:proofErr w:type="gramStart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достойны</w:t>
            </w:r>
            <w:proofErr w:type="gramEnd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сить гордое имя – человек. Люди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говорят: «Стань человеком!» То есть, они призывают проявить </w:t>
            </w:r>
            <w:proofErr w:type="gramStart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ѐ то, о чѐм вы говорили. Таким образом, человеком мы называем не тело, не внешний облик, а внутренний мир, того внутреннего человека, которого мы не видим, но который проявляется во </w:t>
            </w:r>
            <w:proofErr w:type="gramStart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ѐм том, что совершает </w:t>
            </w:r>
            <w:r w:rsidRPr="009C2B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человек.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- Ответим на вопрос: «Каждый ли может сказать про себя «Я – человек!»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- То есть, мы постараемся ответить на вопрос: что значит быть…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Это и будет темой нашего классного часа.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Мы поговорим о тех человеческих качествах, которые помогают каждому из нас обрести друзей, найти взаимопонимание, стать настоящим человеком.</w:t>
            </w:r>
          </w:p>
        </w:tc>
        <w:tc>
          <w:tcPr>
            <w:tcW w:w="2393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 учителя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 xml:space="preserve"> человека должны быть добрые и чистые мысли, хорошие качества характера, доброе и любящее сердце, образованный ум, он должен делать добрые дела, человек должен быть человечным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 учителя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нет, только тот, кто добр, имеет любящее сердце, хорошие качества характера</w:t>
            </w:r>
          </w:p>
          <w:p w:rsidR="009C2BA1" w:rsidRP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-настоящим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человеком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57CCF" w:rsidRDefault="00F57CCF" w:rsidP="00F57CC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</w:rPr>
            </w:pPr>
            <w:r w:rsidRPr="00EC7811">
              <w:rPr>
                <w:rFonts w:ascii="Times New Roman" w:hAnsi="Times New Roman"/>
                <w:color w:val="000000"/>
              </w:rPr>
              <w:lastRenderedPageBreak/>
              <w:t xml:space="preserve">Коммуникативные: умение оформлять свои мысли в устной форме, аргументировать и отстаивать своё </w:t>
            </w:r>
            <w:r w:rsidRPr="00EC7811">
              <w:rPr>
                <w:rFonts w:ascii="Times New Roman" w:hAnsi="Times New Roman"/>
                <w:color w:val="000000"/>
              </w:rPr>
              <w:lastRenderedPageBreak/>
              <w:t>мнение;</w:t>
            </w:r>
          </w:p>
          <w:p w:rsidR="009C2BA1" w:rsidRDefault="00F57CCF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Познавательные: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5B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находить ответы, на вопросы, используя свой жизненный опыт;</w:t>
            </w:r>
          </w:p>
        </w:tc>
      </w:tr>
      <w:tr w:rsidR="009C2BA1" w:rsidTr="009C2BA1">
        <w:tc>
          <w:tcPr>
            <w:tcW w:w="2392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3.Работа по теме классного часа</w:t>
            </w:r>
          </w:p>
        </w:tc>
        <w:tc>
          <w:tcPr>
            <w:tcW w:w="2393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Если сегодня классный час вам понравится, вы возьмете для себя полезное и нужное, поднимите карточку с сердцем; если нет, то – плаксу. А кто останется равнодушным – пустой листок.</w:t>
            </w:r>
          </w:p>
          <w:p w:rsidR="009C2BA1" w:rsidRDefault="00A01057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- Чтобы делать людям хорошее, надо, прежде всего, быть вежливым человеком, т.к. «вежливость» - это одно из важнейших качеств воспитанного человека.</w:t>
            </w:r>
          </w:p>
          <w:p w:rsidR="00A01057" w:rsidRDefault="00A01057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Раньше слово «вежа» означало «знаток», это тот, кто знает правила приличия, формы выражения доброго отношения к людям. Иногда ребята ведут 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себя грубо, им кажется, что в этих случаях они поступают как самостоятельные, независимые и почти взрослые люди.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Послушайте стихотворение А.Л. </w:t>
            </w:r>
            <w:proofErr w:type="spellStart"/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 «Признание» и скажите, какие правила вежливости можно из него взять.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узнай, поди пойми,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стало с парнем лет восьми?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всех в один несчастный день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Чуть не довѐл до слѐз.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 зовут – стоит как пень,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Как будто в землю врос.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Смотри, не пей сырой воды,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Советует сосед.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стакан, потом другой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Андрюша пьѐт в ответ.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узнай, поди пойми,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Что стало с парнем лет восьми?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Придѐшь обедать к 3 часам, -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Ему сказала мать.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пробурчал: - Я знаю сам,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А сам явился в 5.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 что с тобой, Андрюшенька?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сын признался ей: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Когда я Вас не слушаюсь,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То выгляжу взрослей.</w:t>
            </w:r>
          </w:p>
          <w:p w:rsidR="00A01057" w:rsidRDefault="00A01057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у нас в классе есть такие, 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 Андрюшка?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- Ребята, какие же правила вежливос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можно назвать, прослушав это</w:t>
            </w:r>
          </w:p>
          <w:p w:rsidR="009C2BA1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стихотворение?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автора А.Л.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можно назвать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настоящим человеком?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правила вежливости.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Будь внимательным к людям.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 будь грубым.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Не причи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няй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другому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неприятностей обид.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-Помогай тому, кому трудно.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-Будь трудолюбивым и отзывчивым.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важай старших, помогай малышам.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Не оскор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бляй людей ни словом, ни делом.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- Неуважительное отношение к людям – признак плохого воспитания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- А теперь немного поиграем и выяс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ним знание Вами волшебных слов.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Отвечайте хором.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1. Растает ледяная глыба от слова тѐплого…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2. Зазеленеет старый пень, когда услышит… 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3. Если больше есть не в силах, скажем 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маме мы … 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4. Мальчик вежливый и развитый говорит, встречаясь… 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5. Когда Вас бранят за шалости, говорите…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6. И во Франции, и в Дании на прощанье говорят… 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- Какой же вывод можно сделать? </w:t>
            </w: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Добрым быть совсем-совсем не просто,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зависит доброта от роста.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зависит доброта от цвета.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Доброта не пряник, не конфета.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Доброта с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одами не стареет,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Доброта от холода согреет.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Если доброта как солнце светит,</w:t>
            </w:r>
          </w:p>
          <w:p w:rsid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Радуются взрослые и дети.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- Чтобы делать добро, надо, прежде всего,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 обладать. У каждого человека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свой путь к доброте. Она нам не даѐт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ся с рождения, не передаѐтся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A01057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наследству. Необходимо стараться упорно, день за днѐм, воспитывать в себе еѐ – доброту. Доброта начинается с любви к людям. Сердцем вдохни, не утрать радость любви, силу добра.</w:t>
            </w:r>
          </w:p>
        </w:tc>
        <w:tc>
          <w:tcPr>
            <w:tcW w:w="2393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9C2BA1">
              <w:rPr>
                <w:rFonts w:ascii="Times New Roman" w:hAnsi="Times New Roman" w:cs="Times New Roman"/>
                <w:sz w:val="24"/>
                <w:szCs w:val="24"/>
              </w:rPr>
              <w:t>На партах лежат карточки</w:t>
            </w:r>
          </w:p>
          <w:p w:rsidR="00A01057" w:rsidRDefault="00A01057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 учителя</w:t>
            </w: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читает стихотворение</w:t>
            </w: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-нет</w:t>
            </w:r>
          </w:p>
          <w:p w:rsidR="00A01057" w:rsidRDefault="00A01057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не надо быть грубым,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делай неприятностей, никого не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обижай, будь внимательным к людям</w:t>
            </w:r>
          </w:p>
          <w:p w:rsidR="00A01057" w:rsidRP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да, ведь она на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мере других детей учит нас быть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внимательными</w:t>
            </w:r>
            <w:proofErr w:type="gramEnd"/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 к окружающим, прислушиваться к советам старших, совершать только хорошие поступки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хором читают правила вежливости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Играют в игру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-спасибо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добрый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нь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-спасибо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-здравствуйте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057" w:rsidRDefault="00A01057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-прости, пожалуйста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 свидания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01057">
              <w:rPr>
                <w:rFonts w:ascii="Times New Roman" w:hAnsi="Times New Roman" w:cs="Times New Roman"/>
                <w:sz w:val="24"/>
                <w:szCs w:val="24"/>
              </w:rPr>
              <w:t>всегда будь вежливым</w:t>
            </w: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ученик читает стихотворение</w:t>
            </w: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 учителя</w:t>
            </w: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A0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57CCF" w:rsidRPr="00F57CCF" w:rsidRDefault="00F57CCF" w:rsidP="00F57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Личностные:</w:t>
            </w:r>
          </w:p>
          <w:p w:rsidR="00F57CCF" w:rsidRPr="00F57CCF" w:rsidRDefault="00F57CCF" w:rsidP="00F57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CF">
              <w:rPr>
                <w:rFonts w:ascii="Times New Roman" w:hAnsi="Times New Roman" w:cs="Times New Roman"/>
                <w:sz w:val="24"/>
                <w:szCs w:val="24"/>
              </w:rPr>
              <w:t>развитие психологической наблюдательности и умения видеть в другом человеке хорошее;</w:t>
            </w:r>
          </w:p>
          <w:p w:rsidR="00F57CCF" w:rsidRPr="00F57CCF" w:rsidRDefault="00F57CCF" w:rsidP="00F57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CF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оформлять свои мысли в устной форме, аргументировать и отстаивать своё мнение; слушать и понимать речь других</w:t>
            </w:r>
          </w:p>
          <w:p w:rsidR="00F57CCF" w:rsidRPr="00F57CCF" w:rsidRDefault="00F57CCF" w:rsidP="00F57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CF">
              <w:rPr>
                <w:rFonts w:ascii="Times New Roman" w:hAnsi="Times New Roman" w:cs="Times New Roman"/>
                <w:sz w:val="24"/>
                <w:szCs w:val="24"/>
              </w:rPr>
              <w:t>Познавательные: находить ответы, на вопросы, используя свой жизненный опыт; осознавать и произвольно строить речевое высказывание</w:t>
            </w:r>
          </w:p>
          <w:p w:rsidR="009C2BA1" w:rsidRDefault="00F57CCF" w:rsidP="00F57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CF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планировать свои действия в соответствии с поставленной </w:t>
            </w:r>
            <w:r w:rsidRPr="00F57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задачей и условиями её реализации, в том числе во внутреннем плане;</w:t>
            </w:r>
          </w:p>
        </w:tc>
      </w:tr>
      <w:tr w:rsidR="009C2BA1" w:rsidTr="009C2BA1">
        <w:tc>
          <w:tcPr>
            <w:tcW w:w="2392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BB0" w:rsidRDefault="00175BB0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4.Итог классного часа</w:t>
            </w:r>
          </w:p>
          <w:p w:rsidR="00175BB0" w:rsidRDefault="00175BB0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393" w:type="dxa"/>
          </w:tcPr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- А сейчас проверим, как Вы усвоил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 насколько запомнили правила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воспитанного настоящего человека.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 буду называть ситуацию, а Вы 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если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нельзя так делать, поднимите красную карточку, если можно и нужно так</w:t>
            </w:r>
          </w:p>
          <w:p w:rsidR="009C2BA1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делать – зелѐную. 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proofErr w:type="gramStart"/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Вежливо-невежливо</w:t>
            </w:r>
            <w:proofErr w:type="gramEnd"/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Говорить грубые слова.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Обижать маленьких.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Поиграть с младшей сестрой или братом.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Поздороваться при встрече.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Толкнуть, не извиниться.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Помочь прохожему перейти дорогу.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-Заплатить за проезд в автобусе.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Помыть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 посуду, сходить в магазин.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-Жаловаться на других.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Не уступ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 место в автобусе взрослому.</w:t>
            </w:r>
          </w:p>
          <w:p w:rsid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Сказать «спасибо».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- Молодцы, хорошо усвоили правила воспи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танности. А только ли вежливым,</w:t>
            </w:r>
          </w:p>
          <w:p w:rsid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добрым, хорошим должен быть настоящий человек?</w:t>
            </w:r>
          </w:p>
          <w:p w:rsid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- Хочу поблагодарить Вас за то, что слушали и старались понять 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услышанное, за Вашу помощь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хочу закончить словами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великого русского писателя К.Г.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Паустовского «Человек должен быть умѐн,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прост, справедлив, смел и добр.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Только тогда он имеет право носит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высокое звание – человек».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- А сейчас, кому понравился классный час, поднимите карточку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сердцем,</w:t>
            </w:r>
          </w:p>
          <w:p w:rsidR="00175BB0" w:rsidRP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кому не понравился – с плаксой, а кто остался равнодушным – пустой листок.</w:t>
            </w:r>
          </w:p>
          <w:p w:rsidR="00175BB0" w:rsidRDefault="00175BB0" w:rsidP="0017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>Классный час закончен!</w:t>
            </w:r>
          </w:p>
        </w:tc>
        <w:tc>
          <w:tcPr>
            <w:tcW w:w="2393" w:type="dxa"/>
          </w:tcPr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карточками</w:t>
            </w: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1B" w:rsidRDefault="0037331B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57CCF" w:rsidRPr="00175BB0" w:rsidRDefault="00F57CCF" w:rsidP="00F57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5B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Познавательные:</w:t>
            </w:r>
            <w:r w:rsidRPr="00175B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5B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находить ответы, на вопросы, используя свой жизненный опыт; осознавать и произвольно строить речевое высказывание.</w:t>
            </w:r>
          </w:p>
          <w:p w:rsidR="00F57CCF" w:rsidRDefault="00F57CCF" w:rsidP="00F57CC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</w:rPr>
            </w:pPr>
            <w:r w:rsidRPr="00EC7811">
              <w:rPr>
                <w:rFonts w:ascii="Times New Roman" w:hAnsi="Times New Roman"/>
                <w:color w:val="000000"/>
              </w:rPr>
              <w:t>Коммуникативные: умение оформлять свои мысли в устной форме, аргументировать и отстаивать своё мнение;</w:t>
            </w:r>
          </w:p>
          <w:p w:rsidR="009C2BA1" w:rsidRDefault="009C2BA1" w:rsidP="009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2BA1" w:rsidRPr="009C2BA1" w:rsidRDefault="009C2BA1" w:rsidP="009C2BA1">
      <w:pPr>
        <w:rPr>
          <w:rFonts w:ascii="Times New Roman" w:hAnsi="Times New Roman" w:cs="Times New Roman"/>
          <w:sz w:val="24"/>
          <w:szCs w:val="24"/>
        </w:rPr>
      </w:pPr>
    </w:p>
    <w:sectPr w:rsidR="009C2BA1" w:rsidRPr="009C2BA1" w:rsidSect="00A45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C3FF4"/>
    <w:multiLevelType w:val="hybridMultilevel"/>
    <w:tmpl w:val="6F56B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3C11"/>
    <w:rsid w:val="00175BB0"/>
    <w:rsid w:val="002B3C11"/>
    <w:rsid w:val="0037331B"/>
    <w:rsid w:val="009C2BA1"/>
    <w:rsid w:val="00A01057"/>
    <w:rsid w:val="00A453EE"/>
    <w:rsid w:val="00A84844"/>
    <w:rsid w:val="00F57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3C11"/>
    <w:pPr>
      <w:ind w:left="720"/>
      <w:contextualSpacing/>
    </w:pPr>
  </w:style>
  <w:style w:type="table" w:styleId="a4">
    <w:name w:val="Table Grid"/>
    <w:basedOn w:val="a1"/>
    <w:uiPriority w:val="59"/>
    <w:rsid w:val="009C2B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2018-05-15T11:59:00Z</dcterms:created>
  <dcterms:modified xsi:type="dcterms:W3CDTF">2018-05-15T13:04:00Z</dcterms:modified>
</cp:coreProperties>
</file>