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МБДОУ «</w:t>
      </w:r>
      <w:proofErr w:type="spellStart"/>
      <w:r w:rsidRPr="009F7C9C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Атемарский</w:t>
      </w:r>
      <w:proofErr w:type="spellEnd"/>
      <w:r w:rsidRPr="009F7C9C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 детский сад №1 «Теремок»</w:t>
      </w: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</w:p>
    <w:p w:rsidR="009F7C9C" w:rsidRP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44"/>
          <w:szCs w:val="44"/>
          <w:lang w:eastAsia="ru-RU"/>
        </w:rPr>
      </w:pPr>
      <w:r w:rsidRPr="009F7C9C">
        <w:rPr>
          <w:rFonts w:ascii="Times New Roman" w:eastAsia="Times New Roman" w:hAnsi="Times New Roman" w:cs="Times New Roman"/>
          <w:i/>
          <w:color w:val="000000"/>
          <w:sz w:val="44"/>
          <w:szCs w:val="44"/>
          <w:lang w:eastAsia="ru-RU"/>
        </w:rPr>
        <w:t>Консультация для родителей</w:t>
      </w:r>
    </w:p>
    <w:p w:rsidR="009F7C9C" w:rsidRP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44"/>
          <w:szCs w:val="44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«Ребенок проявляет агрессию при общении со сверстниками»</w:t>
      </w: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9F7C9C" w:rsidRDefault="009F7C9C" w:rsidP="009F7C9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Подготовила:</w:t>
      </w:r>
    </w:p>
    <w:p w:rsidR="003F7CA3" w:rsidRPr="009F7C9C" w:rsidRDefault="00E074D7" w:rsidP="009F7C9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БАТЯЕВА О</w:t>
      </w:r>
      <w:r w:rsidR="003F7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bookmarkStart w:id="0" w:name="_GoBack"/>
      <w:bookmarkEnd w:id="0"/>
      <w:r w:rsidR="003F7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7C9C" w:rsidRPr="009F7C9C" w:rsidRDefault="009F7C9C" w:rsidP="009F7C9C">
      <w:pPr>
        <w:jc w:val="right"/>
        <w:rPr>
          <w:rFonts w:ascii="inherit" w:eastAsia="Times New Roman" w:hAnsi="inherit" w:cs="Arial"/>
          <w:color w:val="000000"/>
          <w:sz w:val="28"/>
          <w:szCs w:val="28"/>
          <w:lang w:eastAsia="ru-RU"/>
        </w:rPr>
      </w:pPr>
      <w:r w:rsidRPr="009F7C9C">
        <w:rPr>
          <w:rFonts w:ascii="inherit" w:eastAsia="Times New Roman" w:hAnsi="inherit" w:cs="Arial"/>
          <w:color w:val="000000"/>
          <w:sz w:val="28"/>
          <w:szCs w:val="28"/>
          <w:lang w:eastAsia="ru-RU"/>
        </w:rPr>
        <w:br w:type="page"/>
      </w:r>
    </w:p>
    <w:p w:rsidR="003308B0" w:rsidRPr="003308B0" w:rsidRDefault="003308B0" w:rsidP="009F7C9C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/>
          <w:sz w:val="30"/>
          <w:szCs w:val="30"/>
          <w:lang w:eastAsia="ru-RU"/>
        </w:rPr>
      </w:pPr>
      <w:r w:rsidRPr="003308B0">
        <w:rPr>
          <w:rFonts w:ascii="inherit" w:eastAsia="Times New Roman" w:hAnsi="inherit" w:cs="Arial"/>
          <w:color w:val="000000"/>
          <w:sz w:val="30"/>
          <w:szCs w:val="30"/>
          <w:lang w:eastAsia="ru-RU"/>
        </w:rPr>
        <w:lastRenderedPageBreak/>
        <w:t>Гнев и агрессивное поведение — это необходимая человеку реакция. С точки зрения </w:t>
      </w:r>
      <w:hyperlink r:id="rId6" w:tgtFrame="_blank" w:history="1">
        <w:r w:rsidRPr="009F7C9C">
          <w:rPr>
            <w:rFonts w:ascii="inherit" w:eastAsia="Times New Roman" w:hAnsi="inherit" w:cs="Arial"/>
            <w:b/>
            <w:bCs/>
            <w:i/>
            <w:iCs/>
            <w:sz w:val="30"/>
            <w:szCs w:val="30"/>
            <w:u w:val="single"/>
            <w:bdr w:val="none" w:sz="0" w:space="0" w:color="auto" w:frame="1"/>
            <w:lang w:eastAsia="ru-RU"/>
          </w:rPr>
          <w:t>психологии</w:t>
        </w:r>
      </w:hyperlink>
      <w:r w:rsidRPr="009F7C9C">
        <w:rPr>
          <w:rFonts w:ascii="inherit" w:eastAsia="Times New Roman" w:hAnsi="inherit" w:cs="Arial"/>
          <w:sz w:val="30"/>
          <w:szCs w:val="30"/>
          <w:lang w:eastAsia="ru-RU"/>
        </w:rPr>
        <w:t>,</w:t>
      </w:r>
      <w:r w:rsidRPr="003308B0">
        <w:rPr>
          <w:rFonts w:ascii="inherit" w:eastAsia="Times New Roman" w:hAnsi="inherit" w:cs="Arial"/>
          <w:color w:val="000000"/>
          <w:sz w:val="30"/>
          <w:szCs w:val="30"/>
          <w:lang w:eastAsia="ru-RU"/>
        </w:rPr>
        <w:t xml:space="preserve"> агрессия – это сила, с которой мы стремимся к осуществлению задуманного и преодолеваем препятствия на своем пути. Порой гнев выходит из-под контроля, причиняя </w:t>
      </w:r>
      <w:proofErr w:type="gramStart"/>
      <w:r w:rsidRPr="003308B0">
        <w:rPr>
          <w:rFonts w:ascii="inherit" w:eastAsia="Times New Roman" w:hAnsi="inherit" w:cs="Arial"/>
          <w:color w:val="000000"/>
          <w:sz w:val="30"/>
          <w:szCs w:val="30"/>
          <w:lang w:eastAsia="ru-RU"/>
        </w:rPr>
        <w:t>вред</w:t>
      </w:r>
      <w:proofErr w:type="gramEnd"/>
      <w:r w:rsidRPr="003308B0">
        <w:rPr>
          <w:rFonts w:ascii="inherit" w:eastAsia="Times New Roman" w:hAnsi="inherit" w:cs="Arial"/>
          <w:color w:val="000000"/>
          <w:sz w:val="30"/>
          <w:szCs w:val="30"/>
          <w:lang w:eastAsia="ru-RU"/>
        </w:rPr>
        <w:t xml:space="preserve"> как самому человеку, так и тем, кто его окружает. В целом, детская агрессия и проявления гнева – нормальное явление, потому что ребенок еще не умеет выражать свое недовольство иначе. Однако родителям стоит обратить внимание на частоту и интенсивность таких проявлений и искать причины переизбытка эмоциональных разрядок.</w:t>
      </w:r>
    </w:p>
    <w:p w:rsidR="003308B0" w:rsidRPr="003308B0" w:rsidRDefault="003308B0" w:rsidP="009F7C9C">
      <w:pPr>
        <w:shd w:val="clear" w:color="auto" w:fill="FFFFFF"/>
        <w:spacing w:before="300" w:after="300" w:line="240" w:lineRule="auto"/>
        <w:jc w:val="center"/>
        <w:textAlignment w:val="baseline"/>
        <w:outlineLvl w:val="1"/>
        <w:rPr>
          <w:rFonts w:ascii="inherit" w:eastAsia="Times New Roman" w:hAnsi="inherit" w:cs="Arial"/>
          <w:b/>
          <w:bCs/>
          <w:color w:val="000000"/>
          <w:sz w:val="45"/>
          <w:szCs w:val="45"/>
          <w:lang w:eastAsia="ru-RU"/>
        </w:rPr>
      </w:pPr>
      <w:r w:rsidRPr="003308B0">
        <w:rPr>
          <w:rFonts w:ascii="inherit" w:eastAsia="Times New Roman" w:hAnsi="inherit" w:cs="Arial"/>
          <w:b/>
          <w:bCs/>
          <w:color w:val="000000"/>
          <w:sz w:val="45"/>
          <w:szCs w:val="45"/>
          <w:lang w:eastAsia="ru-RU"/>
        </w:rPr>
        <w:t>Проявления детской агрессии</w:t>
      </w:r>
    </w:p>
    <w:p w:rsidR="003308B0" w:rsidRPr="003308B0" w:rsidRDefault="003308B0" w:rsidP="003308B0">
      <w:pPr>
        <w:shd w:val="clear" w:color="auto" w:fill="FFFFFF"/>
        <w:spacing w:after="0" w:line="240" w:lineRule="atLeast"/>
        <w:textAlignment w:val="baseline"/>
        <w:outlineLvl w:val="2"/>
        <w:rPr>
          <w:rFonts w:ascii="inherit" w:eastAsia="Times New Roman" w:hAnsi="inherit" w:cs="Arial"/>
          <w:b/>
          <w:bCs/>
          <w:color w:val="000000"/>
          <w:sz w:val="30"/>
          <w:szCs w:val="30"/>
          <w:lang w:eastAsia="ru-RU"/>
        </w:rPr>
      </w:pPr>
      <w:r w:rsidRPr="003308B0">
        <w:rPr>
          <w:rFonts w:ascii="inherit" w:eastAsia="Times New Roman" w:hAnsi="inherit" w:cs="Arial"/>
          <w:b/>
          <w:bCs/>
          <w:color w:val="000000"/>
          <w:sz w:val="30"/>
          <w:szCs w:val="30"/>
          <w:lang w:eastAsia="ru-RU"/>
        </w:rPr>
        <w:t>«Агрессор»</w:t>
      </w:r>
    </w:p>
    <w:p w:rsidR="003308B0" w:rsidRPr="009F7C9C" w:rsidRDefault="003308B0" w:rsidP="003308B0">
      <w:pPr>
        <w:shd w:val="clear" w:color="auto" w:fill="FFFFFF"/>
        <w:spacing w:before="345" w:after="34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Он не может справиться со своим гневом, выплескивая отрицательные эмоции на родных, друзей, воспитателей и учителей. Проявляя агрессию, дети портят отношения со сверстниками, которые боятся их и обходят стороной. Ощущение изолированности только усиливает раздражение и желание отомстить.</w:t>
      </w:r>
    </w:p>
    <w:p w:rsidR="003308B0" w:rsidRPr="009F7C9C" w:rsidRDefault="003308B0" w:rsidP="003308B0">
      <w:pPr>
        <w:shd w:val="clear" w:color="auto" w:fill="FFFFFF"/>
        <w:spacing w:after="0" w:line="24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«Жертва»</w:t>
      </w:r>
    </w:p>
    <w:p w:rsidR="003308B0" w:rsidRPr="009F7C9C" w:rsidRDefault="003308B0" w:rsidP="003308B0">
      <w:pPr>
        <w:shd w:val="clear" w:color="auto" w:fill="FFFFFF"/>
        <w:spacing w:before="345" w:after="34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Ребенок часто подвергается насмешкам со стороны сверстников, его дразнят и не хотят с ним дружить. Причиной может быть застенчивость, немодная одежда, избыточный вес и многое другое. Дети не скрывают антипатии к тем, кто на них не похож. Все их чувства лежат на поверхности.</w:t>
      </w:r>
    </w:p>
    <w:p w:rsidR="003308B0" w:rsidRPr="009F7C9C" w:rsidRDefault="003308B0" w:rsidP="009F7C9C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Распространенные причины детской агрессии</w:t>
      </w:r>
    </w:p>
    <w:p w:rsidR="009F7C9C" w:rsidRDefault="003308B0" w:rsidP="009F7C9C">
      <w:pPr>
        <w:shd w:val="clear" w:color="auto" w:fill="FFFFFF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Воспитание в негативной среде</w:t>
      </w:r>
    </w:p>
    <w:p w:rsidR="003308B0" w:rsidRPr="009F7C9C" w:rsidRDefault="003308B0" w:rsidP="009F7C9C">
      <w:pPr>
        <w:shd w:val="clear" w:color="auto" w:fill="FFFFFF"/>
        <w:spacing w:after="0" w:line="24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Детская агрессия часто является зеркальным отражением поведения родителей. Взрослые не всегда умеют мирным путем решать свои споры, а дети учатся, глядя на них. Например, если в семье приняты физические наказания, то ребенок воспринимает это как норму. Он привыкает к тому, что получить желаемое можно, просто ударив сверстника.</w:t>
      </w:r>
    </w:p>
    <w:p w:rsidR="003F7CA3" w:rsidRDefault="003F7CA3" w:rsidP="009F7C9C">
      <w:pPr>
        <w:shd w:val="clear" w:color="auto" w:fill="FFFFFF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F7CA3" w:rsidRDefault="003F7CA3" w:rsidP="009F7C9C">
      <w:pPr>
        <w:shd w:val="clear" w:color="auto" w:fill="FFFFFF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F7CA3" w:rsidRDefault="003F7CA3" w:rsidP="009F7C9C">
      <w:pPr>
        <w:shd w:val="clear" w:color="auto" w:fill="FFFFFF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F7CA3" w:rsidRDefault="003308B0" w:rsidP="003F7CA3">
      <w:pPr>
        <w:shd w:val="clear" w:color="auto" w:fill="FFFFFF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Желание ребенка привлечь к себе внимание</w:t>
      </w:r>
    </w:p>
    <w:p w:rsidR="003308B0" w:rsidRPr="003F7CA3" w:rsidRDefault="003308B0" w:rsidP="003F7CA3">
      <w:pPr>
        <w:shd w:val="clear" w:color="auto" w:fill="FFFFFF"/>
        <w:spacing w:after="0" w:line="24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Если ребенок не выделяется какими-либо способностями, например, умением рисовать, его никто не выделяет из общей группы сверстников. Но если привлечь к себе внимание нестандартным способом, например, проявить агрессию, его поведение будут обсуждать.</w:t>
      </w:r>
    </w:p>
    <w:p w:rsidR="003308B0" w:rsidRPr="009F7C9C" w:rsidRDefault="003308B0" w:rsidP="009F7C9C">
      <w:pPr>
        <w:shd w:val="clear" w:color="auto" w:fill="FFFFFF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Возникновение чувства ревности</w:t>
      </w:r>
    </w:p>
    <w:p w:rsidR="003308B0" w:rsidRPr="009F7C9C" w:rsidRDefault="003308B0" w:rsidP="003308B0">
      <w:pPr>
        <w:shd w:val="clear" w:color="auto" w:fill="FFFFFF"/>
        <w:spacing w:before="345" w:after="34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Если мама похвалила чужой детский рисунок в присутствии своего ребенка, это может вызвать вовсе не желание нарисовать так же хорошо, а скорее обратную реакцию. Детская агрессия выльется в то, что ребенок просто порвет чужой удачный рисунок и оттолкнет «конкурента». Причиной детской агрессии в данном случае будет чувство ревности и негодование по поводу того, что кто-то посмел украсть у ребенка мамину похвалу.</w:t>
      </w:r>
    </w:p>
    <w:p w:rsidR="003308B0" w:rsidRPr="009F7C9C" w:rsidRDefault="003308B0" w:rsidP="009F7C9C">
      <w:pPr>
        <w:shd w:val="clear" w:color="auto" w:fill="FFFFFF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Возникновение чувства зависти</w:t>
      </w:r>
    </w:p>
    <w:p w:rsidR="003308B0" w:rsidRPr="009F7C9C" w:rsidRDefault="003308B0" w:rsidP="003308B0">
      <w:pPr>
        <w:shd w:val="clear" w:color="auto" w:fill="FFFFFF"/>
        <w:spacing w:before="345" w:after="34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Если объектом детской агрессии становится человек, которому ребенок завидует, он стремится унизить его, «наказав» таким </w:t>
      </w:r>
      <w:proofErr w:type="gramStart"/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образом</w:t>
      </w:r>
      <w:proofErr w:type="gramEnd"/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за превосходство. Например, если предметом зависти стала красивая и дорогая игрушка, ребенок с низкой самооценкой может отнять и сломать ее, чтобы устранить эту несправедливую, на его взгляд, разницу.</w:t>
      </w:r>
    </w:p>
    <w:p w:rsidR="003308B0" w:rsidRPr="009F7C9C" w:rsidRDefault="003308B0" w:rsidP="009F7C9C">
      <w:pPr>
        <w:shd w:val="clear" w:color="auto" w:fill="FFFFFF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Проявление агрессии как способа защиты</w:t>
      </w:r>
    </w:p>
    <w:p w:rsidR="003308B0" w:rsidRPr="009F7C9C" w:rsidRDefault="003308B0" w:rsidP="003308B0">
      <w:pPr>
        <w:shd w:val="clear" w:color="auto" w:fill="FFFFFF"/>
        <w:spacing w:before="345" w:after="34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Иногда детская агрессия является способом защиты от враждебного им окружения. А лучшая защита – это нападение. Такую позицию ребенок может усвоить, если родители оценивают его поступки в зависимости от настроения или присутствия посторонних людей. Не зная, чего ожидать, в следующий раз ребенок ведет себя агрессивно просто «на всякий случай».</w:t>
      </w:r>
    </w:p>
    <w:p w:rsidR="003308B0" w:rsidRPr="009F7C9C" w:rsidRDefault="003308B0" w:rsidP="009F7C9C">
      <w:pPr>
        <w:shd w:val="clear" w:color="auto" w:fill="FFFFFF"/>
        <w:spacing w:before="300" w:after="30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Как справиться с приступом детской агрессии</w:t>
      </w:r>
      <w:r w:rsid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</w:t>
      </w:r>
    </w:p>
    <w:p w:rsidR="003308B0" w:rsidRPr="009F7C9C" w:rsidRDefault="003308B0" w:rsidP="009F7C9C">
      <w:pPr>
        <w:shd w:val="clear" w:color="auto" w:fill="FFFFFF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Постарайтесь остановить приступ гнева</w:t>
      </w:r>
    </w:p>
    <w:p w:rsidR="003308B0" w:rsidRPr="009F7C9C" w:rsidRDefault="003308B0" w:rsidP="003308B0">
      <w:pPr>
        <w:shd w:val="clear" w:color="auto" w:fill="FFFFFF"/>
        <w:spacing w:before="345" w:after="34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Дети не в состоянии успокоиться самостоятельно, им нужно помочь справиться со злостью. Даже если ребенок кусается или </w:t>
      </w: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дерется, крепко обнимите его. Но сделайте это спокойно, без ответной агрессии.</w:t>
      </w:r>
    </w:p>
    <w:p w:rsidR="003308B0" w:rsidRPr="009F7C9C" w:rsidRDefault="003308B0" w:rsidP="009F7C9C">
      <w:pPr>
        <w:shd w:val="clear" w:color="auto" w:fill="FFFFFF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Установите зрительный контакт с ребенком</w:t>
      </w:r>
    </w:p>
    <w:p w:rsidR="003308B0" w:rsidRPr="009F7C9C" w:rsidRDefault="003308B0" w:rsidP="003308B0">
      <w:pPr>
        <w:shd w:val="clear" w:color="auto" w:fill="FFFFFF"/>
        <w:spacing w:before="345" w:after="34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Пока Вы обнимаете ребенка, необходимо находиться с ним на одном уровне. Не разрывая телесный контакт, постарайтесь наладить зрительный – посмотреть ему в глаза. На подсознательном уровне такое поведение воспринимается как сигнал к обретению спокойствия, ведь мама рядом. Такой прием подействует, даже если в этот момент ребенком владеет злость.</w:t>
      </w:r>
    </w:p>
    <w:p w:rsidR="003308B0" w:rsidRPr="009F7C9C" w:rsidRDefault="003308B0" w:rsidP="009F7C9C">
      <w:pPr>
        <w:shd w:val="clear" w:color="auto" w:fill="FFFFFF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Выберите правильную интонацию</w:t>
      </w:r>
    </w:p>
    <w:p w:rsidR="003308B0" w:rsidRPr="009F7C9C" w:rsidRDefault="003308B0" w:rsidP="003308B0">
      <w:pPr>
        <w:shd w:val="clear" w:color="auto" w:fill="FFFFFF"/>
        <w:spacing w:before="345" w:after="34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Прежде чем заговорить, выберите правильную интонацию, чтобы обозначить эмоциональное состояние ребенка. Желательно, чтобы Ваш голос звучал нейтрально. Обращаться нужно в утвердительной форме, но ни в коем случае не приказным или поучительным тоном. Только так малыш почувствует, что Вы понимаете его состояние. Ведь агрессивное поведение для него и есть способ продемонстрировать свое негодование. И если ребенка поняли, это означает, что цель </w:t>
      </w:r>
      <w:proofErr w:type="gramStart"/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достигнута</w:t>
      </w:r>
      <w:proofErr w:type="gramEnd"/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дальнейшее агрессивное поведение просто не имеет смысла.</w:t>
      </w:r>
    </w:p>
    <w:p w:rsidR="003308B0" w:rsidRPr="009F7C9C" w:rsidRDefault="003308B0" w:rsidP="009F7C9C">
      <w:pPr>
        <w:shd w:val="clear" w:color="auto" w:fill="FFFFFF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Подберите правильные слова</w:t>
      </w:r>
    </w:p>
    <w:p w:rsidR="003308B0" w:rsidRPr="009F7C9C" w:rsidRDefault="003308B0" w:rsidP="003308B0">
      <w:pPr>
        <w:shd w:val="clear" w:color="auto" w:fill="FFFFFF"/>
        <w:spacing w:before="345" w:after="34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Сохраняя телесный контакт, подберите правильные и соответствующие возрасту Вашего ребенка слова, которые помогут его успокоить. Если Ваш агрессор еще совсем маленький, подойдет, например, такая фраза: «Тебе плохо, малыш! Успокойся!». Для ребенка постарше важно обозначить эмоции, которые он испытывает в момент проявления агрессии, и их причину, это могут быть следующие слова: «Тебе обидно, что нужно ложиться, а тебе еще хочется поиграть». Если ребенок укусил или ударил Вас, стоит подробно объяснить ему, что Вам неприятно, например: «Мне больно! Мне не нравится, когда меня кусают».</w:t>
      </w:r>
    </w:p>
    <w:p w:rsidR="003F7CA3" w:rsidRDefault="003308B0" w:rsidP="009F7C9C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3308B0" w:rsidRPr="009F7C9C" w:rsidRDefault="003308B0" w:rsidP="009F7C9C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Игры для профилактики агрессии у детей</w:t>
      </w:r>
    </w:p>
    <w:p w:rsidR="003308B0" w:rsidRPr="009F7C9C" w:rsidRDefault="003308B0" w:rsidP="003308B0">
      <w:pPr>
        <w:shd w:val="clear" w:color="auto" w:fill="FFFFFF"/>
        <w:spacing w:before="345" w:after="34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Проводить воспитательную работу и объяснять, как нужно себя вести, имеет смысл тогда, когда все эмоции окончательно схлынут. Только успокоившись, ребенок будет способен услышать Вас. Нужно показать, что проблемы можно решать и мирным путем. Не запрещайте детям выражать агрессию, а просто предложите реагировать на неприятные ситуации иначе, не причиняя вреда окружающим. Пока ребенок не способен спокойно выражать свое недовольство или неприятие чего-либо, с ним нужно проводить специальные игры и упражнения, направленные на моделирование проявлений детского гнева. Используя игровую форму, можно помочь ребенку снять накопившееся эмоциональное напряжение.</w:t>
      </w:r>
    </w:p>
    <w:p w:rsidR="003308B0" w:rsidRPr="009F7C9C" w:rsidRDefault="003308B0" w:rsidP="003308B0">
      <w:pPr>
        <w:shd w:val="clear" w:color="auto" w:fill="FFFFFF"/>
        <w:spacing w:after="0" w:line="24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Для «драчунов»</w:t>
      </w:r>
    </w:p>
    <w:p w:rsidR="003308B0" w:rsidRPr="009F7C9C" w:rsidRDefault="003308B0" w:rsidP="003308B0">
      <w:pPr>
        <w:shd w:val="clear" w:color="auto" w:fill="FFFFFF"/>
        <w:spacing w:before="345" w:after="34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Эти занятия для профилактики детской агрессии включают упражнения, которые основаны на движениях, совпадающих с реальными ударами.</w:t>
      </w:r>
    </w:p>
    <w:p w:rsidR="003308B0" w:rsidRPr="009F7C9C" w:rsidRDefault="003308B0" w:rsidP="003308B0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Драка подушками.</w:t>
      </w: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Ее можно совмещать с игрой на профилактику вербальной детской агрессии, когда участники обзывают друг друга безобидными словами, например: «А ты – шпрот! А ты – блюдце! А ты – ботинок!». Каждая «</w:t>
      </w:r>
      <w:proofErr w:type="spellStart"/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обзывалка</w:t>
      </w:r>
      <w:proofErr w:type="spellEnd"/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 должна совпадать с импровизированной атакой. Вместо подушек также можно использовать воздушные шары.</w:t>
      </w:r>
    </w:p>
    <w:p w:rsidR="003308B0" w:rsidRPr="009F7C9C" w:rsidRDefault="003308B0" w:rsidP="003308B0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Пинание или бросание мяча.</w:t>
      </w: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Для проведения игры лучше выбрать место, где есть много свободного пространства, чтобы ребенок мог бросать и </w:t>
      </w:r>
      <w:proofErr w:type="gramStart"/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пинать</w:t>
      </w:r>
      <w:proofErr w:type="gramEnd"/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мяч, не ограничивая себя в движениях.</w:t>
      </w:r>
    </w:p>
    <w:p w:rsidR="003308B0" w:rsidRPr="009F7C9C" w:rsidRDefault="003308B0" w:rsidP="003308B0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Выбивание ковра.</w:t>
      </w: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Игра заключается в ритуальном изгнании микробов из ковра. Для этого можно использовать мухобойку или теннисную ракетку. Удары должны сопровождаться криками воинов.</w:t>
      </w:r>
    </w:p>
    <w:p w:rsidR="003308B0" w:rsidRPr="009F7C9C" w:rsidRDefault="003308B0" w:rsidP="003308B0">
      <w:pPr>
        <w:numPr>
          <w:ilvl w:val="0"/>
          <w:numId w:val="1"/>
        </w:numPr>
        <w:shd w:val="clear" w:color="auto" w:fill="FFFFFF"/>
        <w:spacing w:line="240" w:lineRule="auto"/>
        <w:ind w:left="525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Разрывание бумаги на скорость.</w:t>
      </w: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Лист бумаги рвется на мелкие клочки – кто быстрее. Затем этими кусочками участники закидывают друг друга.</w:t>
      </w:r>
    </w:p>
    <w:p w:rsidR="003308B0" w:rsidRPr="009F7C9C" w:rsidRDefault="003308B0" w:rsidP="003308B0">
      <w:pPr>
        <w:shd w:val="clear" w:color="auto" w:fill="FFFFFF"/>
        <w:spacing w:after="0" w:line="24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Для «зубастиков»</w:t>
      </w:r>
    </w:p>
    <w:p w:rsidR="003308B0" w:rsidRPr="009F7C9C" w:rsidRDefault="003308B0" w:rsidP="003308B0">
      <w:pPr>
        <w:shd w:val="clear" w:color="auto" w:fill="FFFFFF"/>
        <w:spacing w:before="345" w:after="34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Это игры, в которых проявления гнева сопровождаются имитацией укусов.</w:t>
      </w:r>
    </w:p>
    <w:p w:rsidR="003308B0" w:rsidRPr="009F7C9C" w:rsidRDefault="003308B0" w:rsidP="003308B0">
      <w:pPr>
        <w:numPr>
          <w:ilvl w:val="0"/>
          <w:numId w:val="2"/>
        </w:numPr>
        <w:shd w:val="clear" w:color="auto" w:fill="FFFFFF"/>
        <w:spacing w:after="0" w:line="240" w:lineRule="auto"/>
        <w:ind w:left="525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Откусывание батона.</w:t>
      </w: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Можно купить длинный батон-багет и считать, кто больше от него откусит.</w:t>
      </w:r>
    </w:p>
    <w:p w:rsidR="003308B0" w:rsidRPr="009F7C9C" w:rsidRDefault="003308B0" w:rsidP="003308B0">
      <w:pPr>
        <w:numPr>
          <w:ilvl w:val="0"/>
          <w:numId w:val="2"/>
        </w:numPr>
        <w:shd w:val="clear" w:color="auto" w:fill="FFFFFF"/>
        <w:spacing w:after="0" w:line="240" w:lineRule="auto"/>
        <w:ind w:left="525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Игра в зоопарк.</w:t>
      </w:r>
      <w:r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Предлагается изобразить скалящихся и рычащих животных. Ребенок должен показать, как злится тигр, медведь, лев и т. д.</w:t>
      </w:r>
    </w:p>
    <w:p w:rsidR="003308B0" w:rsidRPr="009F7C9C" w:rsidRDefault="00E074D7" w:rsidP="003308B0">
      <w:pPr>
        <w:numPr>
          <w:ilvl w:val="0"/>
          <w:numId w:val="2"/>
        </w:numPr>
        <w:shd w:val="clear" w:color="auto" w:fill="FFFFFF"/>
        <w:spacing w:line="240" w:lineRule="auto"/>
        <w:ind w:left="525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hyperlink r:id="rId7" w:tgtFrame="_blank" w:history="1">
        <w:proofErr w:type="spellStart"/>
        <w:r w:rsidR="003308B0" w:rsidRPr="009F7C9C">
          <w:rPr>
            <w:rFonts w:ascii="Times New Roman" w:eastAsia="Times New Roman" w:hAnsi="Times New Roman" w:cs="Times New Roman"/>
            <w:b/>
            <w:bCs/>
            <w:sz w:val="32"/>
            <w:szCs w:val="32"/>
            <w:u w:val="single"/>
            <w:bdr w:val="none" w:sz="0" w:space="0" w:color="auto" w:frame="1"/>
            <w:lang w:eastAsia="ru-RU"/>
          </w:rPr>
          <w:t>Прорезыватели</w:t>
        </w:r>
        <w:proofErr w:type="spellEnd"/>
      </w:hyperlink>
      <w:r w:rsidR="003308B0" w:rsidRPr="009F7C9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 для зубов.</w:t>
      </w:r>
      <w:r w:rsidR="003308B0" w:rsidRPr="009F7C9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Их можно давать кусать совсем маленьким детям (3–5 месяцев), чтобы они успокоились.</w:t>
      </w:r>
    </w:p>
    <w:p w:rsidR="00913B36" w:rsidRPr="009F7C9C" w:rsidRDefault="00913B36">
      <w:pPr>
        <w:rPr>
          <w:rFonts w:ascii="Times New Roman" w:hAnsi="Times New Roman" w:cs="Times New Roman"/>
          <w:sz w:val="32"/>
          <w:szCs w:val="32"/>
        </w:rPr>
      </w:pPr>
    </w:p>
    <w:sectPr w:rsidR="00913B36" w:rsidRPr="009F7C9C" w:rsidSect="009F7C9C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86551"/>
    <w:multiLevelType w:val="multilevel"/>
    <w:tmpl w:val="3684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1C10B7"/>
    <w:multiLevelType w:val="multilevel"/>
    <w:tmpl w:val="DD06A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7CE"/>
    <w:rsid w:val="00021CC7"/>
    <w:rsid w:val="00021F18"/>
    <w:rsid w:val="0004663F"/>
    <w:rsid w:val="00093C53"/>
    <w:rsid w:val="000B1DF9"/>
    <w:rsid w:val="000B70F8"/>
    <w:rsid w:val="000E6E07"/>
    <w:rsid w:val="000F64BD"/>
    <w:rsid w:val="00125AE2"/>
    <w:rsid w:val="001310A0"/>
    <w:rsid w:val="001728CF"/>
    <w:rsid w:val="001A52A9"/>
    <w:rsid w:val="00205AB5"/>
    <w:rsid w:val="00244717"/>
    <w:rsid w:val="00280D5F"/>
    <w:rsid w:val="002E7A55"/>
    <w:rsid w:val="002F0341"/>
    <w:rsid w:val="002F6653"/>
    <w:rsid w:val="003308B0"/>
    <w:rsid w:val="00336380"/>
    <w:rsid w:val="00361151"/>
    <w:rsid w:val="00364BC2"/>
    <w:rsid w:val="003654C4"/>
    <w:rsid w:val="003B1770"/>
    <w:rsid w:val="003C1838"/>
    <w:rsid w:val="003C3735"/>
    <w:rsid w:val="003D688E"/>
    <w:rsid w:val="003F18C1"/>
    <w:rsid w:val="003F53D2"/>
    <w:rsid w:val="003F7CA3"/>
    <w:rsid w:val="004C343D"/>
    <w:rsid w:val="005027DD"/>
    <w:rsid w:val="0056149C"/>
    <w:rsid w:val="00583D60"/>
    <w:rsid w:val="005C1BEB"/>
    <w:rsid w:val="005C622D"/>
    <w:rsid w:val="005D3267"/>
    <w:rsid w:val="00611540"/>
    <w:rsid w:val="00632689"/>
    <w:rsid w:val="0065533E"/>
    <w:rsid w:val="006563E4"/>
    <w:rsid w:val="006A6EE0"/>
    <w:rsid w:val="006B1428"/>
    <w:rsid w:val="006B3C5E"/>
    <w:rsid w:val="00717B59"/>
    <w:rsid w:val="007905FA"/>
    <w:rsid w:val="007A7305"/>
    <w:rsid w:val="007D4421"/>
    <w:rsid w:val="0081282C"/>
    <w:rsid w:val="00887671"/>
    <w:rsid w:val="008F23B8"/>
    <w:rsid w:val="00913B36"/>
    <w:rsid w:val="00923291"/>
    <w:rsid w:val="0092738B"/>
    <w:rsid w:val="00960576"/>
    <w:rsid w:val="009636F7"/>
    <w:rsid w:val="00983F45"/>
    <w:rsid w:val="009947D3"/>
    <w:rsid w:val="009A4375"/>
    <w:rsid w:val="009D461D"/>
    <w:rsid w:val="009F1C05"/>
    <w:rsid w:val="009F7C9C"/>
    <w:rsid w:val="00A158FF"/>
    <w:rsid w:val="00A4113C"/>
    <w:rsid w:val="00A57B92"/>
    <w:rsid w:val="00A62664"/>
    <w:rsid w:val="00A74724"/>
    <w:rsid w:val="00AC119B"/>
    <w:rsid w:val="00AC1E68"/>
    <w:rsid w:val="00B31628"/>
    <w:rsid w:val="00B52E6B"/>
    <w:rsid w:val="00C43D61"/>
    <w:rsid w:val="00C80C99"/>
    <w:rsid w:val="00CD7415"/>
    <w:rsid w:val="00CE5E39"/>
    <w:rsid w:val="00D00274"/>
    <w:rsid w:val="00D11D8A"/>
    <w:rsid w:val="00DA7D7F"/>
    <w:rsid w:val="00DB7C01"/>
    <w:rsid w:val="00DD74E2"/>
    <w:rsid w:val="00DE7740"/>
    <w:rsid w:val="00DF5D93"/>
    <w:rsid w:val="00E074D7"/>
    <w:rsid w:val="00E230F1"/>
    <w:rsid w:val="00E30A2D"/>
    <w:rsid w:val="00EF55CC"/>
    <w:rsid w:val="00F21FAB"/>
    <w:rsid w:val="00F3305B"/>
    <w:rsid w:val="00F474A4"/>
    <w:rsid w:val="00F72AD9"/>
    <w:rsid w:val="00F857CE"/>
    <w:rsid w:val="00FD143E"/>
    <w:rsid w:val="00FE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0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08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0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08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9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8467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4905">
              <w:marLeft w:val="0"/>
              <w:marRight w:val="0"/>
              <w:marTop w:val="1125"/>
              <w:marBottom w:val="8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108">
              <w:marLeft w:val="0"/>
              <w:marRight w:val="0"/>
              <w:marTop w:val="1125"/>
              <w:marBottom w:val="8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enoten-deti.ru/articles/problema-agressii-u-detey/?utm_source=yandex&amp;utm_medium=cpc&amp;utm_campaign=tenoten&amp;utm_content=agressiya&amp;utm_term=%D0%B0%D0%B3%D1%80%D0%B5%D1%81%D1%81%D0%B8%D1%8F%20%D1%83%20%D0%B4%D0%B5%D1%82%D0%B5%D0%B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noten-deti.ru/articles/problema-agressii-u-detey/?utm_source=yandex&amp;utm_medium=cpc&amp;utm_campaign=tenoten&amp;utm_content=agressiya&amp;utm_term=%D0%B0%D0%B3%D1%80%D0%B5%D1%81%D1%81%D0%B8%D1%8F%20%D1%83%20%D0%B4%D0%B5%D1%82%D0%B5%D0%B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2016-01-27T13:32:00Z</cp:lastPrinted>
  <dcterms:created xsi:type="dcterms:W3CDTF">2016-01-16T18:41:00Z</dcterms:created>
  <dcterms:modified xsi:type="dcterms:W3CDTF">2016-09-19T14:35:00Z</dcterms:modified>
</cp:coreProperties>
</file>