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751" w:rsidRPr="009B58D9" w:rsidRDefault="00267751" w:rsidP="00267751">
      <w:pPr>
        <w:jc w:val="both"/>
        <w:rPr>
          <w:b/>
          <w:sz w:val="36"/>
          <w:szCs w:val="36"/>
        </w:rPr>
      </w:pPr>
      <w:r w:rsidRPr="009B58D9">
        <w:rPr>
          <w:b/>
          <w:sz w:val="36"/>
          <w:szCs w:val="36"/>
        </w:rPr>
        <w:t>Внеклассная работа как средс</w:t>
      </w:r>
      <w:r>
        <w:rPr>
          <w:b/>
          <w:sz w:val="36"/>
          <w:szCs w:val="36"/>
        </w:rPr>
        <w:t>тво повышения мотивации к изучению предмета</w:t>
      </w:r>
      <w:r w:rsidRPr="009B58D9">
        <w:rPr>
          <w:b/>
          <w:sz w:val="36"/>
          <w:szCs w:val="36"/>
        </w:rPr>
        <w:t>.</w:t>
      </w:r>
    </w:p>
    <w:p w:rsidR="00267751" w:rsidRPr="00BE7C85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jc w:val="both"/>
        <w:rPr>
          <w:sz w:val="32"/>
          <w:szCs w:val="32"/>
        </w:rPr>
      </w:pPr>
      <w:r>
        <w:rPr>
          <w:sz w:val="32"/>
          <w:szCs w:val="32"/>
        </w:rPr>
        <w:t>Поиск путей повышения мотивации к изучению иностранного языка приводит к пониманию необходимости подключения к учебной (урочной) деятельности внеклассной работы по предмету. Внеклассная работа помогает более успешно решать задачи учебного процесса: способствует практическому владению речевой деятельностью, увеличивает языковой запас обучающихся, совершенствует произношение, стимулирует в целом их интеллектуальную и языковую активность.</w:t>
      </w:r>
    </w:p>
    <w:p w:rsidR="00267751" w:rsidRDefault="00267751" w:rsidP="00267751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  <w:t xml:space="preserve">Неоспоримым преимуществом внеклассной работы является тот факт, что и сильные, и слабые в языковом отношении ученики получают возможность самореализации в творческом процессе подготовки и проведения мероприятий, ощутить себя в ситуации успеха. Атмосфера сотрудничества и творчества оказывает </w:t>
      </w: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jc w:val="both"/>
        <w:rPr>
          <w:sz w:val="32"/>
          <w:szCs w:val="32"/>
        </w:rPr>
      </w:pPr>
      <w:r>
        <w:rPr>
          <w:sz w:val="32"/>
          <w:szCs w:val="32"/>
        </w:rPr>
        <w:t>положительное воздействие на взаимоотношения учителя и учеников. Фактор увлекательности и занимательности, характерный для проводимых внеклассных мероприятий, также способствует возникновению положительных эмоций, что в свою очередь повышает интерес к изучению иностранного языка:</w:t>
      </w: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231775</wp:posOffset>
                </wp:positionV>
                <wp:extent cx="0" cy="685800"/>
                <wp:effectExtent l="60960" t="11430" r="53340" b="1714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8.25pt" to="189pt,7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">
                <v:stroke endarrow="block"/>
              </v:line>
            </w:pict>
          </mc:Fallback>
        </mc:AlternateContent>
      </w:r>
      <w:r>
        <w:rPr>
          <w:sz w:val="32"/>
          <w:szCs w:val="32"/>
        </w:rPr>
        <w:t xml:space="preserve">                 Успешная, продуктивная деятельность                        </w:t>
      </w:r>
    </w:p>
    <w:p w:rsidR="00267751" w:rsidRDefault="00267751" w:rsidP="00267751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Положительные эмоции                                                                                            </w:t>
      </w:r>
    </w:p>
    <w:p w:rsidR="00267751" w:rsidRDefault="00267751" w:rsidP="00267751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59055</wp:posOffset>
                </wp:positionV>
                <wp:extent cx="0" cy="457200"/>
                <wp:effectExtent l="60960" t="10160" r="53340" b="1841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4.65pt" to="189pt,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">
                <v:stroke endarrow="block"/>
              </v:line>
            </w:pict>
          </mc:Fallback>
        </mc:AlternateContent>
      </w: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Pr="0028573C" w:rsidRDefault="00267751" w:rsidP="00267751">
      <w:pPr>
        <w:jc w:val="both"/>
        <w:rPr>
          <w:sz w:val="32"/>
          <w:szCs w:val="32"/>
        </w:rPr>
      </w:pPr>
    </w:p>
    <w:p w:rsidR="00267751" w:rsidRPr="0028573C" w:rsidRDefault="00267751" w:rsidP="00267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Усиление мотивации</w:t>
      </w:r>
    </w:p>
    <w:p w:rsidR="00267751" w:rsidRPr="0028573C" w:rsidRDefault="00267751" w:rsidP="00267751">
      <w:pPr>
        <w:jc w:val="both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635</wp:posOffset>
                </wp:positionV>
                <wp:extent cx="0" cy="457200"/>
                <wp:effectExtent l="60960" t="9525" r="5334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.05pt" to="189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">
                <v:stroke endarrow="block"/>
              </v:line>
            </w:pict>
          </mc:Fallback>
        </mc:AlternateContent>
      </w:r>
    </w:p>
    <w:p w:rsidR="00267751" w:rsidRDefault="00267751" w:rsidP="00267751">
      <w:pPr>
        <w:tabs>
          <w:tab w:val="left" w:pos="1140"/>
        </w:tabs>
        <w:jc w:val="both"/>
        <w:rPr>
          <w:sz w:val="32"/>
          <w:szCs w:val="32"/>
        </w:rPr>
      </w:pPr>
    </w:p>
    <w:p w:rsidR="00267751" w:rsidRDefault="00267751" w:rsidP="00267751">
      <w:pPr>
        <w:tabs>
          <w:tab w:val="left" w:pos="1140"/>
        </w:tabs>
        <w:jc w:val="both"/>
        <w:rPr>
          <w:sz w:val="32"/>
          <w:szCs w:val="32"/>
        </w:rPr>
      </w:pPr>
      <w:r>
        <w:rPr>
          <w:sz w:val="32"/>
          <w:szCs w:val="32"/>
        </w:rPr>
        <w:tab/>
      </w:r>
    </w:p>
    <w:p w:rsidR="00267751" w:rsidRPr="0028573C" w:rsidRDefault="00267751" w:rsidP="00267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40"/>
        </w:tabs>
        <w:jc w:val="both"/>
        <w:rPr>
          <w:sz w:val="32"/>
          <w:szCs w:val="32"/>
        </w:rPr>
      </w:pPr>
      <w:r>
        <w:rPr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219075</wp:posOffset>
                </wp:positionV>
                <wp:extent cx="0" cy="571500"/>
                <wp:effectExtent l="60960" t="5080" r="53340" b="2349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17.25pt" to="189pt,6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">
                <v:stroke endarrow="block"/>
              </v:line>
            </w:pict>
          </mc:Fallback>
        </mc:AlternateConten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Развитие способностей</w:t>
      </w: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Pr="0028573C" w:rsidRDefault="00267751" w:rsidP="00267751">
      <w:pPr>
        <w:jc w:val="both"/>
        <w:rPr>
          <w:sz w:val="32"/>
          <w:szCs w:val="32"/>
        </w:rPr>
      </w:pPr>
    </w:p>
    <w:p w:rsidR="00267751" w:rsidRPr="0028573C" w:rsidRDefault="00267751" w:rsidP="00267751">
      <w:pPr>
        <w:jc w:val="both"/>
        <w:rPr>
          <w:sz w:val="32"/>
          <w:szCs w:val="32"/>
        </w:rPr>
      </w:pPr>
    </w:p>
    <w:p w:rsidR="00267751" w:rsidRPr="0028573C" w:rsidRDefault="00267751" w:rsidP="00267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Новая деятельность</w:t>
      </w:r>
    </w:p>
    <w:p w:rsidR="00267751" w:rsidRDefault="00267751" w:rsidP="00267751">
      <w:pPr>
        <w:ind w:firstLine="708"/>
        <w:jc w:val="both"/>
        <w:rPr>
          <w:sz w:val="32"/>
          <w:szCs w:val="32"/>
        </w:rPr>
      </w:pPr>
    </w:p>
    <w:p w:rsidR="00267751" w:rsidRDefault="00267751" w:rsidP="00267751">
      <w:pPr>
        <w:ind w:firstLine="708"/>
        <w:jc w:val="both"/>
        <w:rPr>
          <w:sz w:val="32"/>
          <w:szCs w:val="32"/>
        </w:rPr>
      </w:pPr>
    </w:p>
    <w:p w:rsidR="00267751" w:rsidRDefault="00267751" w:rsidP="00267751">
      <w:pPr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Внеклассная работа предполагает активное приобщение обучающихся к иноязычной культуре и здесь открывается простор для знакомства с прекрасным миром искусства, овладения основами сценического мастерства, способами передачи своих мыслей и чу</w:t>
      </w:r>
      <w:proofErr w:type="gramStart"/>
      <w:r>
        <w:rPr>
          <w:sz w:val="32"/>
          <w:szCs w:val="32"/>
        </w:rPr>
        <w:t>вств зр</w:t>
      </w:r>
      <w:proofErr w:type="gramEnd"/>
      <w:r>
        <w:rPr>
          <w:sz w:val="32"/>
          <w:szCs w:val="32"/>
        </w:rPr>
        <w:t>ителям. В силу своей синтетической природы внеклассная работа позволяет сочетать художественную деятельность с различными видами трудовой и творческой.</w:t>
      </w:r>
    </w:p>
    <w:p w:rsidR="00267751" w:rsidRDefault="00267751" w:rsidP="00267751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  <w:t>Переживая минуты сотворчества, учащиеся убеждаются, что участие во внеклассных мероприятиях по иностранному языку – это не простое развлечение, а серьёзный труд, требующий усилий и одновременно приносящий радость и удовлетворение.</w:t>
      </w: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  <w:t xml:space="preserve">Разнообразие форм внеклассной работы позволяет учителю выбрать наиболее оптимальные из них, которые необходимы «здесь и сейчас», именно этим детям именно в данных условиях. Многие формы внеклассной работы становятся традиционными в школе, и хотя содержание их может варьироваться в зависимости от изменения внешне заданных факторов, неизменными остаются принципы добровольности, массовости, учета возрастных особенностей, связи внеурочной работы </w:t>
      </w:r>
      <w:proofErr w:type="gramStart"/>
      <w:r>
        <w:rPr>
          <w:sz w:val="32"/>
          <w:szCs w:val="32"/>
        </w:rPr>
        <w:t>с</w:t>
      </w:r>
      <w:proofErr w:type="gramEnd"/>
      <w:r>
        <w:rPr>
          <w:sz w:val="32"/>
          <w:szCs w:val="32"/>
        </w:rPr>
        <w:t xml:space="preserve"> учебной.</w:t>
      </w:r>
    </w:p>
    <w:p w:rsidR="00267751" w:rsidRDefault="00267751" w:rsidP="00267751">
      <w:pPr>
        <w:jc w:val="both"/>
        <w:rPr>
          <w:sz w:val="32"/>
          <w:szCs w:val="32"/>
        </w:rPr>
      </w:pPr>
      <w:r>
        <w:rPr>
          <w:sz w:val="32"/>
          <w:szCs w:val="32"/>
        </w:rPr>
        <w:tab/>
        <w:t>В нашей школе наиболее интенсивно внеклассная работа по предмету осуществляется во время проведения предметной недели, в течение которой проходят конкурсы стенных газет, сочинений на иностранном языке, стихов и песен. Помимо этого, мы проводим праз</w:t>
      </w:r>
      <w:r>
        <w:rPr>
          <w:sz w:val="32"/>
          <w:szCs w:val="32"/>
        </w:rPr>
        <w:t>дник алфавита для учеников 3 классов</w:t>
      </w:r>
      <w:r>
        <w:rPr>
          <w:sz w:val="32"/>
          <w:szCs w:val="32"/>
        </w:rPr>
        <w:t>, готовим инс</w:t>
      </w:r>
      <w:r>
        <w:rPr>
          <w:sz w:val="32"/>
          <w:szCs w:val="32"/>
        </w:rPr>
        <w:t>ценировки</w:t>
      </w:r>
      <w:proofErr w:type="gramStart"/>
      <w:r>
        <w:rPr>
          <w:sz w:val="32"/>
          <w:szCs w:val="32"/>
        </w:rPr>
        <w:t xml:space="preserve"> </w:t>
      </w:r>
      <w:r w:rsidR="00964F6B" w:rsidRPr="00964F6B">
        <w:rPr>
          <w:sz w:val="32"/>
          <w:szCs w:val="32"/>
        </w:rPr>
        <w:t>,</w:t>
      </w:r>
      <w:bookmarkStart w:id="0" w:name="_GoBack"/>
      <w:bookmarkEnd w:id="0"/>
      <w:proofErr w:type="gramEnd"/>
      <w:r>
        <w:rPr>
          <w:sz w:val="32"/>
          <w:szCs w:val="32"/>
        </w:rPr>
        <w:t xml:space="preserve">организовываем </w:t>
      </w:r>
      <w:r>
        <w:rPr>
          <w:sz w:val="32"/>
          <w:szCs w:val="32"/>
        </w:rPr>
        <w:t xml:space="preserve"> куколь</w:t>
      </w:r>
      <w:r>
        <w:rPr>
          <w:sz w:val="32"/>
          <w:szCs w:val="32"/>
        </w:rPr>
        <w:t>ный театр с учащимися 5-7 классов</w:t>
      </w:r>
      <w:r>
        <w:rPr>
          <w:sz w:val="32"/>
          <w:szCs w:val="32"/>
        </w:rPr>
        <w:t>.</w:t>
      </w:r>
      <w:r>
        <w:rPr>
          <w:sz w:val="32"/>
          <w:szCs w:val="32"/>
        </w:rPr>
        <w:tab/>
        <w:t xml:space="preserve">  </w:t>
      </w: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jc w:val="both"/>
        <w:rPr>
          <w:sz w:val="32"/>
          <w:szCs w:val="32"/>
        </w:rPr>
      </w:pPr>
    </w:p>
    <w:p w:rsidR="00267751" w:rsidRDefault="00267751" w:rsidP="00267751">
      <w:pPr>
        <w:jc w:val="both"/>
        <w:rPr>
          <w:sz w:val="32"/>
          <w:szCs w:val="32"/>
        </w:rPr>
      </w:pPr>
    </w:p>
    <w:p w:rsidR="00CD1EFE" w:rsidRDefault="00CD1EFE"/>
    <w:sectPr w:rsidR="00CD1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751"/>
    <w:rsid w:val="00267751"/>
    <w:rsid w:val="00964F6B"/>
    <w:rsid w:val="00CD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437</Words>
  <Characters>2493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sergey</cp:lastModifiedBy>
  <cp:revision>2</cp:revision>
  <cp:lastPrinted>2014-09-23T15:48:00Z</cp:lastPrinted>
  <dcterms:created xsi:type="dcterms:W3CDTF">2014-09-23T15:43:00Z</dcterms:created>
  <dcterms:modified xsi:type="dcterms:W3CDTF">2014-09-23T15:48:00Z</dcterms:modified>
</cp:coreProperties>
</file>