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C2E" w:rsidRDefault="00AB493E" w:rsidP="00331C2E">
      <w:pPr>
        <w:spacing w:after="0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bookmarkStart w:id="0" w:name="_GoBack"/>
      <w:bookmarkEnd w:id="0"/>
      <w:r w:rsidR="00663D25">
        <w:rPr>
          <w:rFonts w:ascii="Times New Roman" w:hAnsi="Times New Roman" w:cs="Times New Roman"/>
          <w:b/>
          <w:sz w:val="40"/>
          <w:szCs w:val="40"/>
        </w:rPr>
        <w:t xml:space="preserve">Тематика </w:t>
      </w:r>
      <w:r w:rsidR="00663D25" w:rsidRPr="0092484A">
        <w:rPr>
          <w:rFonts w:ascii="Times New Roman" w:hAnsi="Times New Roman" w:cs="Times New Roman"/>
          <w:b/>
          <w:sz w:val="40"/>
          <w:szCs w:val="40"/>
        </w:rPr>
        <w:t>родительских</w:t>
      </w:r>
      <w:r w:rsidR="00331C2E" w:rsidRPr="0092484A">
        <w:rPr>
          <w:rFonts w:ascii="Times New Roman" w:hAnsi="Times New Roman" w:cs="Times New Roman"/>
          <w:b/>
          <w:sz w:val="40"/>
          <w:szCs w:val="40"/>
        </w:rPr>
        <w:t xml:space="preserve"> собраний</w:t>
      </w:r>
      <w:r>
        <w:rPr>
          <w:rFonts w:ascii="Times New Roman" w:hAnsi="Times New Roman" w:cs="Times New Roman"/>
          <w:b/>
          <w:sz w:val="40"/>
          <w:szCs w:val="40"/>
        </w:rPr>
        <w:t xml:space="preserve"> в подготовительной группе, с учётом современного подхода</w:t>
      </w:r>
      <w:r w:rsidR="00331C2E" w:rsidRPr="0092484A">
        <w:rPr>
          <w:rFonts w:ascii="Times New Roman" w:hAnsi="Times New Roman" w:cs="Times New Roman"/>
          <w:b/>
          <w:sz w:val="40"/>
          <w:szCs w:val="40"/>
        </w:rPr>
        <w:t xml:space="preserve"> в области дошкольного образования.</w:t>
      </w:r>
    </w:p>
    <w:p w:rsidR="00331C2E" w:rsidRPr="0092484A" w:rsidRDefault="00331C2E" w:rsidP="00331C2E">
      <w:pPr>
        <w:spacing w:after="0"/>
        <w:rPr>
          <w:rFonts w:ascii="Times New Roman" w:hAnsi="Times New Roman" w:cs="Times New Roman"/>
          <w:b/>
          <w:sz w:val="40"/>
          <w:szCs w:val="4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15"/>
        <w:gridCol w:w="4320"/>
        <w:gridCol w:w="5580"/>
      </w:tblGrid>
      <w:tr w:rsidR="00331C2E" w:rsidTr="00742CA6">
        <w:tc>
          <w:tcPr>
            <w:tcW w:w="4315" w:type="dxa"/>
          </w:tcPr>
          <w:p w:rsidR="00331C2E" w:rsidRDefault="00331C2E" w:rsidP="00742CA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Тема</w:t>
            </w:r>
          </w:p>
        </w:tc>
        <w:tc>
          <w:tcPr>
            <w:tcW w:w="4320" w:type="dxa"/>
          </w:tcPr>
          <w:p w:rsidR="00331C2E" w:rsidRDefault="00331C2E" w:rsidP="00742CA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Цель</w:t>
            </w:r>
          </w:p>
        </w:tc>
        <w:tc>
          <w:tcPr>
            <w:tcW w:w="5580" w:type="dxa"/>
          </w:tcPr>
          <w:p w:rsidR="00331C2E" w:rsidRDefault="00331C2E" w:rsidP="00742CA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Основные вопросы</w:t>
            </w:r>
          </w:p>
        </w:tc>
      </w:tr>
      <w:tr w:rsidR="00331C2E" w:rsidTr="00742CA6">
        <w:tc>
          <w:tcPr>
            <w:tcW w:w="4315" w:type="dxa"/>
          </w:tcPr>
          <w:p w:rsidR="00331C2E" w:rsidRDefault="00331C2E" w:rsidP="00742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1B04">
              <w:rPr>
                <w:rFonts w:ascii="Times New Roman" w:hAnsi="Times New Roman" w:cs="Times New Roman"/>
                <w:sz w:val="28"/>
                <w:szCs w:val="28"/>
              </w:rPr>
              <w:t>Семинар – практикум для родителей</w:t>
            </w:r>
          </w:p>
          <w:p w:rsidR="00331C2E" w:rsidRPr="00211B04" w:rsidRDefault="00331C2E" w:rsidP="00742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1B04">
              <w:rPr>
                <w:rFonts w:ascii="Times New Roman" w:hAnsi="Times New Roman" w:cs="Times New Roman"/>
                <w:sz w:val="28"/>
                <w:szCs w:val="28"/>
              </w:rPr>
              <w:t xml:space="preserve"> «Современный родитель – компетентный родитель!»</w:t>
            </w:r>
          </w:p>
          <w:p w:rsidR="00331C2E" w:rsidRPr="00211B04" w:rsidRDefault="00331C2E" w:rsidP="00742C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0" w:type="dxa"/>
          </w:tcPr>
          <w:p w:rsidR="00331C2E" w:rsidRPr="00211B04" w:rsidRDefault="00331C2E" w:rsidP="00742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53B58">
              <w:rPr>
                <w:rFonts w:ascii="Times New Roman" w:hAnsi="Times New Roman" w:cs="Times New Roman"/>
                <w:sz w:val="28"/>
                <w:szCs w:val="28"/>
              </w:rPr>
              <w:t>казать родителям своевременную помощь по тому или иному вопросу воспитания, способствовать достижению единой точки зрения по этим вопросам.</w:t>
            </w:r>
          </w:p>
        </w:tc>
        <w:tc>
          <w:tcPr>
            <w:tcW w:w="5580" w:type="dxa"/>
          </w:tcPr>
          <w:p w:rsidR="00331C2E" w:rsidRPr="00211B04" w:rsidRDefault="00331C2E" w:rsidP="00742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1B04">
              <w:rPr>
                <w:rFonts w:ascii="Times New Roman" w:hAnsi="Times New Roman" w:cs="Times New Roman"/>
                <w:sz w:val="28"/>
                <w:szCs w:val="28"/>
              </w:rPr>
              <w:t xml:space="preserve">-Сущность и назначение </w:t>
            </w:r>
            <w:proofErr w:type="spellStart"/>
            <w:r w:rsidRPr="00211B04">
              <w:rPr>
                <w:rFonts w:ascii="Times New Roman" w:hAnsi="Times New Roman" w:cs="Times New Roman"/>
                <w:sz w:val="28"/>
                <w:szCs w:val="28"/>
              </w:rPr>
              <w:t>компетентностного</w:t>
            </w:r>
            <w:proofErr w:type="spellEnd"/>
            <w:r w:rsidRPr="00211B04">
              <w:rPr>
                <w:rFonts w:ascii="Times New Roman" w:hAnsi="Times New Roman" w:cs="Times New Roman"/>
                <w:sz w:val="28"/>
                <w:szCs w:val="28"/>
              </w:rPr>
              <w:t xml:space="preserve"> подхода в образовании.</w:t>
            </w:r>
          </w:p>
          <w:p w:rsidR="00331C2E" w:rsidRPr="00211B04" w:rsidRDefault="00331C2E" w:rsidP="00742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1B04">
              <w:rPr>
                <w:rFonts w:ascii="Times New Roman" w:hAnsi="Times New Roman" w:cs="Times New Roman"/>
                <w:sz w:val="28"/>
                <w:szCs w:val="28"/>
              </w:rPr>
              <w:t>-Ориентиры и требования к качеству взаимодействия ДОУ и семьи.</w:t>
            </w:r>
          </w:p>
          <w:p w:rsidR="00331C2E" w:rsidRPr="00211B04" w:rsidRDefault="00331C2E" w:rsidP="00742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1B04">
              <w:rPr>
                <w:rFonts w:ascii="Times New Roman" w:hAnsi="Times New Roman" w:cs="Times New Roman"/>
                <w:sz w:val="28"/>
                <w:szCs w:val="28"/>
              </w:rPr>
              <w:t>- Общие направления и основные формы в работе с родителями.</w:t>
            </w:r>
          </w:p>
        </w:tc>
      </w:tr>
      <w:tr w:rsidR="00331C2E" w:rsidTr="00742CA6">
        <w:tc>
          <w:tcPr>
            <w:tcW w:w="4315" w:type="dxa"/>
          </w:tcPr>
          <w:p w:rsidR="00331C2E" w:rsidRPr="00211B04" w:rsidRDefault="00331C2E" w:rsidP="00742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1B04">
              <w:rPr>
                <w:rFonts w:ascii="Times New Roman" w:hAnsi="Times New Roman" w:cs="Times New Roman"/>
                <w:sz w:val="28"/>
                <w:szCs w:val="28"/>
              </w:rPr>
              <w:t>Родительское собрание – игра «Это наши дети»</w:t>
            </w:r>
          </w:p>
        </w:tc>
        <w:tc>
          <w:tcPr>
            <w:tcW w:w="4320" w:type="dxa"/>
          </w:tcPr>
          <w:p w:rsidR="00331C2E" w:rsidRPr="00211B04" w:rsidRDefault="00331C2E" w:rsidP="00742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1B04">
              <w:rPr>
                <w:rFonts w:ascii="Times New Roman" w:hAnsi="Times New Roman" w:cs="Times New Roman"/>
                <w:sz w:val="28"/>
                <w:szCs w:val="28"/>
              </w:rPr>
              <w:t>Приобщение родителей воспитанников старшей группы к участию в жизнедеятельности детского сада, с целью конструктивного взаимодействия педагогов  и родителей с детьми.</w:t>
            </w:r>
          </w:p>
        </w:tc>
        <w:tc>
          <w:tcPr>
            <w:tcW w:w="5580" w:type="dxa"/>
          </w:tcPr>
          <w:p w:rsidR="00331C2E" w:rsidRPr="00211B04" w:rsidRDefault="00331C2E" w:rsidP="00742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1B04">
              <w:rPr>
                <w:rFonts w:ascii="Times New Roman" w:hAnsi="Times New Roman" w:cs="Times New Roman"/>
                <w:sz w:val="28"/>
                <w:szCs w:val="28"/>
              </w:rPr>
              <w:t>-Создать доброжелательную обстановку, положительные взаимоотношения между родителями и детьми.</w:t>
            </w:r>
          </w:p>
          <w:p w:rsidR="00331C2E" w:rsidRPr="00211B04" w:rsidRDefault="00331C2E" w:rsidP="00742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1B04">
              <w:rPr>
                <w:rFonts w:ascii="Times New Roman" w:hAnsi="Times New Roman" w:cs="Times New Roman"/>
                <w:sz w:val="28"/>
                <w:szCs w:val="28"/>
              </w:rPr>
              <w:t>- Достичь оптимального уровня взаимодействия педагогов и семьи через систему социального партнёрства и внедрения нетрадиционных форм работы.</w:t>
            </w:r>
          </w:p>
          <w:p w:rsidR="00331C2E" w:rsidRPr="00211B04" w:rsidRDefault="00331C2E" w:rsidP="00742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1B04">
              <w:rPr>
                <w:rFonts w:ascii="Times New Roman" w:hAnsi="Times New Roman" w:cs="Times New Roman"/>
                <w:sz w:val="28"/>
                <w:szCs w:val="28"/>
              </w:rPr>
              <w:t>- Продемонстрировать родителям, что коллекционирование высказываний детей- необычайно увлекательное, интересное и в то же время серьёзное дело.</w:t>
            </w:r>
          </w:p>
        </w:tc>
      </w:tr>
      <w:tr w:rsidR="00331C2E" w:rsidTr="00742CA6">
        <w:tc>
          <w:tcPr>
            <w:tcW w:w="4315" w:type="dxa"/>
          </w:tcPr>
          <w:p w:rsidR="00331C2E" w:rsidRPr="00DC7B99" w:rsidRDefault="00331C2E" w:rsidP="00742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B99">
              <w:rPr>
                <w:rFonts w:ascii="Times New Roman" w:hAnsi="Times New Roman" w:cs="Times New Roman"/>
                <w:sz w:val="28"/>
                <w:szCs w:val="28"/>
              </w:rPr>
              <w:t xml:space="preserve">Игра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DC7B99">
              <w:rPr>
                <w:rFonts w:ascii="Times New Roman" w:hAnsi="Times New Roman" w:cs="Times New Roman"/>
                <w:sz w:val="28"/>
                <w:szCs w:val="28"/>
              </w:rPr>
              <w:t xml:space="preserve"> викторина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«КВН»</w:t>
            </w:r>
          </w:p>
        </w:tc>
        <w:tc>
          <w:tcPr>
            <w:tcW w:w="4320" w:type="dxa"/>
          </w:tcPr>
          <w:p w:rsidR="00331C2E" w:rsidRPr="00A859C2" w:rsidRDefault="00331C2E" w:rsidP="00742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59C2">
              <w:rPr>
                <w:rFonts w:ascii="Times New Roman" w:hAnsi="Times New Roman" w:cs="Times New Roman"/>
                <w:sz w:val="28"/>
                <w:szCs w:val="28"/>
              </w:rPr>
              <w:t xml:space="preserve">Приобщение родителей воспитанников к участию в жизнедеятельности детского сада с целью конструктивного взаимодействия педагогов и </w:t>
            </w:r>
            <w:r w:rsidRPr="00A859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родителей с детьми; эмоциональное сближение всех участников образовательного процесса, организация их общения в неформальной обстановке.</w:t>
            </w:r>
          </w:p>
        </w:tc>
        <w:tc>
          <w:tcPr>
            <w:tcW w:w="5580" w:type="dxa"/>
          </w:tcPr>
          <w:p w:rsidR="00331C2E" w:rsidRPr="00A859C2" w:rsidRDefault="00331C2E" w:rsidP="00742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59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Создать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59C2">
              <w:rPr>
                <w:rFonts w:ascii="Times New Roman" w:hAnsi="Times New Roman" w:cs="Times New Roman"/>
                <w:sz w:val="28"/>
                <w:szCs w:val="28"/>
              </w:rPr>
              <w:t>доброжелательную обстановку, положительные взаимоотношения между родителями и детьми.</w:t>
            </w:r>
          </w:p>
          <w:p w:rsidR="00331C2E" w:rsidRPr="00A859C2" w:rsidRDefault="00331C2E" w:rsidP="00742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59C2">
              <w:rPr>
                <w:rFonts w:ascii="Times New Roman" w:hAnsi="Times New Roman" w:cs="Times New Roman"/>
                <w:sz w:val="28"/>
                <w:szCs w:val="28"/>
              </w:rPr>
              <w:t xml:space="preserve">- достичь оптимального уровня взаимодействия педагогов и семьи через </w:t>
            </w:r>
            <w:r w:rsidRPr="00A859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систему социального партнёрства и внедрения нетрадиционных форм работы.</w:t>
            </w:r>
          </w:p>
        </w:tc>
      </w:tr>
      <w:tr w:rsidR="00331C2E" w:rsidTr="00742CA6">
        <w:tc>
          <w:tcPr>
            <w:tcW w:w="4315" w:type="dxa"/>
          </w:tcPr>
          <w:p w:rsidR="00331C2E" w:rsidRPr="00DC7B99" w:rsidRDefault="00331C2E" w:rsidP="00742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48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Семейная гостиная "Семья - начало всех начал..."</w:t>
            </w:r>
          </w:p>
        </w:tc>
        <w:tc>
          <w:tcPr>
            <w:tcW w:w="4320" w:type="dxa"/>
          </w:tcPr>
          <w:p w:rsidR="00331C2E" w:rsidRPr="00A859C2" w:rsidRDefault="00331C2E" w:rsidP="00742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2484A">
              <w:rPr>
                <w:rFonts w:ascii="Times New Roman" w:hAnsi="Times New Roman" w:cs="Times New Roman"/>
                <w:sz w:val="28"/>
                <w:szCs w:val="28"/>
              </w:rPr>
              <w:t>аучить родителей слышать и понимать своего ребенка, формировать мотивы успеха; повысить уровень педагогической культуры родителей; достичь оптимального уровня взаимодействия детского сада и семьи через созданную систему социального партнерства.</w:t>
            </w:r>
          </w:p>
        </w:tc>
        <w:tc>
          <w:tcPr>
            <w:tcW w:w="5580" w:type="dxa"/>
          </w:tcPr>
          <w:p w:rsidR="00331C2E" w:rsidRPr="0092484A" w:rsidRDefault="00331C2E" w:rsidP="00742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484A">
              <w:rPr>
                <w:rFonts w:ascii="Times New Roman" w:hAnsi="Times New Roman" w:cs="Times New Roman"/>
                <w:sz w:val="28"/>
                <w:szCs w:val="28"/>
              </w:rPr>
              <w:t>Активизировать и обогатить воспитательные умения родителей;</w:t>
            </w:r>
          </w:p>
          <w:p w:rsidR="00331C2E" w:rsidRPr="0092484A" w:rsidRDefault="00331C2E" w:rsidP="00742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2484A">
              <w:rPr>
                <w:rFonts w:ascii="Times New Roman" w:hAnsi="Times New Roman" w:cs="Times New Roman"/>
                <w:sz w:val="28"/>
                <w:szCs w:val="28"/>
              </w:rPr>
              <w:t xml:space="preserve"> Поддержать уверенность родителей в собственных педагогических возможностях, помочь им осознать свою воспитательную роль в семье, свой опыт взаимоотношений с ребенком;</w:t>
            </w:r>
          </w:p>
          <w:p w:rsidR="00331C2E" w:rsidRPr="00A859C2" w:rsidRDefault="00331C2E" w:rsidP="00742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2484A">
              <w:rPr>
                <w:rFonts w:ascii="Times New Roman" w:hAnsi="Times New Roman" w:cs="Times New Roman"/>
                <w:sz w:val="28"/>
                <w:szCs w:val="28"/>
              </w:rPr>
              <w:t xml:space="preserve"> Создать атмосферу общности интересов, эмоциональной поддержки и взаимопомощи.</w:t>
            </w:r>
          </w:p>
        </w:tc>
      </w:tr>
    </w:tbl>
    <w:p w:rsidR="009804FD" w:rsidRDefault="009804FD"/>
    <w:sectPr w:rsidR="009804FD" w:rsidSect="00331C2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C2E"/>
    <w:rsid w:val="00331C2E"/>
    <w:rsid w:val="00663D25"/>
    <w:rsid w:val="009804FD"/>
    <w:rsid w:val="00AB4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B8342"/>
  <w15:chartTrackingRefBased/>
  <w15:docId w15:val="{815F06B1-2D11-4AB3-B8BF-210F8509C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C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1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YRINA</dc:creator>
  <cp:keywords/>
  <dc:description/>
  <cp:lastModifiedBy>YRINA</cp:lastModifiedBy>
  <cp:revision>3</cp:revision>
  <dcterms:created xsi:type="dcterms:W3CDTF">2017-05-27T11:37:00Z</dcterms:created>
  <dcterms:modified xsi:type="dcterms:W3CDTF">2018-09-05T10:14:00Z</dcterms:modified>
</cp:coreProperties>
</file>