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8BE" w:rsidRPr="007A38BE" w:rsidRDefault="007A38BE" w:rsidP="007A38B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Технологическая карта урока по химии в 8 классе</w:t>
      </w:r>
    </w:p>
    <w:p w:rsidR="007A38BE" w:rsidRPr="007A38BE" w:rsidRDefault="007A38BE" w:rsidP="007A38B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теме «Получение и химические свойства оснований. Амфотерные гидроксиды»,  </w:t>
      </w:r>
    </w:p>
    <w:p w:rsidR="007A38BE" w:rsidRPr="007A38BE" w:rsidRDefault="007A38BE" w:rsidP="007A38B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УМК Н. Е. Кузнецова.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Цель урока: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 Изучить химические свойства и способы получения оснований; формировать понятие об амфотерных гидроксидах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Целевые ориентации урока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Предметные</w:t>
      </w:r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: 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Знание реакции щелочей с кислотными </w:t>
      </w:r>
      <w:proofErr w:type="gramStart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оксидами ,</w:t>
      </w:r>
      <w:proofErr w:type="gramEnd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 кислотам, солями, методов получения щелочей; знание химических свойств нерастворимых, а также амфотерных гидроксидов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proofErr w:type="spellStart"/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Метапредметные</w:t>
      </w:r>
      <w:proofErr w:type="spellEnd"/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: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 xml:space="preserve">универсальные учебные действия </w:t>
      </w:r>
      <w:proofErr w:type="gramStart"/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( УУД</w:t>
      </w:r>
      <w:proofErr w:type="gramEnd"/>
      <w:r w:rsidRPr="007A38BE">
        <w:rPr>
          <w:rFonts w:ascii="Times New Roman" w:eastAsia="Times New Roman" w:hAnsi="Times New Roman" w:cs="Times New Roman"/>
          <w:i/>
          <w:iCs/>
          <w:color w:val="404040"/>
          <w:spacing w:val="-12"/>
          <w:lang w:eastAsia="ru-RU"/>
        </w:rPr>
        <w:t>):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proofErr w:type="gramStart"/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Личностные  умения</w:t>
      </w:r>
      <w:proofErr w:type="gramEnd"/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: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  Формирование ответственного отношения к учёбе, готовности и способности к саморазвитию и самообразованию на основе м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познавательные: 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proofErr w:type="spellStart"/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общеучебные</w:t>
      </w:r>
      <w:proofErr w:type="spellEnd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 </w:t>
      </w:r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lang w:eastAsia="ru-RU"/>
        </w:rPr>
        <w:t>-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 владеть приемами работы с информацией: осуществлять поиск, отбор источников необходимой информации и ее систематизацию; формулировать проблему; организовывать свою учебную деятельность; участвовать в групповой работе </w:t>
      </w:r>
      <w:proofErr w:type="gramStart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( малая</w:t>
      </w:r>
      <w:proofErr w:type="gramEnd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 группа ,класс );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логические-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осуществлять поиск существенной информации </w:t>
      </w:r>
      <w:proofErr w:type="gramStart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( по</w:t>
      </w:r>
      <w:proofErr w:type="gramEnd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 материалам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биологических объектах;</w:t>
      </w:r>
    </w:p>
    <w:p w:rsidR="007A38BE" w:rsidRPr="007A38BE" w:rsidRDefault="007A38BE" w:rsidP="007A38BE">
      <w:pPr>
        <w:numPr>
          <w:ilvl w:val="0"/>
          <w:numId w:val="1"/>
        </w:numPr>
        <w:shd w:val="clear" w:color="auto" w:fill="FFFFFF"/>
        <w:spacing w:before="45" w:after="0" w:line="341" w:lineRule="atLeast"/>
        <w:ind w:left="165"/>
        <w:rPr>
          <w:rFonts w:ascii="Tahoma" w:eastAsia="Times New Roman" w:hAnsi="Tahoma" w:cs="Tahoma"/>
          <w:color w:val="40404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i/>
          <w:iCs/>
          <w:color w:val="404040"/>
          <w:spacing w:val="-12"/>
          <w:lang w:eastAsia="ru-RU"/>
        </w:rPr>
        <w:t>коммуникативные</w:t>
      </w:r>
      <w:r w:rsidRPr="007A38BE">
        <w:rPr>
          <w:rFonts w:ascii="Times New Roman" w:eastAsia="Times New Roman" w:hAnsi="Times New Roman" w:cs="Times New Roman"/>
          <w:i/>
          <w:iCs/>
          <w:color w:val="404040"/>
          <w:spacing w:val="-12"/>
          <w:lang w:eastAsia="ru-RU"/>
        </w:rPr>
        <w:t>: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 строить понятное монологическое высказывание, обмениваться мнениями в паре, активно слушать одноклассников и понимать их позицию, находить ответы на вопросы, формулировать их; взаимодействие</w:t>
      </w:r>
      <w:r w:rsidRPr="007A38BE">
        <w:rPr>
          <w:rFonts w:ascii="Times New Roman" w:eastAsia="Times New Roman" w:hAnsi="Times New Roman" w:cs="Times New Roman"/>
          <w:b/>
          <w:bCs/>
          <w:color w:val="404040"/>
          <w:spacing w:val="-12"/>
          <w:u w:val="single"/>
          <w:lang w:eastAsia="ru-RU"/>
        </w:rPr>
        <w:t>-</w:t>
      </w:r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 строить </w:t>
      </w:r>
      <w:proofErr w:type="gramStart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>сообщения  в</w:t>
      </w:r>
      <w:proofErr w:type="gramEnd"/>
      <w:r w:rsidRPr="007A38BE">
        <w:rPr>
          <w:rFonts w:ascii="Times New Roman" w:eastAsia="Times New Roman" w:hAnsi="Times New Roman" w:cs="Times New Roman"/>
          <w:color w:val="404040"/>
          <w:spacing w:val="-12"/>
          <w:lang w:eastAsia="ru-RU"/>
        </w:rPr>
        <w:t xml:space="preserve"> соответствие с учебной задачей, адекватно использовать речевые средства для дискуссии и аргументации своей позиции;</w:t>
      </w:r>
    </w:p>
    <w:p w:rsidR="007A38BE" w:rsidRPr="007A38BE" w:rsidRDefault="007A38BE" w:rsidP="007A38BE">
      <w:pPr>
        <w:shd w:val="clear" w:color="auto" w:fill="FFFFFF"/>
        <w:spacing w:after="0" w:line="240" w:lineRule="auto"/>
        <w:ind w:right="14"/>
        <w:jc w:val="both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lang w:eastAsia="ru-RU"/>
        </w:rPr>
        <w:t>Личностные:</w:t>
      </w:r>
    </w:p>
    <w:p w:rsidR="007A38BE" w:rsidRPr="007A38BE" w:rsidRDefault="007A38BE" w:rsidP="007A38BE">
      <w:pPr>
        <w:shd w:val="clear" w:color="auto" w:fill="FFFFFF"/>
        <w:spacing w:after="0" w:line="240" w:lineRule="auto"/>
        <w:ind w:right="14"/>
        <w:jc w:val="both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spacing w:val="-12"/>
          <w:lang w:eastAsia="ru-RU"/>
        </w:rPr>
        <w:t>  </w:t>
      </w:r>
      <w:r w:rsidRPr="007A38BE">
        <w:rPr>
          <w:rFonts w:ascii="Times New Roman" w:eastAsia="Times New Roman" w:hAnsi="Times New Roman" w:cs="Times New Roman"/>
          <w:color w:val="000000"/>
          <w:spacing w:val="-12"/>
          <w:lang w:eastAsia="ru-RU"/>
        </w:rPr>
        <w:t xml:space="preserve">Формирование ответственного отношения к </w:t>
      </w:r>
      <w:proofErr w:type="gramStart"/>
      <w:r w:rsidRPr="007A38BE">
        <w:rPr>
          <w:rFonts w:ascii="Times New Roman" w:eastAsia="Times New Roman" w:hAnsi="Times New Roman" w:cs="Times New Roman"/>
          <w:color w:val="000000"/>
          <w:spacing w:val="-12"/>
          <w:lang w:eastAsia="ru-RU"/>
        </w:rPr>
        <w:t>учёбе ,</w:t>
      </w:r>
      <w:proofErr w:type="gramEnd"/>
      <w:r w:rsidRPr="007A38BE">
        <w:rPr>
          <w:rFonts w:ascii="Times New Roman" w:eastAsia="Times New Roman" w:hAnsi="Times New Roman" w:cs="Times New Roman"/>
          <w:color w:val="000000"/>
          <w:spacing w:val="-12"/>
          <w:lang w:eastAsia="ru-RU"/>
        </w:rPr>
        <w:t xml:space="preserve"> готовности и способности к саморазвитию и самообразованию на основе мотивации к обучению и     познанию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proofErr w:type="gramStart"/>
      <w:r w:rsidRPr="007A38BE">
        <w:rPr>
          <w:rFonts w:ascii="Times New Roman" w:eastAsia="Times New Roman" w:hAnsi="Times New Roman" w:cs="Times New Roman"/>
          <w:b/>
          <w:bCs/>
          <w:color w:val="000000"/>
          <w:spacing w:val="-12"/>
          <w:lang w:eastAsia="ru-RU"/>
        </w:rPr>
        <w:t>регулятивные :</w:t>
      </w:r>
      <w:proofErr w:type="gramEnd"/>
      <w:r w:rsidRPr="007A38BE">
        <w:rPr>
          <w:rFonts w:ascii="Times New Roman" w:eastAsia="Times New Roman" w:hAnsi="Times New Roman" w:cs="Times New Roman"/>
          <w:color w:val="000000"/>
          <w:spacing w:val="-12"/>
          <w:lang w:eastAsia="ru-RU"/>
        </w:rPr>
        <w:t> принимать учебную задачу; адекватно воспринимать информацию учителя; планировать деятельность под руководством  учителя; составлять план ответа;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Методы обучения: 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 xml:space="preserve">Изучение нового материала осуществляется на основе демонстрационного и лабораторного эксперимента. Выполнение индивидуальных </w:t>
      </w:r>
      <w:proofErr w:type="gramStart"/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заданий ,в</w:t>
      </w:r>
      <w:proofErr w:type="gramEnd"/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 xml:space="preserve"> группах , тестирование позволяет закрепить полученные знания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 _ комбинированный</w:t>
      </w:r>
    </w:p>
    <w:p w:rsidR="007A38BE" w:rsidRPr="007A38BE" w:rsidRDefault="007A38BE" w:rsidP="007A38BE">
      <w:pPr>
        <w:shd w:val="clear" w:color="auto" w:fill="FFFFFF"/>
        <w:spacing w:before="195" w:after="134" w:line="268" w:lineRule="atLeast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Helvetica" w:eastAsia="Times New Roman" w:hAnsi="Helvetica" w:cs="Helvetica"/>
          <w:color w:val="000000"/>
          <w:lang w:eastAsia="ru-RU"/>
        </w:rPr>
        <w:t> </w:t>
      </w:r>
      <w:r w:rsidRPr="007A38BE">
        <w:rPr>
          <w:rFonts w:ascii="Helvetica" w:eastAsia="Times New Roman" w:hAnsi="Helvetica" w:cs="Helvetica"/>
          <w:b/>
          <w:bCs/>
          <w:i/>
          <w:iCs/>
          <w:color w:val="000000"/>
          <w:lang w:eastAsia="ru-RU"/>
        </w:rPr>
        <w:t> </w:t>
      </w: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Формы обучения: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 урок изучения нового материала на основе проблемного подхода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Средства обучения</w:t>
      </w:r>
      <w:r w:rsidRPr="007A38B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: 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причинно-следственные связи, внутри- и межпредметные связи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</w:t>
      </w:r>
      <w:r w:rsidRPr="007A38B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 </w:t>
      </w:r>
      <w:r w:rsidRPr="007A38BE">
        <w:rPr>
          <w:rFonts w:ascii="Times New Roman" w:eastAsia="Times New Roman" w:hAnsi="Times New Roman" w:cs="Times New Roman"/>
          <w:color w:val="000000"/>
          <w:lang w:eastAsia="ru-RU"/>
        </w:rPr>
        <w:t>Пробирки, чашка Петри, пинцет</w:t>
      </w:r>
    </w:p>
    <w:p w:rsidR="007A38BE" w:rsidRPr="007A38BE" w:rsidRDefault="007A38BE" w:rsidP="007A38BE">
      <w:pPr>
        <w:shd w:val="clear" w:color="auto" w:fill="FFFFFF"/>
        <w:spacing w:before="195" w:after="134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7A38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Ход урока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7696"/>
        <w:gridCol w:w="3360"/>
      </w:tblGrid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1F04C4">
            <w:pPr>
              <w:spacing w:before="195" w:after="0" w:line="341" w:lineRule="atLeast"/>
              <w:ind w:left="-370" w:firstLine="370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 урока, решение методической задачи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Деятельность ученика</w:t>
            </w:r>
          </w:p>
        </w:tc>
      </w:tr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1.Степень усвоения материала по теме </w:t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(10 мин.)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 .задачи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 актуализация опорных знаний;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  расширение мотивационного поля при изучении химии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195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Организационный момент</w:t>
            </w:r>
          </w:p>
          <w:p w:rsidR="007A38BE" w:rsidRPr="007A38BE" w:rsidRDefault="007A38BE" w:rsidP="007A38BE">
            <w:pPr>
              <w:spacing w:before="195" w:after="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Ребята, давайте проверим вашу готовность к уроку. Нам сегодня понадобится:</w:t>
            </w:r>
          </w:p>
          <w:p w:rsidR="007A38BE" w:rsidRPr="007A38BE" w:rsidRDefault="007A38BE" w:rsidP="007A38BE">
            <w:pPr>
              <w:spacing w:before="195" w:after="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Учебник, тетрадь, опорный конспект, таблица растворимости и ПСХЭ Д.И. Менделеева, ручка, простой карандаш.</w:t>
            </w:r>
          </w:p>
          <w:p w:rsidR="007A38BE" w:rsidRPr="004D561C" w:rsidRDefault="007A38BE" w:rsidP="002F39B6">
            <w:pPr>
              <w:pStyle w:val="a3"/>
              <w:numPr>
                <w:ilvl w:val="0"/>
                <w:numId w:val="2"/>
              </w:numPr>
              <w:spacing w:before="195" w:after="150" w:line="30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Ребята прежде,</w:t>
            </w:r>
            <w:r w:rsidR="002F39B6"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 чем назвать задачу нашего урока вспомним, что такое основания? Общая формула оснований.</w:t>
            </w:r>
          </w:p>
          <w:p w:rsidR="002F39B6" w:rsidRPr="004D561C" w:rsidRDefault="002F39B6" w:rsidP="002F39B6">
            <w:pPr>
              <w:pStyle w:val="a3"/>
              <w:numPr>
                <w:ilvl w:val="0"/>
                <w:numId w:val="2"/>
              </w:numPr>
              <w:spacing w:before="195" w:after="150" w:line="30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Классификация оснований</w:t>
            </w:r>
          </w:p>
          <w:p w:rsidR="002F39B6" w:rsidRPr="004D561C" w:rsidRDefault="002F39B6" w:rsidP="002F39B6">
            <w:pPr>
              <w:pStyle w:val="a3"/>
              <w:numPr>
                <w:ilvl w:val="0"/>
                <w:numId w:val="2"/>
              </w:numPr>
              <w:spacing w:before="195" w:after="150" w:line="30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Повторить правила названия</w:t>
            </w:r>
          </w:p>
          <w:p w:rsidR="002F39B6" w:rsidRPr="004D561C" w:rsidRDefault="00280313" w:rsidP="002F39B6">
            <w:pPr>
              <w:pStyle w:val="a3"/>
              <w:numPr>
                <w:ilvl w:val="0"/>
                <w:numId w:val="2"/>
              </w:numPr>
              <w:spacing w:before="195" w:after="150" w:line="30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Построить формулу гидроксида хрома 3</w:t>
            </w:r>
          </w:p>
          <w:p w:rsidR="002F39B6" w:rsidRPr="004D561C" w:rsidRDefault="00280313" w:rsidP="004D561C">
            <w:pPr>
              <w:pStyle w:val="a3"/>
              <w:numPr>
                <w:ilvl w:val="0"/>
                <w:numId w:val="2"/>
              </w:numPr>
              <w:spacing w:before="195" w:after="150" w:line="300" w:lineRule="atLeast"/>
              <w:rPr>
                <w:rFonts w:eastAsia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Потренируемся в составлении названий: (Гидроксид меди (</w:t>
            </w:r>
            <w:r w:rsidRPr="004D561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4D561C">
              <w:rPr>
                <w:rFonts w:eastAsia="Times New Roman"/>
                <w:lang w:eastAsia="ru-RU"/>
              </w:rPr>
              <w:t xml:space="preserve">, </w:t>
            </w: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Гидроксид железа (</w:t>
            </w:r>
            <w:r w:rsidRPr="004D561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), Гидроксид кальция, Гидроксид свинца (</w:t>
            </w:r>
            <w:r w:rsidRPr="004D561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)         Гидроксид лития)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Настрой на рабочий лад. Доброжелательный микроклимат</w:t>
            </w:r>
          </w:p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Готовят все принадлежности к уроку.</w:t>
            </w:r>
          </w:p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Индивидуальная работа в рабочих тетрадях. (взаимопроверка)</w:t>
            </w:r>
          </w:p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Работа у доски с комментарием ответа, консультация ответа на затруднения записи реакции от учащихся из класса</w:t>
            </w:r>
          </w:p>
        </w:tc>
      </w:tr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4D561C" w:rsidP="004D561C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2.Постановка </w:t>
            </w:r>
            <w:r w:rsidR="007A38BE"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цели данного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A38BE"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урока</w:t>
            </w:r>
            <w:r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 мин</w:t>
            </w:r>
          </w:p>
          <w:p w:rsidR="007A38BE" w:rsidRPr="007A38BE" w:rsidRDefault="007A38BE" w:rsidP="004D561C">
            <w:pPr>
              <w:spacing w:before="195" w:after="134" w:line="341" w:lineRule="atLeast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15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Что общего в формулах всех этих веществ? </w:t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(сочетание -OH)  </w:t>
            </w:r>
          </w:p>
          <w:p w:rsidR="007A38BE" w:rsidRPr="007A38BE" w:rsidRDefault="007A38BE" w:rsidP="007A38BE">
            <w:pPr>
              <w:spacing w:before="195" w:after="15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А в чем разница между этими веществами? </w:t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(в них разные металлы)</w:t>
            </w:r>
          </w:p>
          <w:p w:rsidR="007A38BE" w:rsidRPr="007A38BE" w:rsidRDefault="007A38BE" w:rsidP="004D561C">
            <w:pPr>
              <w:spacing w:before="195" w:after="15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А еще в чем разница?</w:t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(разные цифры стоят после </w:t>
            </w:r>
            <w:proofErr w:type="spellStart"/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гидроксогруппы</w:t>
            </w:r>
            <w:proofErr w:type="spellEnd"/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 Обратите внимание, на слайде написаны формулы некоторых веществ.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4D561C">
            <w:pPr>
              <w:spacing w:before="195" w:after="134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Устное описание физических свойств оснований их классификацию номенклатуру.</w:t>
            </w:r>
          </w:p>
        </w:tc>
      </w:tr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lang w:eastAsia="ru-RU"/>
              </w:rPr>
              <w:t>3.Изучение </w:t>
            </w:r>
            <w:r w:rsidRPr="007A38BE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нового материала.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Экспериментальная работа в группах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(5 + 3 мин. проверка)</w:t>
            </w:r>
          </w:p>
          <w:p w:rsidR="007A38BE" w:rsidRPr="007A38BE" w:rsidRDefault="007A38BE" w:rsidP="007A38BE">
            <w:pPr>
              <w:spacing w:before="195" w:after="134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Задачи: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 xml:space="preserve">умение применять свои знания в 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лабораторной практике;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-стимулировать познавательную активность ребят; развивать интерес к предмету, эрудицию, умение быстро и чётко формулировать и высказывать свои мысли, логически рассуждать, 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 формировать коммуникативную компетенцию учащихся (умение работать в группах),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A38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    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воспитывать ответственность за коллективный результат.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04C4" w:rsidRPr="004D561C" w:rsidRDefault="001F04C4" w:rsidP="007A38BE">
            <w:pPr>
              <w:spacing w:before="195" w:after="0" w:line="341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Описание физических свойств веществ. </w:t>
            </w:r>
          </w:p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Для этого проведем лабораторную работу, как получают щёлочи, выясним как реагируют на лакмус и фенолфталеин,  с какими веществами взаимодействуют соли и что при этом получается?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>Рассмотрите рисунок 68 и постарайтесь устно описать порядок действий при выполнении лабораторного эксперимента</w:t>
            </w:r>
          </w:p>
          <w:p w:rsidR="007A38BE" w:rsidRPr="007A38BE" w:rsidRDefault="007A38BE" w:rsidP="007A38BE">
            <w:pPr>
              <w:spacing w:before="195" w:after="15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получения гидро</w:t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>ксида железа (3)</w:t>
            </w:r>
          </w:p>
          <w:p w:rsidR="007A38BE" w:rsidRPr="004D561C" w:rsidRDefault="007A38BE" w:rsidP="007A38BE">
            <w:pPr>
              <w:spacing w:before="195" w:after="150" w:line="30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>химические свойства (рассмотрите рис.68 и выполните опыты – получение гидроксида меди(</w:t>
            </w:r>
            <w:r w:rsidR="001F04C4" w:rsidRPr="004D561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) и его разложение) </w:t>
            </w:r>
          </w:p>
          <w:p w:rsidR="001F04C4" w:rsidRPr="007A38BE" w:rsidRDefault="001F04C4" w:rsidP="007A38BE">
            <w:pPr>
              <w:spacing w:before="195" w:after="150" w:line="300" w:lineRule="atLeast"/>
              <w:rPr>
                <w:rFonts w:ascii="Tahoma" w:eastAsia="Times New Roman" w:hAnsi="Tahoma" w:cs="Tahoma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Назовите признаки реакции (образование студенистого осадка голубого цвета и порошка черного цвета и воды) </w:t>
            </w:r>
          </w:p>
          <w:p w:rsidR="007A38BE" w:rsidRPr="004D561C" w:rsidRDefault="001F04C4" w:rsidP="007A38BE">
            <w:pPr>
              <w:spacing w:before="195" w:after="0" w:line="341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Амфотерные гидроксиды</w:t>
            </w:r>
            <w:r w:rsidR="00762134"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 (гидроксиды металлов с валентностью 3 и 4, а также бериллий, цинк, олово, свинец)</w:t>
            </w:r>
          </w:p>
          <w:p w:rsidR="00762134" w:rsidRPr="007A38BE" w:rsidRDefault="00762134" w:rsidP="007A38BE">
            <w:pPr>
              <w:spacing w:before="195" w:after="0" w:line="341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Амфотерные – значит проявляют и те и др. свойства (и кислоты и основания)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Запись в тетради темы урока Инструктаж по ТБ.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Согласно карточке – инструкции </w:t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в учебнике 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 xml:space="preserve">экспериментально определяют получение </w:t>
            </w:r>
            <w:r w:rsidR="001F04C4" w:rsidRPr="004D561C">
              <w:rPr>
                <w:rFonts w:ascii="Times New Roman" w:eastAsia="Times New Roman" w:hAnsi="Times New Roman" w:cs="Times New Roman"/>
                <w:lang w:eastAsia="ru-RU"/>
              </w:rPr>
              <w:t xml:space="preserve">нерастворимых оснований 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 xml:space="preserve">и их 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реакция на индикаторы. В тетрадях записывают признаки и уравнения реакций.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Первые из правильно выполнивших задание,  пишут на доске уравнения реакций и делают вывод (под запись в рабочих тетрадях в виде схем).</w:t>
            </w:r>
          </w:p>
          <w:p w:rsidR="007A38BE" w:rsidRPr="007A38BE" w:rsidRDefault="007A38BE" w:rsidP="004D561C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</w:t>
            </w:r>
            <w:proofErr w:type="spellStart"/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видеоопыта</w:t>
            </w:r>
            <w:proofErr w:type="spellEnd"/>
          </w:p>
          <w:p w:rsidR="007A38BE" w:rsidRPr="007A38BE" w:rsidRDefault="007A38BE" w:rsidP="004D561C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Уравнение реакции записывают в тетрадь</w:t>
            </w:r>
          </w:p>
        </w:tc>
      </w:tr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4D561C" w:rsidP="00762134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Закрепление новых знаний.</w:t>
            </w:r>
            <w:bookmarkStart w:id="0" w:name="_GoBack"/>
            <w:bookmarkEnd w:id="0"/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 формировать коммуникативную компетенцию учащихся (умение работать в группах),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    воспитывать ответственность за коллективный результат.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-стимулировать познавательную активность ребят;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-расширение мотивационного поля при изучении химии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A38BE" w:rsidRPr="007A38B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Задание №2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( 5 минут)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Метод.задачи</w:t>
            </w:r>
            <w:proofErr w:type="spellEnd"/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: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-стимулировать познавательную активность ребят;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-расширение мотивационного поля при изучении химии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- формировать коммуникативную 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компетенцию учащихся (умение работать в группах),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-воспитывать ответственность за коллективный результат.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A38BE" w:rsidRPr="007A38B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Задание №3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(4 минуты)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A38BE" w:rsidRPr="007A38B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Метод. задачи: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 -умение применять свои знания в лабораторной практике; 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 -формировать коммуникативную компетенцию учащихся (умение работать в группах),</w:t>
            </w:r>
            <w:r w:rsidR="007A38BE"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-воспитывать ответственность за коллективный результат.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Подбор заданий.</w:t>
            </w:r>
          </w:p>
          <w:p w:rsidR="00762134" w:rsidRPr="004D561C" w:rsidRDefault="00762134" w:rsidP="00762134">
            <w:pPr>
              <w:spacing w:before="195" w:after="134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  <w:lang w:eastAsia="ru-RU"/>
              </w:rPr>
              <w:t xml:space="preserve">Задание 1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Установите соответствие</w:t>
            </w:r>
          </w:p>
          <w:p w:rsidR="00762134" w:rsidRPr="004D561C" w:rsidRDefault="00762134" w:rsidP="00762134">
            <w:pPr>
              <w:spacing w:before="195" w:after="134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  <w:lang w:eastAsia="ru-RU"/>
              </w:rPr>
              <w:t xml:space="preserve">Задание 2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Выберете основания</w:t>
            </w:r>
          </w:p>
          <w:p w:rsidR="00762134" w:rsidRPr="004D561C" w:rsidRDefault="00762134" w:rsidP="00762134">
            <w:pPr>
              <w:spacing w:before="195" w:after="134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  <w:lang w:eastAsia="ru-RU"/>
              </w:rPr>
              <w:t>Задание 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Напишите уравнения реакций: 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Гидроксида калия с:</w:t>
            </w:r>
          </w:p>
          <w:p w:rsidR="00000000" w:rsidRPr="004D561C" w:rsidRDefault="008E4751" w:rsidP="00762134">
            <w:pPr>
              <w:numPr>
                <w:ilvl w:val="0"/>
                <w:numId w:val="3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Азотной кислотой;</w:t>
            </w:r>
          </w:p>
          <w:p w:rsidR="00000000" w:rsidRPr="004D561C" w:rsidRDefault="008E4751" w:rsidP="00762134">
            <w:pPr>
              <w:numPr>
                <w:ilvl w:val="0"/>
                <w:numId w:val="3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Оксидом фосфора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(V)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;</w:t>
            </w:r>
          </w:p>
          <w:p w:rsidR="00000000" w:rsidRPr="004D561C" w:rsidRDefault="008E4751" w:rsidP="00762134">
            <w:pPr>
              <w:numPr>
                <w:ilvl w:val="0"/>
                <w:numId w:val="3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Раствором нитрата меди (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II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) –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(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NO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eastAsia="ru-RU"/>
              </w:rPr>
              <w:t>2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Гидроксида магния:</w:t>
            </w:r>
          </w:p>
          <w:p w:rsidR="00000000" w:rsidRPr="004D561C" w:rsidRDefault="008E4751" w:rsidP="00762134">
            <w:pPr>
              <w:numPr>
                <w:ilvl w:val="0"/>
                <w:numId w:val="4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Серной кислотой;</w:t>
            </w:r>
          </w:p>
          <w:p w:rsidR="00000000" w:rsidRPr="004D561C" w:rsidRDefault="008E4751" w:rsidP="00762134">
            <w:pPr>
              <w:numPr>
                <w:ilvl w:val="0"/>
                <w:numId w:val="4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Соляной кислотой;</w:t>
            </w:r>
          </w:p>
          <w:p w:rsidR="00000000" w:rsidRPr="004D561C" w:rsidRDefault="008E4751" w:rsidP="00762134">
            <w:pPr>
              <w:numPr>
                <w:ilvl w:val="0"/>
                <w:numId w:val="4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Разложите при нагревании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Задание 4 Напишите уравнение реакций, с помощью которых можно получить гидроксиды бария, лития, цинка, алюминия</w:t>
            </w:r>
          </w:p>
          <w:p w:rsidR="00DF4F38" w:rsidRPr="004D561C" w:rsidRDefault="00762134" w:rsidP="00762134">
            <w:pPr>
              <w:spacing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Задание 5 Закончите уравнения реакций: </w:t>
            </w:r>
          </w:p>
          <w:p w:rsidR="00762134" w:rsidRPr="004D561C" w:rsidRDefault="00762134" w:rsidP="00DF4F38">
            <w:pPr>
              <w:spacing w:after="0" w:line="341" w:lineRule="atLeast"/>
              <w:rPr>
                <w:rFonts w:eastAsia="Times New Roman"/>
                <w:bCs/>
                <w:iCs/>
                <w:lang w:eastAsia="ru-RU"/>
              </w:rPr>
            </w:pPr>
            <w:r w:rsidRPr="004D561C">
              <w:rPr>
                <w:rFonts w:eastAsia="Times New Roman"/>
                <w:bCs/>
                <w:iCs/>
                <w:lang w:eastAsia="ru-RU"/>
              </w:rPr>
              <w:lastRenderedPageBreak/>
              <w:t xml:space="preserve">1. Са + </w:t>
            </w:r>
            <w:r w:rsidRPr="004D561C">
              <w:rPr>
                <w:rFonts w:eastAsia="Times New Roman"/>
                <w:bCs/>
                <w:iCs/>
                <w:lang w:val="en-US" w:eastAsia="ru-RU"/>
              </w:rPr>
              <w:t>H</w:t>
            </w:r>
            <w:r w:rsidRPr="004D561C">
              <w:rPr>
                <w:rFonts w:eastAsia="Times New Roman"/>
                <w:bCs/>
                <w:iCs/>
                <w:vertAlign w:val="subscript"/>
                <w:lang w:eastAsia="ru-RU"/>
              </w:rPr>
              <w:t>2</w:t>
            </w:r>
            <w:r w:rsidRPr="004D561C">
              <w:rPr>
                <w:rFonts w:eastAsia="Times New Roman"/>
                <w:bCs/>
                <w:iCs/>
                <w:lang w:val="en-US" w:eastAsia="ru-RU"/>
              </w:rPr>
              <w:t>O</w:t>
            </w:r>
            <w:r w:rsidRPr="004D561C">
              <w:rPr>
                <w:rFonts w:eastAsia="Times New Roman"/>
                <w:bCs/>
                <w:iCs/>
                <w:lang w:eastAsia="ru-RU"/>
              </w:rPr>
              <w:t xml:space="preserve"> =</w:t>
            </w:r>
          </w:p>
          <w:p w:rsidR="00762134" w:rsidRPr="004D561C" w:rsidRDefault="00762134" w:rsidP="00DF4F38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2. SO</w:t>
            </w:r>
            <w:proofErr w:type="gramStart"/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+</w:t>
            </w:r>
            <w:proofErr w:type="gramEnd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NaOH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3. Fe + 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4. P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5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Pb</w:t>
            </w:r>
            <w:proofErr w:type="spellEnd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5. KOH + 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PO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4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6. Be(OH)</w:t>
            </w:r>
            <w:proofErr w:type="gramStart"/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+</w:t>
            </w:r>
            <w:proofErr w:type="gramEnd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SO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4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7. AlCl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NaOH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8. Ca(OH)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CO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9. Fe(OH)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N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5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10. Al(OH)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SO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4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11. Ba(OH)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HCl</w:t>
            </w:r>
            <w:proofErr w:type="spellEnd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12. CuSO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4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LiOH</w:t>
            </w:r>
            <w:proofErr w:type="spellEnd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13. Ca(NO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KOH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14. P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5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NaOH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15. K + 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16. Sn(OH)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 … + …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17. Ba(OH)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= … + …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18.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H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SiO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vertAlign w:val="subscript"/>
                <w:lang w:val="en-US" w:eastAsia="ru-RU"/>
              </w:rPr>
              <w:t>3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+ NaOH =</w:t>
            </w:r>
          </w:p>
          <w:p w:rsidR="00762134" w:rsidRPr="004D561C" w:rsidRDefault="00762134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C87EBE" w:rsidRPr="004D561C" w:rsidRDefault="00C87EBE" w:rsidP="00762134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Задание 5 Осуществить цепочки превращений </w:t>
            </w:r>
          </w:p>
          <w:p w:rsidR="00000000" w:rsidRPr="004D561C" w:rsidRDefault="008E4751" w:rsidP="00C87EBE">
            <w:pPr>
              <w:numPr>
                <w:ilvl w:val="0"/>
                <w:numId w:val="5"/>
              </w:num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Na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NaOH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Na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2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SO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3</w:t>
            </w:r>
          </w:p>
          <w:p w:rsidR="00C87EBE" w:rsidRPr="004D561C" w:rsidRDefault="00C87EBE" w:rsidP="00C87EBE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                   ↓</w:t>
            </w:r>
          </w:p>
          <w:p w:rsidR="00C87EBE" w:rsidRPr="004D561C" w:rsidRDefault="00C87EBE" w:rsidP="00C87EBE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      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Fe(OH)3</w:t>
            </w:r>
          </w:p>
          <w:p w:rsidR="00C87EBE" w:rsidRPr="004D561C" w:rsidRDefault="00C87EBE" w:rsidP="00C87EBE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2. Zn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ZnO</w:t>
            </w:r>
            <w:proofErr w:type="spellEnd"/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Zn(NO3)2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Zn(OH)2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ZnO</w:t>
            </w:r>
            <w:proofErr w:type="spellEnd"/>
          </w:p>
          <w:p w:rsidR="00C87EBE" w:rsidRPr="004D561C" w:rsidRDefault="00C87EBE" w:rsidP="00C87EBE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3. Cu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CuO</w:t>
            </w:r>
            <w:proofErr w:type="spellEnd"/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CuCl2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Cu(OH)2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CuSO4</w:t>
            </w:r>
            <w:r w:rsidRPr="004D561C">
              <w:rPr>
                <w:rFonts w:ascii="MS Gothic" w:eastAsia="MS Gothic" w:hAnsi="MS Gothic" w:cs="MS Gothic" w:hint="eastAsia"/>
                <w:bCs/>
                <w:iCs/>
                <w:lang w:val="en-US" w:eastAsia="ru-RU"/>
              </w:rPr>
              <w:t>￫</w:t>
            </w: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Cu(OH)2</w:t>
            </w:r>
          </w:p>
          <w:p w:rsidR="00C87EBE" w:rsidRPr="004D561C" w:rsidRDefault="00C87EBE" w:rsidP="00C87EBE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                                                            ↓</w:t>
            </w:r>
          </w:p>
          <w:p w:rsidR="007A38BE" w:rsidRPr="007A38BE" w:rsidRDefault="00C87EBE" w:rsidP="004D561C">
            <w:pPr>
              <w:spacing w:after="0" w:line="341" w:lineRule="atLeas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 xml:space="preserve">                                                             </w:t>
            </w:r>
            <w:proofErr w:type="spellStart"/>
            <w:r w:rsidRPr="004D561C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CuO</w:t>
            </w:r>
            <w:proofErr w:type="spellEnd"/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C87E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Выполняют задания</w:t>
            </w:r>
          </w:p>
          <w:p w:rsidR="007A38BE" w:rsidRPr="007A38BE" w:rsidRDefault="007A38BE" w:rsidP="00C87EBE">
            <w:pPr>
              <w:spacing w:before="195" w:after="134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Сра</w:t>
            </w:r>
            <w:r w:rsidR="00C87EBE" w:rsidRPr="004D561C">
              <w:rPr>
                <w:rFonts w:ascii="Times New Roman" w:eastAsia="Times New Roman" w:hAnsi="Times New Roman" w:cs="Times New Roman"/>
                <w:lang w:eastAsia="ru-RU"/>
              </w:rPr>
              <w:t>внивают и оценивают результаты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F04C4" w:rsidRPr="004D561C" w:rsidTr="00C87EBE">
        <w:trPr>
          <w:jc w:val="center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7A38BE" w:rsidP="007A38BE">
            <w:pPr>
              <w:spacing w:before="195" w:after="0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Домашнее</w:t>
            </w:r>
            <w:r w:rsidRPr="007A38BE">
              <w:rPr>
                <w:rFonts w:ascii="Times New Roman" w:eastAsia="Times New Roman" w:hAnsi="Times New Roman" w:cs="Times New Roman"/>
                <w:lang w:eastAsia="ru-RU"/>
              </w:rPr>
              <w:br/>
              <w:t>задание</w:t>
            </w:r>
          </w:p>
        </w:tc>
        <w:tc>
          <w:tcPr>
            <w:tcW w:w="11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8BE" w:rsidRPr="007A38BE" w:rsidRDefault="00C87EBE" w:rsidP="007A38BE">
            <w:pPr>
              <w:spacing w:before="195" w:after="134" w:line="341" w:lineRule="atLeast"/>
              <w:rPr>
                <w:rFonts w:ascii="Tahoma" w:eastAsia="Times New Roman" w:hAnsi="Tahoma" w:cs="Tahoma"/>
                <w:lang w:eastAsia="ru-RU"/>
              </w:rPr>
            </w:pPr>
            <w:r w:rsidRPr="004D561C">
              <w:rPr>
                <w:rFonts w:ascii="Times New Roman" w:eastAsia="Times New Roman" w:hAnsi="Times New Roman" w:cs="Times New Roman"/>
                <w:lang w:eastAsia="ru-RU"/>
              </w:rPr>
              <w:t>Выучить записи в тетради, параграф 37, №2</w:t>
            </w:r>
          </w:p>
        </w:tc>
      </w:tr>
    </w:tbl>
    <w:p w:rsidR="003846C7" w:rsidRPr="004D561C" w:rsidRDefault="003846C7"/>
    <w:sectPr w:rsidR="003846C7" w:rsidRPr="004D561C" w:rsidSect="004D561C">
      <w:pgSz w:w="16838" w:h="11906" w:orient="landscape"/>
      <w:pgMar w:top="426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91E28"/>
    <w:multiLevelType w:val="hybridMultilevel"/>
    <w:tmpl w:val="27EE4978"/>
    <w:lvl w:ilvl="0" w:tplc="0B36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0605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84BE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56D7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4EB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4278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4E7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AC2C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A856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A29F2"/>
    <w:multiLevelType w:val="hybridMultilevel"/>
    <w:tmpl w:val="AC7CAC36"/>
    <w:lvl w:ilvl="0" w:tplc="18EA07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DA38F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822B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6B0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0E4B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6227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E0FF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CA15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B21D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73033E5"/>
    <w:multiLevelType w:val="hybridMultilevel"/>
    <w:tmpl w:val="284C6E22"/>
    <w:lvl w:ilvl="0" w:tplc="865CEC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1451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90FB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CA187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780C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DE76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60BF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A675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4A90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D365F20"/>
    <w:multiLevelType w:val="multilevel"/>
    <w:tmpl w:val="3F14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40029A"/>
    <w:multiLevelType w:val="hybridMultilevel"/>
    <w:tmpl w:val="F886D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BE"/>
    <w:rsid w:val="001F04C4"/>
    <w:rsid w:val="00280313"/>
    <w:rsid w:val="002F39B6"/>
    <w:rsid w:val="003846C7"/>
    <w:rsid w:val="004D561C"/>
    <w:rsid w:val="00762134"/>
    <w:rsid w:val="007A38BE"/>
    <w:rsid w:val="008E4751"/>
    <w:rsid w:val="00C87EBE"/>
    <w:rsid w:val="00D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74E6"/>
  <w15:chartTrackingRefBased/>
  <w15:docId w15:val="{EF167910-5CC3-4E20-A8FF-3672F6E6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9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8031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D5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5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5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5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8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319">
          <w:marLeft w:val="80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103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934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9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2018-03-04T13:54:00Z</cp:lastPrinted>
  <dcterms:created xsi:type="dcterms:W3CDTF">2018-03-04T10:56:00Z</dcterms:created>
  <dcterms:modified xsi:type="dcterms:W3CDTF">2018-03-04T14:08:00Z</dcterms:modified>
</cp:coreProperties>
</file>