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43A" w:rsidRP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Технологическая карта урока</w:t>
      </w:r>
    </w:p>
    <w:tbl>
      <w:tblPr>
        <w:tblW w:w="15116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26"/>
        <w:gridCol w:w="12790"/>
      </w:tblGrid>
      <w:tr w:rsidR="003B443A" w:rsidRPr="003B443A" w:rsidTr="003B443A"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Тема урока</w:t>
            </w:r>
          </w:p>
        </w:tc>
        <w:tc>
          <w:tcPr>
            <w:tcW w:w="1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Свойства полезных ископаемых</w:t>
            </w:r>
          </w:p>
        </w:tc>
      </w:tr>
      <w:tr w:rsidR="003B443A" w:rsidRPr="003B443A" w:rsidTr="003B443A"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 урока</w:t>
            </w:r>
          </w:p>
        </w:tc>
        <w:tc>
          <w:tcPr>
            <w:tcW w:w="1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Узнать свойства полезных ископаемых</w:t>
            </w:r>
          </w:p>
        </w:tc>
      </w:tr>
      <w:tr w:rsidR="003B443A" w:rsidRPr="003B443A" w:rsidTr="003B443A">
        <w:tc>
          <w:tcPr>
            <w:tcW w:w="15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Планируемые результаты</w:t>
            </w:r>
          </w:p>
        </w:tc>
      </w:tr>
      <w:tr w:rsidR="003B443A" w:rsidRPr="00034F2A" w:rsidTr="003B443A"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Личностные</w:t>
            </w:r>
          </w:p>
        </w:tc>
        <w:tc>
          <w:tcPr>
            <w:tcW w:w="1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Развивают  навыки сотрудничества со сверстниками, доброжелательность, самостоятельность: прививать любовь к окружающему миру</w:t>
            </w:r>
          </w:p>
        </w:tc>
      </w:tr>
      <w:tr w:rsidR="003B443A" w:rsidRPr="00034F2A" w:rsidTr="003B443A"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Предметные</w:t>
            </w:r>
          </w:p>
        </w:tc>
        <w:tc>
          <w:tcPr>
            <w:tcW w:w="1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Понимают необходимость изучения окружающего мира; умение выражать свое отношение к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прочитанному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,  услышанному, увиденному; умение пользоваться справочными источниками для получения дополнительной информации.</w:t>
            </w:r>
          </w:p>
        </w:tc>
      </w:tr>
      <w:tr w:rsidR="003B443A" w:rsidRPr="003B443A" w:rsidTr="003B443A">
        <w:tc>
          <w:tcPr>
            <w:tcW w:w="15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Метапредметные (УУД)</w:t>
            </w:r>
          </w:p>
        </w:tc>
      </w:tr>
      <w:tr w:rsidR="003B443A" w:rsidRPr="00034F2A" w:rsidTr="003B443A"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Регулятивные</w:t>
            </w:r>
          </w:p>
        </w:tc>
        <w:tc>
          <w:tcPr>
            <w:tcW w:w="1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Принимают  учебную задачу, анализируют  и самостоятельно заполняют  таблицы</w:t>
            </w: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;</w:t>
            </w: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ar-SA"/>
              </w:rPr>
              <w:t>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безошибочно применяют усвоенные алгоритмы и правила при решении конкретных  учебных задач; умеют  </w:t>
            </w:r>
            <w:proofErr w:type="spell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рефлексировать</w:t>
            </w:r>
            <w:proofErr w:type="spell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свои действия.</w:t>
            </w:r>
          </w:p>
        </w:tc>
      </w:tr>
      <w:tr w:rsidR="003B443A" w:rsidRPr="00034F2A" w:rsidTr="003B443A"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Познавательные</w:t>
            </w:r>
          </w:p>
        </w:tc>
        <w:tc>
          <w:tcPr>
            <w:tcW w:w="1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 ходе опытов выявляют свойства известняка, мрамора, глины, песка и их использование человеком; представляют результаты в таблице;  вовлекают обучающихся  с помощью постановки опытов в исследовательскую работу.</w:t>
            </w:r>
          </w:p>
        </w:tc>
      </w:tr>
      <w:tr w:rsidR="003B443A" w:rsidRPr="00034F2A" w:rsidTr="003B443A"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Коммуникативные</w:t>
            </w:r>
          </w:p>
        </w:tc>
        <w:tc>
          <w:tcPr>
            <w:tcW w:w="1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Проявляют интерес к общению, формируют умения учебного сотрудничества – умение договариваться, распределять работу, оценивать свой вклад в общий результат деятельности, делают выводы.</w:t>
            </w:r>
          </w:p>
        </w:tc>
      </w:tr>
      <w:tr w:rsidR="003B443A" w:rsidRPr="003B443A" w:rsidTr="003B443A"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Межпредметные связи</w:t>
            </w:r>
          </w:p>
        </w:tc>
        <w:tc>
          <w:tcPr>
            <w:tcW w:w="1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Литературное чтение.</w:t>
            </w:r>
          </w:p>
        </w:tc>
      </w:tr>
      <w:tr w:rsidR="003B443A" w:rsidRPr="00034F2A" w:rsidTr="003B443A"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Ресурсы</w:t>
            </w:r>
          </w:p>
        </w:tc>
        <w:tc>
          <w:tcPr>
            <w:tcW w:w="1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1. Учебник О. Н. Федотова, Г. В. Трафимова, С. А. Трафимов, Л. А. Царева «Окружающий мир», 3 класс, 2 часть.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2.Презентация к уроку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3.Компьютер, проектор, экран.</w:t>
            </w:r>
          </w:p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4.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Образцы известняка, мрамора, песка, глины, ручные лупы, стеклянные палочки, стаканчики с водой, воронки, фильтры, чашечки, гвозди, салфетки.  </w:t>
            </w:r>
            <w:proofErr w:type="gramEnd"/>
          </w:p>
        </w:tc>
      </w:tr>
    </w:tbl>
    <w:p w:rsidR="003B443A" w:rsidRPr="003B443A" w:rsidRDefault="003B443A" w:rsidP="003B44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ru-RU" w:eastAsia="ru-RU" w:bidi="ar-SA"/>
        </w:rPr>
      </w:pPr>
    </w:p>
    <w:tbl>
      <w:tblPr>
        <w:tblW w:w="15124" w:type="dxa"/>
        <w:tblInd w:w="-12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73"/>
        <w:gridCol w:w="7606"/>
        <w:gridCol w:w="2410"/>
        <w:gridCol w:w="2835"/>
      </w:tblGrid>
      <w:tr w:rsidR="003B443A" w:rsidRPr="003B443A" w:rsidTr="003B443A"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Этапы урока, цели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Деятельность учителя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Деятельность учащихся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Формирование УУД</w:t>
            </w:r>
          </w:p>
        </w:tc>
      </w:tr>
      <w:tr w:rsidR="003B443A" w:rsidRPr="00034F2A" w:rsidTr="003B443A">
        <w:trPr>
          <w:trHeight w:val="2260"/>
        </w:trPr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lastRenderedPageBreak/>
              <w:t>Организационный момент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: создание благоприятной психологической атмосферы, включение в учебную деятельность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-Улыбнитесь, подарите свои улыбки друг другу и всем окружающим.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 Откройте свои ладошки к новым знаниям и произнесите нашу волшебную фразу: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Я хочу много знать!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 А сейчас тихо сядут девочки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 а мальчики сядут ещё тише.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Настраиваются на работу, высказывают друг другу добрые пожелания.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Личностные: 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выражают позитивное отношение к предстоящей работе</w:t>
            </w:r>
          </w:p>
        </w:tc>
      </w:tr>
      <w:tr w:rsidR="003B443A" w:rsidRPr="00034F2A" w:rsidTr="003B443A">
        <w:trPr>
          <w:trHeight w:val="2260"/>
        </w:trPr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Актуализация  знаний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Цель: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повторение опорных понятий и ранее усвоенных учебных действий, подготовка мышления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 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-Урок начнем с проверки домашнего задания в форме теста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 На выполнение работы 3 минуты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 За одну минуту до окончания работы подаю сигнал (колокольчик)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- А сейчас поменяйтесь карточками и проверьте тест на слайде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-О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цени работу соседа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Критерии оценивания: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0 ошибок – «5»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1 ошибка – «4»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2-3 ошибки -«3»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3-5 ошибок –«2»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 Послушайте стихотворение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(читает учитель)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Какие хитрые секреты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Таят обычные предметы: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Блестят в солонке минералы!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Снежинки – это же кристаллы!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Фольга, скрывавшая конфету -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Металл такой же, как в ракетах.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Таит его простая глина,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Сестра сапфира и рубина!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А коль споткнешься ты о камень,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Не думай, что виной булыжник,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И тут всесильная природа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Тебе подсунула породу!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lastRenderedPageBreak/>
              <w:t>- Кто догадался, о чем это стихотворение?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-Какие полезные ископаемые вы знаете?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lastRenderedPageBreak/>
              <w:t>Приложение № 1</w:t>
            </w:r>
          </w:p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 xml:space="preserve">Выполняют работу на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карточках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.</w:t>
            </w:r>
          </w:p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Взаимопроверка, оценивание.</w:t>
            </w:r>
          </w:p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(О полезных ископаемых)</w:t>
            </w:r>
          </w:p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-Узнать свойства полезных ископаемых.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proofErr w:type="gramStart"/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Познавательные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: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 </w:t>
            </w:r>
            <w:r w:rsidRPr="003B44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логические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: анализ, составление целого из частей, установление причинно-следственных связей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,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знаково-символические действия: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моделирование,</w:t>
            </w:r>
          </w:p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осуществляют поиск и выделяют необходимую информацию</w:t>
            </w:r>
          </w:p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Регулятивные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:</w:t>
            </w:r>
            <w:proofErr w:type="gramEnd"/>
            <w:r w:rsidR="00034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с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аморегуляци</w:t>
            </w: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я</w:t>
            </w:r>
            <w:proofErr w:type="spellEnd"/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: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преодоление препятствий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Коммуникативные:</w:t>
            </w:r>
            <w:r w:rsidR="00034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сотрудничество в сборе информации</w:t>
            </w:r>
          </w:p>
        </w:tc>
      </w:tr>
      <w:tr w:rsidR="003B443A" w:rsidRPr="003B443A" w:rsidTr="003B443A">
        <w:trPr>
          <w:trHeight w:val="2260"/>
        </w:trPr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lastRenderedPageBreak/>
              <w:t>Целеполагание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Цель: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выявление затруднений и постановка цели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-Откройте учебник на стр. 22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-Прочитайте тему урока.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 О чем мы сегодня будем говорить?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                                                                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-Какую цель поставим перед собой?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-Зачем нам необходимы знания по этой теме?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-Где они нам могут пригодиться?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-Сегодня на уроке вы не просто ученики, вы исследователи и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работая  в  группе для себя откроете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что-то новое.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Читают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 свойствах полезных ископаемых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(</w:t>
            </w:r>
            <w:r w:rsidRPr="003B44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Узнать свойства полезных ископаемых)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Регулятивные: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принятие учебно-познавательной задачи и её        сохранение,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целеполагание.</w:t>
            </w:r>
          </w:p>
        </w:tc>
      </w:tr>
      <w:tr w:rsidR="003B443A" w:rsidRPr="003B443A" w:rsidTr="003B443A">
        <w:trPr>
          <w:trHeight w:val="2260"/>
        </w:trPr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Планирование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предстоящей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деятельности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Цель: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составление плана действий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 Ну, что заглянем в научную лабораторию.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ru-RU" w:eastAsia="ru-RU" w:bidi="ar-SA"/>
              </w:rPr>
              <w:t>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 вашу лабораторию принесли образцы полезных ископаемых для исследования.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-Прочитав и отгадав загадки, каждая группа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узнает   какие полезные  ископаемые они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будут исследовать.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(Карточки с загадками каждой группе)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-А результаты своих исследований группа будет записывать в научный дневник.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-Прежде, чем начать работу, вспомните правила ТБ при проведении опытов.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-Приступая к работе, не забудьте про правила работы в группе.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Каждая группа читают и отгадывают загадки.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Приложение № 2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Каждой группе выдается карточка (Научный дневник)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Вспоминают правила ТБ при проведении опытов</w:t>
            </w:r>
          </w:p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Распределяют роли в группе; планируют свою деятельность.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Регулятивные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:</w:t>
            </w:r>
            <w:proofErr w:type="gramEnd"/>
            <w:r w:rsidR="00034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ланирование</w:t>
            </w: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учебной деятельности</w:t>
            </w:r>
          </w:p>
        </w:tc>
      </w:tr>
      <w:tr w:rsidR="003B443A" w:rsidRPr="00034F2A" w:rsidTr="003B443A">
        <w:trPr>
          <w:trHeight w:val="2260"/>
        </w:trPr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lastRenderedPageBreak/>
              <w:t>Практическая деятельность учащихся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Цель: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организация построения  нового знания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proofErr w:type="spellStart"/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Физминутка</w:t>
            </w:r>
            <w:proofErr w:type="spellEnd"/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Цель: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снять утомляемость детей</w:t>
            </w: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Предоставление результатов.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</w:t>
            </w: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Цель: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Умение представить и оценить результаты групповой работы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Закрепление знаний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-Время на исследование и запись результатов 10 минут.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-- За одну минуту до окончания работы подаю сигнал (колокольчик)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-Предлагаю приступить к реализации плана.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Подробный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план проведения опытов находится в учебнике.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 Исследования в группах: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br/>
              <w:t>Учитель  в  качестве   эксперта  наблюдает, следит за соблюдением временных рамок. Контролирует соблюдение правил техники безопасности. Мотивирует  учащихся, создаёт ситуацию успеха.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Мы геологами станем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Да? – да!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( 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хлопок над головой).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Будут все гордится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нами.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Да? – да!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( 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хлопок над головой).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Что ждет нас впереди?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Высокая гора (показывают руками),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Бурная река (показывают руками)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Ее мы обойдем (топают ногами),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Ее мы проплывем (плывут),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Все мы сможем, все сумеем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И своей достигнем цели.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Да? – да!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( 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хлопок над головой).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-Обобщим результаты исследования.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-А сейчас закрепите знания, полученные в исследовательской работе.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 Задание на отдельных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листах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для каждой группы: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Найди ошибки в следующих утверждениях.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Большинство полезных ископаемых 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жидкие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Месторождениями называются места, где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хранят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полезные ископаемые.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Нефть добывают в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карьерах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Как удобрение для растений используется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каменный уголь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Изучают полезные ископаемые и отыскивают месторождения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биологи.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Учащиеся работают над исследованием:</w:t>
            </w:r>
          </w:p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самостоятельно выполняют опыты, фиксируют в научный дневник, оформляют отчёт.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Выполняют упражнения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Каждая группа зачитывает результаты своих исследований.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Представители от команд выходят к доске и сравнивают ответы, подсчитывают количество правильных ответов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Ответы: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твёрдые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залегают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 недрах земли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торф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геологи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Коммуникативные: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(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инициативное сотрудничество: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умение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 w:bidi="ar-SA"/>
              </w:rPr>
              <w:t>р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аботать в  группе</w:t>
            </w:r>
            <w:r w:rsidRPr="003B44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 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–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р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аспределять между собой работу и роли, выполнять свою часть работы и встраивать ее в общее рабочее поле).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Познавательные: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уметь формулировать несложные выводы, основываясь на проведённом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опыте</w:t>
            </w:r>
            <w:proofErr w:type="gramEnd"/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Коммуникативные: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уметь оформлять свои мысли в устной форме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Познавательные: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уметь осуществлять актуализацию личного жизненного опыта</w:t>
            </w:r>
          </w:p>
        </w:tc>
      </w:tr>
      <w:tr w:rsidR="003B443A" w:rsidRPr="00034F2A" w:rsidTr="003B443A">
        <w:trPr>
          <w:trHeight w:val="2260"/>
        </w:trPr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lastRenderedPageBreak/>
              <w:t>Подведение итогов.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дать оценку успешности достижения цели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.</w:t>
            </w:r>
            <w:proofErr w:type="gramEnd"/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- Ребята, достигли цели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нашего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урока?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Оцените свою работу на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уроке</w:t>
            </w:r>
            <w:proofErr w:type="gramEnd"/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-Заполните оценочные листы.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Учитель выставляет оценки по результатам оценочных листов.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Да, нам удалось определить свойства известняка, мрамора, песка, глины.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Учащиеся заполняют оценочные листы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(оценочный лист содержит критерии оценивания личностных и метапредметных умений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)(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Приложение №5)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val="ru-RU" w:eastAsia="ru-RU" w:bidi="ar-SA"/>
              </w:rPr>
              <w:t>Регулятивные: </w:t>
            </w:r>
            <w:r w:rsidRPr="003B44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 w:bidi="ar-SA"/>
              </w:rPr>
              <w:t>прогнозируют результаты уровня усвоения изучаемого материала</w:t>
            </w:r>
          </w:p>
        </w:tc>
      </w:tr>
      <w:tr w:rsidR="003B443A" w:rsidRPr="003B443A" w:rsidTr="003B443A">
        <w:trPr>
          <w:trHeight w:val="2260"/>
        </w:trPr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Рефлексия.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 Цель: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Оценивать свой вклад в общий результат деятельности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-Закончите предложения: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На уроке я узнал…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На уроке я учился…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Мне было трудно…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Мне понравилось…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Анализируют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Регулятивные: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оценивание результатов</w:t>
            </w:r>
          </w:p>
        </w:tc>
      </w:tr>
      <w:tr w:rsidR="003B443A" w:rsidRPr="00034F2A" w:rsidTr="003B443A">
        <w:trPr>
          <w:trHeight w:val="2260"/>
        </w:trPr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Домашнее задание.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Цель: </w:t>
            </w:r>
            <w:r w:rsidRPr="003B443A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val="ru-RU" w:eastAsia="ru-RU" w:bidi="ar-SA"/>
              </w:rPr>
              <w:t> </w:t>
            </w: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Сообщить учащимся о домашнем задании, разъяснить методику его выполнения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-Подготовить сообщение о заинтересовавшем вас полезном ископаемом.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Дети записывают задания в дневник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val="ru-RU" w:eastAsia="ru-RU" w:bidi="ar-SA"/>
              </w:rPr>
            </w:pPr>
          </w:p>
        </w:tc>
      </w:tr>
    </w:tbl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8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8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8"/>
          <w:lang w:val="ru-RU" w:eastAsia="ru-RU" w:bidi="ar-SA"/>
        </w:rPr>
        <w:sectPr w:rsidR="003B443A" w:rsidSect="003B443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8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8"/>
          <w:lang w:val="ru-RU" w:eastAsia="ru-RU" w:bidi="ar-SA"/>
        </w:rPr>
      </w:pPr>
    </w:p>
    <w:p w:rsidR="003B443A" w:rsidRP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b/>
          <w:bCs/>
          <w:color w:val="000000"/>
          <w:sz w:val="28"/>
          <w:lang w:val="ru-RU" w:eastAsia="ru-RU" w:bidi="ar-SA"/>
        </w:rPr>
        <w:t>Приложение № 1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b/>
          <w:bCs/>
          <w:color w:val="000000"/>
          <w:sz w:val="28"/>
          <w:lang w:val="ru-RU" w:eastAsia="ru-RU" w:bidi="ar-SA"/>
        </w:rPr>
        <w:t>Тест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b/>
          <w:bCs/>
          <w:color w:val="000000"/>
          <w:sz w:val="28"/>
          <w:lang w:val="ru-RU" w:eastAsia="ru-RU" w:bidi="ar-SA"/>
        </w:rPr>
        <w:t>Тема: «Полезные ископаемые»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1.Горные породы и минералы, которые человек использует </w:t>
      </w:r>
      <w:proofErr w:type="gramStart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в</w:t>
      </w:r>
      <w:proofErr w:type="gramEnd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 своей хозяйственной деятельности, называют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а) </w:t>
      </w:r>
      <w:hyperlink r:id="rId5" w:history="1">
        <w:r w:rsidRPr="003B443A">
          <w:rPr>
            <w:rFonts w:ascii="Arial" w:eastAsia="Times New Roman" w:hAnsi="Arial" w:cs="Arial"/>
            <w:color w:val="0000FF"/>
            <w:sz w:val="28"/>
            <w:u w:val="single"/>
            <w:lang w:val="ru-RU" w:eastAsia="ru-RU" w:bidi="ar-SA"/>
          </w:rPr>
          <w:t>полезные ископаемые</w:t>
        </w:r>
      </w:hyperlink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б) камни;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в) вода.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2.Что из </w:t>
      </w:r>
      <w:proofErr w:type="gramStart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перечисленного</w:t>
      </w:r>
      <w:proofErr w:type="gramEnd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 относится к полезным ископаемым?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А) ножницы, ложки, вилки;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Б) кирпич, бензин, известняк;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В) нефть, глина, торф.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b/>
          <w:bCs/>
          <w:color w:val="000000"/>
          <w:sz w:val="28"/>
          <w:lang w:val="ru-RU" w:eastAsia="ru-RU" w:bidi="ar-SA"/>
        </w:rPr>
        <w:t>3. </w:t>
      </w:r>
      <w:proofErr w:type="gramStart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Люди</w:t>
      </w:r>
      <w:proofErr w:type="gramEnd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 какой профессии отыскивают месторождения полезных ископаемых в природе?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а) психологи;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б) геологи;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в) строители.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4. Установи соответствие.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  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    </w:t>
      </w:r>
      <w:proofErr w:type="gramStart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Газообразные</w:t>
      </w:r>
      <w:proofErr w:type="gramEnd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            Нефть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    </w:t>
      </w:r>
      <w:proofErr w:type="gramStart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Жидкие</w:t>
      </w:r>
      <w:proofErr w:type="gramEnd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                        Каменный уголь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     </w:t>
      </w:r>
      <w:proofErr w:type="gramStart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Твёрдые</w:t>
      </w:r>
      <w:proofErr w:type="gramEnd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                        природный газ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5.</w:t>
      </w:r>
      <w:proofErr w:type="gramStart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Какие</w:t>
      </w:r>
      <w:proofErr w:type="gramEnd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 из полезных ископаемых служат топливом?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а) оловянная и медная руды;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б) каменный уголь, природный газ;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в) глина, известняк.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6.В каких из перечисленных пород, минералов или полезных ископаемых </w:t>
      </w:r>
      <w:proofErr w:type="gramStart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основную</w:t>
      </w:r>
      <w:proofErr w:type="gramEnd"/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 xml:space="preserve"> часть составляют остатки растений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А) глина;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Б) торф;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В) гранит.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7.Жидкое горючее полезное ископаемое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А) природный газ;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Б) нефть;</w:t>
      </w:r>
    </w:p>
    <w:p w:rsidR="003B443A" w:rsidRPr="003B443A" w:rsidRDefault="003B443A" w:rsidP="003B44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Arial" w:eastAsia="Times New Roman" w:hAnsi="Arial" w:cs="Arial"/>
          <w:color w:val="000000"/>
          <w:sz w:val="28"/>
          <w:lang w:val="ru-RU" w:eastAsia="ru-RU" w:bidi="ar-SA"/>
        </w:rPr>
        <w:t>В) известняк.</w:t>
      </w: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  <w:sectPr w:rsidR="003B443A" w:rsidSect="003B443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B443A" w:rsidRP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  <w:lastRenderedPageBreak/>
        <w:t>Приложение № 2</w:t>
      </w:r>
    </w:p>
    <w:tbl>
      <w:tblPr>
        <w:tblW w:w="1497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87"/>
        <w:gridCol w:w="7087"/>
      </w:tblGrid>
      <w:tr w:rsidR="003B443A" w:rsidRPr="003B443A" w:rsidTr="003B443A">
        <w:tc>
          <w:tcPr>
            <w:tcW w:w="7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Загадки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1.Покрывают им дороги,            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Улицы в селении,                    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А еще он есть в цементе,          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Сам он – удобрение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. (…………………..)</w:t>
            </w:r>
            <w:proofErr w:type="gramEnd"/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2.Он очень прочен и упруг,      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С известняком он родственник            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Бывает серый, красный, желтый, белый        </w:t>
            </w:r>
          </w:p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В метро, дворцах он превосходный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. (……………..)</w:t>
            </w:r>
            <w:proofErr w:type="gramEnd"/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Загадки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1. Он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очень нужен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детворе,  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  Он на 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дорожках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во дворе.                      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Он и на стройке и на пляже,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И он в стекле расплавлен даже.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( 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……………….)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 2.Если встретить  на дороге,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То увязнут сильно ноги.                              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  А сделать миску или вазу-                            </w:t>
            </w:r>
          </w:p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Она понадобится сразу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. (…………………)</w:t>
            </w:r>
            <w:proofErr w:type="gramEnd"/>
          </w:p>
        </w:tc>
      </w:tr>
    </w:tbl>
    <w:p w:rsidR="003B443A" w:rsidRP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Приложение № 3</w:t>
      </w:r>
    </w:p>
    <w:p w:rsidR="003B443A" w:rsidRP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Научный дневник</w:t>
      </w:r>
    </w:p>
    <w:p w:rsidR="003B443A" w:rsidRP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Свойства песка и глины стр. 24-25</w:t>
      </w:r>
    </w:p>
    <w:tbl>
      <w:tblPr>
        <w:tblW w:w="1497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68"/>
        <w:gridCol w:w="1544"/>
        <w:gridCol w:w="1701"/>
        <w:gridCol w:w="1874"/>
        <w:gridCol w:w="1529"/>
        <w:gridCol w:w="1787"/>
        <w:gridCol w:w="4771"/>
      </w:tblGrid>
      <w:tr w:rsidR="003B443A" w:rsidRPr="00034F2A" w:rsidTr="003B443A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Полезные ископаемые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Форма </w:t>
            </w:r>
            <w:proofErr w:type="gramStart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( </w:t>
            </w:r>
            <w:proofErr w:type="gramEnd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вязкая или сыпучая)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Пропускает ли воду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Цвет, прозрачность, блеск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Размер частичек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Применение</w:t>
            </w:r>
          </w:p>
        </w:tc>
        <w:tc>
          <w:tcPr>
            <w:tcW w:w="4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Условные обозначения на физической карте</w:t>
            </w:r>
          </w:p>
        </w:tc>
      </w:tr>
      <w:tr w:rsidR="003B443A" w:rsidRPr="003B443A" w:rsidTr="003B443A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Песок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4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</w:tr>
      <w:tr w:rsidR="003B443A" w:rsidRPr="003B443A" w:rsidTr="003B443A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Глина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4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</w:tr>
    </w:tbl>
    <w:p w:rsidR="003B443A" w:rsidRP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Научный дневник</w:t>
      </w:r>
    </w:p>
    <w:p w:rsidR="003B443A" w:rsidRP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Свойства известняка и мрамор</w:t>
      </w:r>
      <w:proofErr w:type="gramStart"/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а-</w:t>
      </w:r>
      <w:proofErr w:type="gramEnd"/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 xml:space="preserve"> стр. 22-23</w:t>
      </w:r>
    </w:p>
    <w:tbl>
      <w:tblPr>
        <w:tblW w:w="1497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9"/>
        <w:gridCol w:w="1444"/>
        <w:gridCol w:w="1630"/>
        <w:gridCol w:w="1722"/>
        <w:gridCol w:w="1647"/>
        <w:gridCol w:w="1855"/>
        <w:gridCol w:w="4837"/>
      </w:tblGrid>
      <w:tr w:rsidR="003B443A" w:rsidRPr="00034F2A" w:rsidTr="003B443A"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Полезные ископаемые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Цвет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Легче или тяжелее воды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Твердость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Другие свойства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Применение</w:t>
            </w:r>
          </w:p>
        </w:tc>
        <w:tc>
          <w:tcPr>
            <w:tcW w:w="4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Условные обозначения на физической карте</w:t>
            </w:r>
          </w:p>
        </w:tc>
      </w:tr>
      <w:tr w:rsidR="003B443A" w:rsidRPr="003B443A" w:rsidTr="003B443A"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Известняк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4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</w:tr>
      <w:tr w:rsidR="003B443A" w:rsidRPr="003B443A" w:rsidTr="003B443A"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Мрамор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4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</w:tr>
    </w:tbl>
    <w:p w:rsid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</w:pPr>
    </w:p>
    <w:p w:rsid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</w:pPr>
    </w:p>
    <w:p w:rsidR="003B443A" w:rsidRP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lastRenderedPageBreak/>
        <w:t>Научный дневник (примерные результаты)</w:t>
      </w:r>
    </w:p>
    <w:p w:rsidR="003B443A" w:rsidRP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Свойства песка и глины стр. 24-25</w:t>
      </w:r>
    </w:p>
    <w:tbl>
      <w:tblPr>
        <w:tblW w:w="1497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0"/>
        <w:gridCol w:w="1805"/>
        <w:gridCol w:w="1645"/>
        <w:gridCol w:w="1892"/>
        <w:gridCol w:w="1427"/>
        <w:gridCol w:w="1834"/>
        <w:gridCol w:w="4691"/>
      </w:tblGrid>
      <w:tr w:rsidR="003B443A" w:rsidRPr="00034F2A" w:rsidTr="003B443A"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Полезные ископаемые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Форма </w:t>
            </w:r>
            <w:proofErr w:type="gramStart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( </w:t>
            </w:r>
            <w:proofErr w:type="gramEnd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вязкая или сыпучая)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Пропускает ли воду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Цвет, прозрачность, блеск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Размер частичек</w:t>
            </w:r>
          </w:p>
        </w:tc>
        <w:tc>
          <w:tcPr>
            <w:tcW w:w="1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Применение</w:t>
            </w:r>
          </w:p>
        </w:tc>
        <w:tc>
          <w:tcPr>
            <w:tcW w:w="4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Условные обозначения на физической карте</w:t>
            </w:r>
          </w:p>
        </w:tc>
      </w:tr>
      <w:tr w:rsidR="003B443A" w:rsidRPr="00034F2A" w:rsidTr="003B443A"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Песок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сыпучий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пропускает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Белый, серый, желтый, красный, </w:t>
            </w:r>
            <w:proofErr w:type="gramStart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прозрачные</w:t>
            </w:r>
            <w:proofErr w:type="gramEnd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и непрозрачные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Частички крупнее</w:t>
            </w:r>
          </w:p>
        </w:tc>
        <w:tc>
          <w:tcPr>
            <w:tcW w:w="1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Строительство дорог, производство цемента и бетона</w:t>
            </w:r>
          </w:p>
        </w:tc>
        <w:tc>
          <w:tcPr>
            <w:tcW w:w="4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</w:tr>
      <w:tr w:rsidR="003B443A" w:rsidRPr="003B443A" w:rsidTr="003B443A"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Глина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Пластичность, вязкость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Плохо пропускает, удерживает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proofErr w:type="gramStart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Коричневый</w:t>
            </w:r>
            <w:proofErr w:type="gramEnd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, </w:t>
            </w:r>
            <w:proofErr w:type="spellStart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голубой</w:t>
            </w:r>
            <w:proofErr w:type="spellEnd"/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, белый, непрозрачные, неблестящие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Частички меньше песчинок</w:t>
            </w:r>
          </w:p>
        </w:tc>
        <w:tc>
          <w:tcPr>
            <w:tcW w:w="1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Фарфоровая посуда,</w:t>
            </w:r>
          </w:p>
        </w:tc>
        <w:tc>
          <w:tcPr>
            <w:tcW w:w="4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</w:tr>
    </w:tbl>
    <w:p w:rsidR="003B443A" w:rsidRP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Научный дневник</w:t>
      </w:r>
    </w:p>
    <w:p w:rsidR="003B443A" w:rsidRPr="003B443A" w:rsidRDefault="003B443A" w:rsidP="003B44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Свойства известняка и мрамор</w:t>
      </w:r>
      <w:proofErr w:type="gramStart"/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а-</w:t>
      </w:r>
      <w:proofErr w:type="gramEnd"/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 xml:space="preserve"> стр. 22-23</w:t>
      </w:r>
    </w:p>
    <w:tbl>
      <w:tblPr>
        <w:tblW w:w="1497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14"/>
        <w:gridCol w:w="1632"/>
        <w:gridCol w:w="1588"/>
        <w:gridCol w:w="1687"/>
        <w:gridCol w:w="1606"/>
        <w:gridCol w:w="1832"/>
        <w:gridCol w:w="4815"/>
      </w:tblGrid>
      <w:tr w:rsidR="003B443A" w:rsidRPr="00034F2A" w:rsidTr="003B443A"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Полезные ископаемые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Цвет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Легче или тяжелее воды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Твердость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Другие свойства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Применение</w:t>
            </w: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Условные обозначения на физической карте</w:t>
            </w:r>
          </w:p>
        </w:tc>
      </w:tr>
      <w:tr w:rsidR="003B443A" w:rsidRPr="003B443A" w:rsidTr="003B443A"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Известняк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Жёлтый, серый, белый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тяжелее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Твердый, гвоздь оставляет след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Мел, известь</w:t>
            </w: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</w:tr>
      <w:tr w:rsidR="003B443A" w:rsidRPr="003B443A" w:rsidTr="003B443A"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Мрамор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Белый, серый, желтый, красный, чёрный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тяжелее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Твердый, твёрже, чем известняк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Скульптуры, отделочный материал</w:t>
            </w: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</w:tr>
    </w:tbl>
    <w:p w:rsidR="003B443A" w:rsidRP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t>Приложение № 4</w:t>
      </w:r>
    </w:p>
    <w:tbl>
      <w:tblPr>
        <w:tblW w:w="1497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87"/>
        <w:gridCol w:w="7087"/>
      </w:tblGrid>
      <w:tr w:rsidR="003B443A" w:rsidRPr="00034F2A" w:rsidTr="003B443A">
        <w:tc>
          <w:tcPr>
            <w:tcW w:w="7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Карточка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lastRenderedPageBreak/>
              <w:t>Найди ошибки в следующих утверждениях.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Большинство полезных ископаемых 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жидкие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Месторождениями называются места, где хранят полезные ископаемые.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Нефть добывают в карьерах.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Как удобрение для растений используется каменный уголь.</w:t>
            </w:r>
          </w:p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Изучают полезные ископаемые и отыскивают месторождения биологи.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lastRenderedPageBreak/>
              <w:t>Карточка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lastRenderedPageBreak/>
              <w:t>Найди ошибки в следующих утверждениях.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Большинство полезных ископаемых </w:t>
            </w:r>
            <w:proofErr w:type="gramStart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жидкие</w:t>
            </w:r>
            <w:proofErr w:type="gramEnd"/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Месторождениями называются места, где хранят полезные ископаемые.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Нефть добывают в карьерах.</w:t>
            </w:r>
          </w:p>
          <w:p w:rsidR="003B443A" w:rsidRPr="003B443A" w:rsidRDefault="003B443A" w:rsidP="003B443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Как удобрение для растений используется каменный уголь.</w:t>
            </w:r>
          </w:p>
          <w:p w:rsidR="003B443A" w:rsidRPr="003B443A" w:rsidRDefault="003B443A" w:rsidP="003B443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ru-RU" w:eastAsia="ru-RU" w:bidi="ar-SA"/>
              </w:rPr>
            </w:pPr>
            <w:r w:rsidRPr="003B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Изучают полезные ископаемые и отыскивают месторождения биологи.</w:t>
            </w:r>
          </w:p>
        </w:tc>
      </w:tr>
    </w:tbl>
    <w:p w:rsidR="003B443A" w:rsidRPr="003B443A" w:rsidRDefault="003B443A" w:rsidP="003B443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 w:eastAsia="ru-RU" w:bidi="ar-SA"/>
        </w:rPr>
        <w:lastRenderedPageBreak/>
        <w:t>Приложение № 5</w:t>
      </w:r>
    </w:p>
    <w:p w:rsidR="003B443A" w:rsidRPr="003B443A" w:rsidRDefault="003B443A" w:rsidP="003B443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 w:bidi="ar-SA"/>
        </w:rPr>
        <w:t>Оценочный лист</w:t>
      </w:r>
    </w:p>
    <w:p w:rsidR="003B443A" w:rsidRPr="003B443A" w:rsidRDefault="003B443A" w:rsidP="003B443A">
      <w:pPr>
        <w:shd w:val="clear" w:color="auto" w:fill="FFFFFF"/>
        <w:spacing w:after="0" w:line="240" w:lineRule="auto"/>
        <w:ind w:left="1440" w:hanging="1440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3B443A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Оцени свою работу в группе</w:t>
      </w:r>
    </w:p>
    <w:tbl>
      <w:tblPr>
        <w:tblW w:w="12015" w:type="dxa"/>
        <w:tblInd w:w="-1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02"/>
        <w:gridCol w:w="4413"/>
      </w:tblGrid>
      <w:tr w:rsidR="003B443A" w:rsidRPr="00034F2A" w:rsidTr="003B443A">
        <w:tc>
          <w:tcPr>
            <w:tcW w:w="6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tbl>
            <w:tblPr>
              <w:tblW w:w="69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616"/>
              <w:gridCol w:w="2284"/>
            </w:tblGrid>
            <w:tr w:rsidR="003B443A" w:rsidRPr="003B443A">
              <w:tc>
                <w:tcPr>
                  <w:tcW w:w="3970" w:type="dxa"/>
                  <w:tcBorders>
                    <w:top w:val="single" w:sz="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0" w:lineRule="atLeast"/>
                    <w:rPr>
                      <w:rFonts w:ascii="Calibri" w:eastAsia="Times New Roman" w:hAnsi="Calibri" w:cs="Times New Roman"/>
                      <w:color w:val="000000"/>
                      <w:lang w:val="ru-RU" w:eastAsia="ru-RU" w:bidi="ar-SA"/>
                    </w:rPr>
                  </w:pPr>
                  <w:r w:rsidRPr="003B443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val="ru-RU" w:eastAsia="ru-RU" w:bidi="ar-SA"/>
                    </w:rPr>
                    <w:t>Действия</w:t>
                  </w:r>
                </w:p>
              </w:tc>
              <w:tc>
                <w:tcPr>
                  <w:tcW w:w="1964" w:type="dxa"/>
                  <w:tcBorders>
                    <w:top w:val="single" w:sz="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0" w:lineRule="atLeast"/>
                    <w:rPr>
                      <w:rFonts w:ascii="Calibri" w:eastAsia="Times New Roman" w:hAnsi="Calibri" w:cs="Times New Roman"/>
                      <w:color w:val="000000"/>
                      <w:lang w:val="ru-RU" w:eastAsia="ru-RU" w:bidi="ar-SA"/>
                    </w:rPr>
                  </w:pPr>
                  <w:r w:rsidRPr="003B443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val="ru-RU" w:eastAsia="ru-RU" w:bidi="ar-SA"/>
                    </w:rPr>
                    <w:t>Знак оценивания</w:t>
                  </w:r>
                </w:p>
              </w:tc>
            </w:tr>
            <w:tr w:rsidR="003B443A" w:rsidRPr="003B443A">
              <w:tc>
                <w:tcPr>
                  <w:tcW w:w="3970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val="ru-RU" w:eastAsia="ru-RU" w:bidi="ar-SA"/>
                    </w:rPr>
                  </w:pPr>
                </w:p>
              </w:tc>
              <w:tc>
                <w:tcPr>
                  <w:tcW w:w="1964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0" w:lineRule="atLeast"/>
                    <w:rPr>
                      <w:rFonts w:ascii="Calibri" w:eastAsia="Times New Roman" w:hAnsi="Calibri" w:cs="Times New Roman"/>
                      <w:color w:val="000000"/>
                      <w:lang w:val="ru-RU" w:eastAsia="ru-RU" w:bidi="ar-SA"/>
                    </w:rPr>
                  </w:pPr>
                  <w:r w:rsidRPr="003B443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val="ru-RU" w:eastAsia="ru-RU" w:bidi="ar-SA"/>
                    </w:rPr>
                    <w:t>+   ДА       - НЕТ</w:t>
                  </w:r>
                </w:p>
              </w:tc>
            </w:tr>
            <w:tr w:rsidR="003B443A" w:rsidRPr="003B443A">
              <w:tc>
                <w:tcPr>
                  <w:tcW w:w="39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numPr>
                      <w:ilvl w:val="0"/>
                      <w:numId w:val="1"/>
                    </w:numPr>
                    <w:spacing w:after="0" w:line="0" w:lineRule="atLeast"/>
                    <w:ind w:left="0" w:firstLine="900"/>
                    <w:rPr>
                      <w:rFonts w:ascii="Calibri" w:eastAsia="Times New Roman" w:hAnsi="Calibri" w:cs="Times New Roman"/>
                      <w:color w:val="000000"/>
                      <w:lang w:val="ru-RU" w:eastAsia="ru-RU" w:bidi="ar-SA"/>
                    </w:rPr>
                  </w:pPr>
                  <w:r w:rsidRPr="003B443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val="ru-RU" w:eastAsia="ru-RU" w:bidi="ar-SA"/>
                    </w:rPr>
                    <w:t>Активно работал в группе</w:t>
                  </w:r>
                </w:p>
              </w:tc>
              <w:tc>
                <w:tcPr>
                  <w:tcW w:w="19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val="ru-RU" w:eastAsia="ru-RU" w:bidi="ar-SA"/>
                    </w:rPr>
                  </w:pPr>
                </w:p>
              </w:tc>
            </w:tr>
            <w:tr w:rsidR="003B443A" w:rsidRPr="00034F2A">
              <w:tc>
                <w:tcPr>
                  <w:tcW w:w="39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numPr>
                      <w:ilvl w:val="0"/>
                      <w:numId w:val="2"/>
                    </w:numPr>
                    <w:spacing w:after="0" w:line="0" w:lineRule="atLeast"/>
                    <w:ind w:left="0" w:firstLine="900"/>
                    <w:rPr>
                      <w:rFonts w:ascii="Calibri" w:eastAsia="Times New Roman" w:hAnsi="Calibri" w:cs="Times New Roman"/>
                      <w:color w:val="000000"/>
                      <w:lang w:val="ru-RU" w:eastAsia="ru-RU" w:bidi="ar-SA"/>
                    </w:rPr>
                  </w:pPr>
                  <w:r w:rsidRPr="003B443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val="ru-RU" w:eastAsia="ru-RU" w:bidi="ar-SA"/>
                    </w:rPr>
                    <w:t>Был организатором работы в группе</w:t>
                  </w:r>
                </w:p>
              </w:tc>
              <w:tc>
                <w:tcPr>
                  <w:tcW w:w="19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val="ru-RU" w:eastAsia="ru-RU" w:bidi="ar-SA"/>
                    </w:rPr>
                  </w:pPr>
                </w:p>
              </w:tc>
            </w:tr>
            <w:tr w:rsidR="003B443A" w:rsidRPr="00034F2A">
              <w:tc>
                <w:tcPr>
                  <w:tcW w:w="39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numPr>
                      <w:ilvl w:val="0"/>
                      <w:numId w:val="3"/>
                    </w:numPr>
                    <w:spacing w:after="0" w:line="0" w:lineRule="atLeast"/>
                    <w:ind w:left="360"/>
                    <w:rPr>
                      <w:rFonts w:ascii="Calibri" w:eastAsia="Times New Roman" w:hAnsi="Calibri" w:cs="Times New Roman"/>
                      <w:color w:val="000000"/>
                      <w:lang w:val="ru-RU" w:eastAsia="ru-RU" w:bidi="ar-SA"/>
                    </w:rPr>
                  </w:pPr>
                  <w:r w:rsidRPr="003B443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val="ru-RU" w:eastAsia="ru-RU" w:bidi="ar-SA"/>
                    </w:rPr>
                    <w:t>Слушал мнение каждого участника группы</w:t>
                  </w:r>
                </w:p>
              </w:tc>
              <w:tc>
                <w:tcPr>
                  <w:tcW w:w="19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val="ru-RU" w:eastAsia="ru-RU" w:bidi="ar-SA"/>
                    </w:rPr>
                  </w:pPr>
                </w:p>
              </w:tc>
            </w:tr>
            <w:tr w:rsidR="003B443A" w:rsidRPr="003B443A">
              <w:tc>
                <w:tcPr>
                  <w:tcW w:w="39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numPr>
                      <w:ilvl w:val="0"/>
                      <w:numId w:val="4"/>
                    </w:numPr>
                    <w:spacing w:after="0" w:line="0" w:lineRule="atLeast"/>
                    <w:ind w:left="360"/>
                    <w:rPr>
                      <w:rFonts w:ascii="Calibri" w:eastAsia="Times New Roman" w:hAnsi="Calibri" w:cs="Times New Roman"/>
                      <w:color w:val="000000"/>
                      <w:lang w:val="ru-RU" w:eastAsia="ru-RU" w:bidi="ar-SA"/>
                    </w:rPr>
                  </w:pPr>
                  <w:r w:rsidRPr="003B443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val="ru-RU" w:eastAsia="ru-RU" w:bidi="ar-SA"/>
                    </w:rPr>
                    <w:t>Доказывал свое мнение</w:t>
                  </w:r>
                </w:p>
              </w:tc>
              <w:tc>
                <w:tcPr>
                  <w:tcW w:w="19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val="ru-RU" w:eastAsia="ru-RU" w:bidi="ar-SA"/>
                    </w:rPr>
                  </w:pPr>
                </w:p>
              </w:tc>
            </w:tr>
            <w:tr w:rsidR="003B443A" w:rsidRPr="00034F2A">
              <w:tc>
                <w:tcPr>
                  <w:tcW w:w="39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numPr>
                      <w:ilvl w:val="0"/>
                      <w:numId w:val="5"/>
                    </w:numPr>
                    <w:spacing w:after="0" w:line="0" w:lineRule="atLeast"/>
                    <w:ind w:left="360"/>
                    <w:rPr>
                      <w:rFonts w:ascii="Calibri" w:eastAsia="Times New Roman" w:hAnsi="Calibri" w:cs="Times New Roman"/>
                      <w:color w:val="000000"/>
                      <w:lang w:val="ru-RU" w:eastAsia="ru-RU" w:bidi="ar-SA"/>
                    </w:rPr>
                  </w:pPr>
                  <w:r w:rsidRPr="003B443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val="ru-RU" w:eastAsia="ru-RU" w:bidi="ar-SA"/>
                    </w:rPr>
                    <w:t>Смог бы представить результаты работы группы перед классом</w:t>
                  </w:r>
                </w:p>
              </w:tc>
              <w:tc>
                <w:tcPr>
                  <w:tcW w:w="19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val="ru-RU" w:eastAsia="ru-RU" w:bidi="ar-SA"/>
                    </w:rPr>
                  </w:pPr>
                </w:p>
              </w:tc>
            </w:tr>
            <w:tr w:rsidR="003B443A" w:rsidRPr="00034F2A">
              <w:tc>
                <w:tcPr>
                  <w:tcW w:w="39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numPr>
                      <w:ilvl w:val="0"/>
                      <w:numId w:val="6"/>
                    </w:numPr>
                    <w:spacing w:after="0" w:line="0" w:lineRule="atLeast"/>
                    <w:ind w:left="360"/>
                    <w:rPr>
                      <w:rFonts w:ascii="Calibri" w:eastAsia="Times New Roman" w:hAnsi="Calibri" w:cs="Times New Roman"/>
                      <w:color w:val="000000"/>
                      <w:lang w:val="ru-RU" w:eastAsia="ru-RU" w:bidi="ar-SA"/>
                    </w:rPr>
                  </w:pPr>
                  <w:r w:rsidRPr="003B443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val="ru-RU" w:eastAsia="ru-RU" w:bidi="ar-SA"/>
                    </w:rPr>
                    <w:t>Представлял результаты работы группы перед классом</w:t>
                  </w:r>
                </w:p>
              </w:tc>
              <w:tc>
                <w:tcPr>
                  <w:tcW w:w="19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3B443A" w:rsidRPr="003B443A" w:rsidRDefault="003B443A" w:rsidP="003B4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val="ru-RU" w:eastAsia="ru-RU" w:bidi="ar-SA"/>
                    </w:rPr>
                  </w:pPr>
                </w:p>
              </w:tc>
            </w:tr>
          </w:tbl>
          <w:p w:rsidR="003B443A" w:rsidRPr="003B443A" w:rsidRDefault="003B443A" w:rsidP="003B443A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23"/>
                <w:szCs w:val="23"/>
                <w:lang w:val="ru-RU" w:eastAsia="ru-RU" w:bidi="ar-SA"/>
              </w:rPr>
            </w:pPr>
          </w:p>
        </w:tc>
        <w:tc>
          <w:tcPr>
            <w:tcW w:w="4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B443A" w:rsidRPr="003B443A" w:rsidRDefault="003B443A" w:rsidP="003B44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val="ru-RU" w:eastAsia="ru-RU" w:bidi="ar-SA"/>
              </w:rPr>
            </w:pPr>
          </w:p>
        </w:tc>
      </w:tr>
    </w:tbl>
    <w:p w:rsidR="00775DAD" w:rsidRPr="003B443A" w:rsidRDefault="00775DAD">
      <w:pPr>
        <w:rPr>
          <w:lang w:val="ru-RU"/>
        </w:rPr>
      </w:pPr>
    </w:p>
    <w:sectPr w:rsidR="00775DAD" w:rsidRPr="003B443A" w:rsidSect="003B443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1C55"/>
    <w:multiLevelType w:val="multilevel"/>
    <w:tmpl w:val="320E94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F3A26"/>
    <w:multiLevelType w:val="multilevel"/>
    <w:tmpl w:val="E8CC8C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104D6A"/>
    <w:multiLevelType w:val="multilevel"/>
    <w:tmpl w:val="382AFC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982933"/>
    <w:multiLevelType w:val="multilevel"/>
    <w:tmpl w:val="A1282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1D43A1"/>
    <w:multiLevelType w:val="multilevel"/>
    <w:tmpl w:val="54001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B96D55"/>
    <w:multiLevelType w:val="multilevel"/>
    <w:tmpl w:val="6C545F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43A"/>
    <w:rsid w:val="00034F2A"/>
    <w:rsid w:val="00153438"/>
    <w:rsid w:val="002D09FF"/>
    <w:rsid w:val="00393C86"/>
    <w:rsid w:val="003B443A"/>
    <w:rsid w:val="00525AC8"/>
    <w:rsid w:val="00775DAD"/>
    <w:rsid w:val="00B513CD"/>
    <w:rsid w:val="00CB3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C8"/>
  </w:style>
  <w:style w:type="paragraph" w:styleId="1">
    <w:name w:val="heading 1"/>
    <w:basedOn w:val="a"/>
    <w:next w:val="a"/>
    <w:link w:val="10"/>
    <w:uiPriority w:val="9"/>
    <w:qFormat/>
    <w:rsid w:val="00525AC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5AC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5AC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AC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5AC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5AC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5AC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5AC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AC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5AC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25AC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5AC8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525AC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525AC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525AC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525AC8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525AC8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25AC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525AC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25AC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525AC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25AC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525AC8"/>
    <w:rPr>
      <w:b/>
      <w:bCs/>
    </w:rPr>
  </w:style>
  <w:style w:type="character" w:styleId="a8">
    <w:name w:val="Emphasis"/>
    <w:uiPriority w:val="20"/>
    <w:qFormat/>
    <w:rsid w:val="00525AC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525AC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525AC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25AC8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525AC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525AC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525AC8"/>
    <w:rPr>
      <w:b/>
      <w:bCs/>
      <w:i/>
      <w:iCs/>
    </w:rPr>
  </w:style>
  <w:style w:type="character" w:styleId="ad">
    <w:name w:val="Subtle Emphasis"/>
    <w:uiPriority w:val="19"/>
    <w:qFormat/>
    <w:rsid w:val="00525AC8"/>
    <w:rPr>
      <w:i/>
      <w:iCs/>
    </w:rPr>
  </w:style>
  <w:style w:type="character" w:styleId="ae">
    <w:name w:val="Intense Emphasis"/>
    <w:uiPriority w:val="21"/>
    <w:qFormat/>
    <w:rsid w:val="00525AC8"/>
    <w:rPr>
      <w:b/>
      <w:bCs/>
    </w:rPr>
  </w:style>
  <w:style w:type="character" w:styleId="af">
    <w:name w:val="Subtle Reference"/>
    <w:uiPriority w:val="31"/>
    <w:qFormat/>
    <w:rsid w:val="00525AC8"/>
    <w:rPr>
      <w:smallCaps/>
    </w:rPr>
  </w:style>
  <w:style w:type="character" w:styleId="af0">
    <w:name w:val="Intense Reference"/>
    <w:uiPriority w:val="32"/>
    <w:qFormat/>
    <w:rsid w:val="00525AC8"/>
    <w:rPr>
      <w:smallCaps/>
      <w:spacing w:val="5"/>
      <w:u w:val="single"/>
    </w:rPr>
  </w:style>
  <w:style w:type="character" w:styleId="af1">
    <w:name w:val="Book Title"/>
    <w:uiPriority w:val="33"/>
    <w:qFormat/>
    <w:rsid w:val="00525AC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525AC8"/>
    <w:pPr>
      <w:outlineLvl w:val="9"/>
    </w:pPr>
  </w:style>
  <w:style w:type="paragraph" w:customStyle="1" w:styleId="c36">
    <w:name w:val="c36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7">
    <w:name w:val="c7"/>
    <w:basedOn w:val="a0"/>
    <w:rsid w:val="003B443A"/>
  </w:style>
  <w:style w:type="character" w:customStyle="1" w:styleId="c8">
    <w:name w:val="c8"/>
    <w:basedOn w:val="a0"/>
    <w:rsid w:val="003B443A"/>
  </w:style>
  <w:style w:type="character" w:customStyle="1" w:styleId="c34">
    <w:name w:val="c34"/>
    <w:basedOn w:val="a0"/>
    <w:rsid w:val="003B443A"/>
  </w:style>
  <w:style w:type="paragraph" w:customStyle="1" w:styleId="c3">
    <w:name w:val="c3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27">
    <w:name w:val="c27"/>
    <w:basedOn w:val="a0"/>
    <w:rsid w:val="003B443A"/>
  </w:style>
  <w:style w:type="character" w:customStyle="1" w:styleId="c12">
    <w:name w:val="c12"/>
    <w:basedOn w:val="a0"/>
    <w:rsid w:val="003B443A"/>
  </w:style>
  <w:style w:type="paragraph" w:customStyle="1" w:styleId="c17">
    <w:name w:val="c17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57">
    <w:name w:val="c57"/>
    <w:basedOn w:val="a0"/>
    <w:rsid w:val="003B443A"/>
  </w:style>
  <w:style w:type="paragraph" w:customStyle="1" w:styleId="c31">
    <w:name w:val="c31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3B443A"/>
  </w:style>
  <w:style w:type="paragraph" w:customStyle="1" w:styleId="c43">
    <w:name w:val="c43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c20">
    <w:name w:val="c20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c1">
    <w:name w:val="c1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c25">
    <w:name w:val="c25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2">
    <w:name w:val="c2"/>
    <w:basedOn w:val="a0"/>
    <w:rsid w:val="003B443A"/>
  </w:style>
  <w:style w:type="paragraph" w:customStyle="1" w:styleId="c58">
    <w:name w:val="c58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9">
    <w:name w:val="c9"/>
    <w:basedOn w:val="a0"/>
    <w:rsid w:val="003B443A"/>
  </w:style>
  <w:style w:type="paragraph" w:customStyle="1" w:styleId="c37">
    <w:name w:val="c37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47">
    <w:name w:val="c47"/>
    <w:basedOn w:val="a0"/>
    <w:rsid w:val="003B443A"/>
  </w:style>
  <w:style w:type="paragraph" w:customStyle="1" w:styleId="c54">
    <w:name w:val="c54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24">
    <w:name w:val="c24"/>
    <w:basedOn w:val="a0"/>
    <w:rsid w:val="003B443A"/>
  </w:style>
  <w:style w:type="paragraph" w:customStyle="1" w:styleId="c11">
    <w:name w:val="c11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40">
    <w:name w:val="c40"/>
    <w:basedOn w:val="a0"/>
    <w:rsid w:val="003B443A"/>
  </w:style>
  <w:style w:type="character" w:styleId="af3">
    <w:name w:val="Hyperlink"/>
    <w:basedOn w:val="a0"/>
    <w:uiPriority w:val="99"/>
    <w:semiHidden/>
    <w:unhideWhenUsed/>
    <w:rsid w:val="003B443A"/>
    <w:rPr>
      <w:color w:val="0000FF"/>
      <w:u w:val="single"/>
    </w:rPr>
  </w:style>
  <w:style w:type="character" w:customStyle="1" w:styleId="c16">
    <w:name w:val="c16"/>
    <w:basedOn w:val="a0"/>
    <w:rsid w:val="003B443A"/>
  </w:style>
  <w:style w:type="paragraph" w:customStyle="1" w:styleId="c13">
    <w:name w:val="c13"/>
    <w:basedOn w:val="a"/>
    <w:rsid w:val="003B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5">
    <w:name w:val="c5"/>
    <w:basedOn w:val="a0"/>
    <w:rsid w:val="003B44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://pandia.ru/text/category/poleznie_iskopaemie/&amp;sa=D&amp;ust=1457453214960000&amp;usg=AFQjCNHV8JXd1Plz7lovLnmSycmDx6Hn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1834</Words>
  <Characters>10458</Characters>
  <Application>Microsoft Office Word</Application>
  <DocSecurity>0</DocSecurity>
  <Lines>87</Lines>
  <Paragraphs>24</Paragraphs>
  <ScaleCrop>false</ScaleCrop>
  <Company>Grizli777</Company>
  <LinksUpToDate>false</LinksUpToDate>
  <CharactersWithSpaces>12268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000</cp:lastModifiedBy>
  <cp:revision>3</cp:revision>
  <dcterms:created xsi:type="dcterms:W3CDTF">2017-02-07T01:40:00Z</dcterms:created>
  <dcterms:modified xsi:type="dcterms:W3CDTF">2018-11-01T08:48:00Z</dcterms:modified>
</cp:coreProperties>
</file>