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3816" w:rsidRDefault="006C3816" w:rsidP="006C3816">
      <w:pPr>
        <w:pStyle w:val="50"/>
        <w:shd w:val="clear" w:color="auto" w:fill="auto"/>
        <w:spacing w:before="0" w:line="276" w:lineRule="auto"/>
        <w:ind w:left="100"/>
        <w:rPr>
          <w:color w:val="000000"/>
          <w:sz w:val="28"/>
          <w:szCs w:val="28"/>
          <w:lang w:eastAsia="ru-RU" w:bidi="ru-RU"/>
        </w:rPr>
      </w:pPr>
      <w:r w:rsidRPr="00326CE0">
        <w:rPr>
          <w:color w:val="000000"/>
          <w:sz w:val="28"/>
          <w:szCs w:val="28"/>
          <w:lang w:eastAsia="ru-RU" w:bidi="ru-RU"/>
        </w:rPr>
        <w:t>ОБОБЩАЮЩ</w:t>
      </w:r>
      <w:r>
        <w:rPr>
          <w:color w:val="000000"/>
          <w:sz w:val="28"/>
          <w:szCs w:val="28"/>
          <w:lang w:eastAsia="ru-RU" w:bidi="ru-RU"/>
        </w:rPr>
        <w:t>АЯ ВИКТОРИНА</w:t>
      </w:r>
    </w:p>
    <w:p w:rsidR="006C3816" w:rsidRPr="00326CE0" w:rsidRDefault="006C3816" w:rsidP="006C3816">
      <w:pPr>
        <w:pStyle w:val="50"/>
        <w:shd w:val="clear" w:color="auto" w:fill="auto"/>
        <w:spacing w:before="0" w:line="276" w:lineRule="auto"/>
        <w:ind w:left="100"/>
        <w:rPr>
          <w:sz w:val="28"/>
          <w:szCs w:val="28"/>
        </w:rPr>
      </w:pPr>
      <w:r w:rsidRPr="00326CE0">
        <w:rPr>
          <w:color w:val="000000"/>
          <w:sz w:val="28"/>
          <w:szCs w:val="28"/>
          <w:lang w:eastAsia="ru-RU" w:bidi="ru-RU"/>
        </w:rPr>
        <w:t>«Знаешь ли ты?»</w:t>
      </w:r>
    </w:p>
    <w:p w:rsidR="006C3816" w:rsidRPr="00326CE0" w:rsidRDefault="006C3816" w:rsidP="006C3816">
      <w:pPr>
        <w:pStyle w:val="11"/>
        <w:keepNext/>
        <w:keepLines/>
        <w:shd w:val="clear" w:color="auto" w:fill="auto"/>
        <w:spacing w:before="0" w:after="0" w:line="276" w:lineRule="auto"/>
        <w:ind w:right="360"/>
        <w:rPr>
          <w:sz w:val="28"/>
          <w:szCs w:val="28"/>
        </w:rPr>
      </w:pPr>
      <w:bookmarkStart w:id="0" w:name="bookmark1"/>
      <w:r w:rsidRPr="00326CE0">
        <w:rPr>
          <w:color w:val="000000"/>
          <w:sz w:val="28"/>
          <w:szCs w:val="28"/>
          <w:lang w:eastAsia="ru-RU" w:bidi="ru-RU"/>
        </w:rPr>
        <w:t>9 класс</w:t>
      </w:r>
      <w:bookmarkEnd w:id="0"/>
    </w:p>
    <w:p w:rsidR="006C3816" w:rsidRPr="00326CE0" w:rsidRDefault="006C3816" w:rsidP="006C3816">
      <w:pPr>
        <w:pStyle w:val="40"/>
        <w:numPr>
          <w:ilvl w:val="0"/>
          <w:numId w:val="1"/>
        </w:numPr>
        <w:shd w:val="clear" w:color="auto" w:fill="auto"/>
        <w:tabs>
          <w:tab w:val="left" w:pos="699"/>
        </w:tabs>
        <w:spacing w:before="0" w:after="0" w:line="276" w:lineRule="auto"/>
        <w:ind w:firstLine="360"/>
        <w:jc w:val="both"/>
        <w:rPr>
          <w:sz w:val="28"/>
          <w:szCs w:val="28"/>
        </w:rPr>
      </w:pPr>
      <w:r w:rsidRPr="00326CE0">
        <w:rPr>
          <w:color w:val="000000"/>
          <w:sz w:val="28"/>
          <w:szCs w:val="28"/>
          <w:lang w:eastAsia="ru-RU" w:bidi="ru-RU"/>
        </w:rPr>
        <w:t>Назовите автора и произведение, откуда «вылетело» крылатое выражение?</w:t>
      </w:r>
    </w:p>
    <w:p w:rsidR="006C3816" w:rsidRPr="00326CE0" w:rsidRDefault="006C3816" w:rsidP="006C3816">
      <w:pPr>
        <w:pStyle w:val="1"/>
        <w:numPr>
          <w:ilvl w:val="0"/>
          <w:numId w:val="2"/>
        </w:numPr>
        <w:shd w:val="clear" w:color="auto" w:fill="auto"/>
        <w:spacing w:after="0" w:line="276" w:lineRule="auto"/>
        <w:ind w:firstLine="360"/>
        <w:jc w:val="both"/>
        <w:rPr>
          <w:sz w:val="28"/>
          <w:szCs w:val="28"/>
        </w:rPr>
      </w:pPr>
      <w:r w:rsidRPr="00326CE0">
        <w:rPr>
          <w:color w:val="000000"/>
          <w:sz w:val="28"/>
          <w:szCs w:val="28"/>
          <w:lang w:eastAsia="ru-RU" w:bidi="ru-RU"/>
        </w:rPr>
        <w:t xml:space="preserve"> «А смешивать два эти ремесла</w:t>
      </w:r>
    </w:p>
    <w:p w:rsidR="006C3816" w:rsidRPr="00326CE0" w:rsidRDefault="006C3816" w:rsidP="006C3816">
      <w:pPr>
        <w:pStyle w:val="1"/>
        <w:shd w:val="clear" w:color="auto" w:fill="auto"/>
        <w:spacing w:after="0" w:line="276" w:lineRule="auto"/>
        <w:ind w:left="740" w:firstLine="0"/>
        <w:jc w:val="both"/>
        <w:rPr>
          <w:sz w:val="28"/>
          <w:szCs w:val="28"/>
        </w:rPr>
      </w:pPr>
      <w:r w:rsidRPr="00326CE0">
        <w:rPr>
          <w:color w:val="000000"/>
          <w:sz w:val="28"/>
          <w:szCs w:val="28"/>
          <w:lang w:eastAsia="ru-RU" w:bidi="ru-RU"/>
        </w:rPr>
        <w:t>Есть тьма искусников; я не из их числа».</w:t>
      </w:r>
    </w:p>
    <w:p w:rsidR="006C3816" w:rsidRPr="00326CE0" w:rsidRDefault="006C3816" w:rsidP="006C3816">
      <w:pPr>
        <w:pStyle w:val="20"/>
        <w:shd w:val="clear" w:color="auto" w:fill="auto"/>
        <w:spacing w:before="0" w:after="0" w:line="276" w:lineRule="auto"/>
        <w:ind w:left="993" w:hanging="284"/>
        <w:jc w:val="both"/>
        <w:rPr>
          <w:sz w:val="28"/>
          <w:szCs w:val="28"/>
        </w:rPr>
      </w:pPr>
      <w:r w:rsidRPr="00326CE0">
        <w:rPr>
          <w:color w:val="000000"/>
          <w:sz w:val="28"/>
          <w:szCs w:val="28"/>
          <w:lang w:eastAsia="ru-RU" w:bidi="ru-RU"/>
        </w:rPr>
        <w:t>(А. Грибоедов «Горе от ума».)</w:t>
      </w:r>
    </w:p>
    <w:p w:rsidR="006C3816" w:rsidRPr="00326CE0" w:rsidRDefault="006C3816" w:rsidP="006C3816">
      <w:pPr>
        <w:pStyle w:val="1"/>
        <w:numPr>
          <w:ilvl w:val="0"/>
          <w:numId w:val="2"/>
        </w:numPr>
        <w:shd w:val="clear" w:color="auto" w:fill="auto"/>
        <w:spacing w:after="0" w:line="276" w:lineRule="auto"/>
        <w:ind w:firstLine="360"/>
        <w:jc w:val="both"/>
        <w:rPr>
          <w:sz w:val="28"/>
          <w:szCs w:val="28"/>
        </w:rPr>
      </w:pPr>
      <w:r w:rsidRPr="00326CE0">
        <w:rPr>
          <w:color w:val="000000"/>
          <w:sz w:val="28"/>
          <w:szCs w:val="28"/>
          <w:lang w:eastAsia="ru-RU" w:bidi="ru-RU"/>
        </w:rPr>
        <w:t xml:space="preserve"> «</w:t>
      </w:r>
      <w:r>
        <w:rPr>
          <w:color w:val="000000"/>
          <w:sz w:val="28"/>
          <w:szCs w:val="28"/>
          <w:lang w:eastAsia="ru-RU" w:bidi="ru-RU"/>
        </w:rPr>
        <w:t>Б</w:t>
      </w:r>
      <w:r w:rsidRPr="00326CE0">
        <w:rPr>
          <w:color w:val="000000"/>
          <w:sz w:val="28"/>
          <w:szCs w:val="28"/>
          <w:lang w:eastAsia="ru-RU" w:bidi="ru-RU"/>
        </w:rPr>
        <w:t>еда, коль пироги начнет печи сапожник,</w:t>
      </w:r>
    </w:p>
    <w:p w:rsidR="006C3816" w:rsidRPr="00326CE0" w:rsidRDefault="006C3816" w:rsidP="006C3816">
      <w:pPr>
        <w:pStyle w:val="1"/>
        <w:shd w:val="clear" w:color="auto" w:fill="auto"/>
        <w:spacing w:after="0" w:line="276" w:lineRule="auto"/>
        <w:ind w:left="740" w:firstLine="0"/>
        <w:jc w:val="both"/>
        <w:rPr>
          <w:sz w:val="28"/>
          <w:szCs w:val="28"/>
        </w:rPr>
      </w:pPr>
      <w:r w:rsidRPr="00326CE0">
        <w:rPr>
          <w:color w:val="000000"/>
          <w:sz w:val="28"/>
          <w:szCs w:val="28"/>
          <w:lang w:eastAsia="ru-RU" w:bidi="ru-RU"/>
        </w:rPr>
        <w:t>А сапоги тачать пирожник».</w:t>
      </w:r>
    </w:p>
    <w:p w:rsidR="006C3816" w:rsidRPr="00326CE0" w:rsidRDefault="006C3816" w:rsidP="006C3816">
      <w:pPr>
        <w:pStyle w:val="20"/>
        <w:shd w:val="clear" w:color="auto" w:fill="auto"/>
        <w:spacing w:before="0" w:after="0" w:line="276" w:lineRule="auto"/>
        <w:ind w:firstLine="709"/>
        <w:jc w:val="both"/>
        <w:rPr>
          <w:sz w:val="28"/>
          <w:szCs w:val="28"/>
        </w:rPr>
      </w:pPr>
      <w:r w:rsidRPr="00326CE0">
        <w:rPr>
          <w:color w:val="000000"/>
          <w:sz w:val="28"/>
          <w:szCs w:val="28"/>
          <w:lang w:eastAsia="ru-RU" w:bidi="ru-RU"/>
        </w:rPr>
        <w:t>(И. А. Крылов «Щука и Кот».)</w:t>
      </w:r>
    </w:p>
    <w:p w:rsidR="006C3816" w:rsidRPr="00326CE0" w:rsidRDefault="006C3816" w:rsidP="006C3816">
      <w:pPr>
        <w:pStyle w:val="1"/>
        <w:numPr>
          <w:ilvl w:val="0"/>
          <w:numId w:val="2"/>
        </w:numPr>
        <w:shd w:val="clear" w:color="auto" w:fill="auto"/>
        <w:spacing w:after="0" w:line="276" w:lineRule="auto"/>
        <w:ind w:firstLine="360"/>
        <w:jc w:val="both"/>
        <w:rPr>
          <w:sz w:val="28"/>
          <w:szCs w:val="28"/>
        </w:rPr>
      </w:pPr>
      <w:r w:rsidRPr="00326CE0">
        <w:rPr>
          <w:color w:val="000000"/>
          <w:sz w:val="28"/>
          <w:szCs w:val="28"/>
          <w:lang w:eastAsia="ru-RU" w:bidi="ru-RU"/>
        </w:rPr>
        <w:t xml:space="preserve"> «Богат и славен Кочубей».</w:t>
      </w:r>
    </w:p>
    <w:p w:rsidR="006C3816" w:rsidRPr="00326CE0" w:rsidRDefault="006C3816" w:rsidP="006C3816">
      <w:pPr>
        <w:pStyle w:val="20"/>
        <w:shd w:val="clear" w:color="auto" w:fill="auto"/>
        <w:spacing w:before="0" w:after="0" w:line="276" w:lineRule="auto"/>
        <w:ind w:firstLine="851"/>
        <w:jc w:val="both"/>
        <w:rPr>
          <w:sz w:val="28"/>
          <w:szCs w:val="28"/>
        </w:rPr>
      </w:pPr>
      <w:r w:rsidRPr="00326CE0">
        <w:rPr>
          <w:color w:val="000000"/>
          <w:sz w:val="28"/>
          <w:szCs w:val="28"/>
          <w:lang w:eastAsia="ru-RU" w:bidi="ru-RU"/>
        </w:rPr>
        <w:t>(А. С. Пушкин «Полтава».)</w:t>
      </w:r>
    </w:p>
    <w:p w:rsidR="006C3816" w:rsidRPr="00326CE0" w:rsidRDefault="006C3816" w:rsidP="006C3816">
      <w:pPr>
        <w:pStyle w:val="1"/>
        <w:numPr>
          <w:ilvl w:val="0"/>
          <w:numId w:val="2"/>
        </w:numPr>
        <w:shd w:val="clear" w:color="auto" w:fill="auto"/>
        <w:spacing w:after="0" w:line="276" w:lineRule="auto"/>
        <w:ind w:firstLine="360"/>
        <w:jc w:val="both"/>
        <w:rPr>
          <w:sz w:val="28"/>
          <w:szCs w:val="28"/>
        </w:rPr>
      </w:pPr>
      <w:r w:rsidRPr="00326CE0">
        <w:rPr>
          <w:color w:val="000000"/>
          <w:sz w:val="28"/>
          <w:szCs w:val="28"/>
          <w:lang w:eastAsia="ru-RU" w:bidi="ru-RU"/>
        </w:rPr>
        <w:t xml:space="preserve"> «В мои лета не должно сметь свое суждение иметь».</w:t>
      </w:r>
    </w:p>
    <w:p w:rsidR="006C3816" w:rsidRPr="00326CE0" w:rsidRDefault="006C3816" w:rsidP="006C3816">
      <w:pPr>
        <w:pStyle w:val="20"/>
        <w:shd w:val="clear" w:color="auto" w:fill="auto"/>
        <w:spacing w:before="0" w:after="0" w:line="276" w:lineRule="auto"/>
        <w:ind w:firstLine="851"/>
        <w:jc w:val="both"/>
        <w:rPr>
          <w:sz w:val="28"/>
          <w:szCs w:val="28"/>
        </w:rPr>
      </w:pPr>
      <w:r w:rsidRPr="00326CE0">
        <w:rPr>
          <w:color w:val="000000"/>
          <w:sz w:val="28"/>
          <w:szCs w:val="28"/>
          <w:lang w:eastAsia="ru-RU" w:bidi="ru-RU"/>
        </w:rPr>
        <w:t>(А. Грибоедов «Горе от ума».)</w:t>
      </w:r>
    </w:p>
    <w:p w:rsidR="006C3816" w:rsidRPr="006C3816" w:rsidRDefault="006C3816" w:rsidP="006C3816">
      <w:pPr>
        <w:pStyle w:val="1"/>
        <w:numPr>
          <w:ilvl w:val="0"/>
          <w:numId w:val="2"/>
        </w:numPr>
        <w:shd w:val="clear" w:color="auto" w:fill="auto"/>
        <w:spacing w:after="0" w:line="276" w:lineRule="auto"/>
        <w:ind w:firstLine="360"/>
        <w:jc w:val="both"/>
        <w:rPr>
          <w:sz w:val="28"/>
          <w:szCs w:val="28"/>
        </w:rPr>
      </w:pPr>
      <w:r w:rsidRPr="00326CE0">
        <w:rPr>
          <w:color w:val="000000"/>
          <w:sz w:val="28"/>
          <w:szCs w:val="28"/>
          <w:lang w:eastAsia="ru-RU" w:bidi="ru-RU"/>
        </w:rPr>
        <w:t xml:space="preserve"> «Есть еще порох в пороховницах»</w:t>
      </w:r>
    </w:p>
    <w:p w:rsidR="006C3816" w:rsidRPr="006C3816" w:rsidRDefault="006C3816" w:rsidP="006C3816">
      <w:pPr>
        <w:pStyle w:val="1"/>
        <w:shd w:val="clear" w:color="auto" w:fill="auto"/>
        <w:spacing w:after="0" w:line="276" w:lineRule="auto"/>
        <w:ind w:left="360" w:firstLine="491"/>
        <w:jc w:val="both"/>
        <w:rPr>
          <w:sz w:val="28"/>
          <w:szCs w:val="28"/>
        </w:rPr>
      </w:pPr>
      <w:r w:rsidRPr="006C3816">
        <w:rPr>
          <w:color w:val="000000"/>
          <w:sz w:val="28"/>
          <w:szCs w:val="28"/>
          <w:lang w:eastAsia="ru-RU" w:bidi="ru-RU"/>
        </w:rPr>
        <w:t xml:space="preserve">(П. В. Гоголь «Тарас Бульба».) </w:t>
      </w:r>
    </w:p>
    <w:p w:rsidR="006C3816" w:rsidRPr="006C3816" w:rsidRDefault="006C3816" w:rsidP="006C3816">
      <w:pPr>
        <w:pStyle w:val="1"/>
        <w:numPr>
          <w:ilvl w:val="0"/>
          <w:numId w:val="2"/>
        </w:numPr>
        <w:shd w:val="clear" w:color="auto" w:fill="auto"/>
        <w:spacing w:after="0" w:line="276" w:lineRule="auto"/>
        <w:ind w:firstLine="360"/>
        <w:jc w:val="both"/>
        <w:rPr>
          <w:sz w:val="28"/>
          <w:szCs w:val="28"/>
        </w:rPr>
      </w:pPr>
      <w:r w:rsidRPr="006C3816">
        <w:rPr>
          <w:color w:val="000000"/>
          <w:sz w:val="28"/>
          <w:szCs w:val="28"/>
          <w:lang w:eastAsia="ru-RU" w:bidi="ru-RU"/>
        </w:rPr>
        <w:t xml:space="preserve">«Еще одно последнее сказанье и летопись окончена моя». </w:t>
      </w:r>
    </w:p>
    <w:p w:rsidR="0069367B" w:rsidRPr="006C3816" w:rsidRDefault="006C3816" w:rsidP="006C3816">
      <w:pPr>
        <w:pStyle w:val="1"/>
        <w:shd w:val="clear" w:color="auto" w:fill="auto"/>
        <w:spacing w:after="0" w:line="276" w:lineRule="auto"/>
        <w:ind w:left="360" w:firstLine="491"/>
        <w:jc w:val="both"/>
        <w:rPr>
          <w:rStyle w:val="a4"/>
          <w:i w:val="0"/>
          <w:iCs w:val="0"/>
          <w:color w:val="auto"/>
          <w:sz w:val="28"/>
          <w:szCs w:val="28"/>
          <w:shd w:val="clear" w:color="auto" w:fill="auto"/>
          <w:lang w:eastAsia="en-US" w:bidi="ar-SA"/>
        </w:rPr>
      </w:pPr>
      <w:r w:rsidRPr="006C3816">
        <w:rPr>
          <w:rStyle w:val="a4"/>
          <w:sz w:val="28"/>
          <w:szCs w:val="28"/>
        </w:rPr>
        <w:t>(А. С. Пушкин «Борис Годунов».)</w:t>
      </w:r>
    </w:p>
    <w:p w:rsidR="006C3816" w:rsidRPr="00326CE0" w:rsidRDefault="006C3816" w:rsidP="006C3816">
      <w:pPr>
        <w:pStyle w:val="1"/>
        <w:numPr>
          <w:ilvl w:val="0"/>
          <w:numId w:val="2"/>
        </w:numPr>
        <w:shd w:val="clear" w:color="auto" w:fill="auto"/>
        <w:spacing w:after="0" w:line="276" w:lineRule="auto"/>
        <w:ind w:firstLine="380"/>
        <w:jc w:val="both"/>
        <w:rPr>
          <w:sz w:val="28"/>
          <w:szCs w:val="28"/>
        </w:rPr>
      </w:pPr>
      <w:r w:rsidRPr="00326CE0">
        <w:rPr>
          <w:color w:val="000000"/>
          <w:sz w:val="28"/>
          <w:szCs w:val="28"/>
          <w:lang w:eastAsia="ru-RU" w:bidi="ru-RU"/>
        </w:rPr>
        <w:t>«И веревочка в дороге пригодится».</w:t>
      </w:r>
    </w:p>
    <w:p w:rsidR="006C3816" w:rsidRPr="00326CE0" w:rsidRDefault="006C3816" w:rsidP="006C3816">
      <w:pPr>
        <w:pStyle w:val="20"/>
        <w:shd w:val="clear" w:color="auto" w:fill="auto"/>
        <w:spacing w:before="0" w:after="0" w:line="276" w:lineRule="auto"/>
        <w:ind w:firstLine="709"/>
        <w:jc w:val="both"/>
        <w:rPr>
          <w:sz w:val="28"/>
          <w:szCs w:val="28"/>
        </w:rPr>
      </w:pPr>
      <w:r w:rsidRPr="00326CE0">
        <w:rPr>
          <w:color w:val="000000"/>
          <w:sz w:val="28"/>
          <w:szCs w:val="28"/>
          <w:lang w:eastAsia="ru-RU" w:bidi="ru-RU"/>
        </w:rPr>
        <w:t>(Н. В. Гоголь «Ревизор».)</w:t>
      </w:r>
    </w:p>
    <w:p w:rsidR="006C3816" w:rsidRPr="00326CE0" w:rsidRDefault="006C3816" w:rsidP="006C3816">
      <w:pPr>
        <w:pStyle w:val="1"/>
        <w:numPr>
          <w:ilvl w:val="0"/>
          <w:numId w:val="2"/>
        </w:numPr>
        <w:shd w:val="clear" w:color="auto" w:fill="auto"/>
        <w:spacing w:after="0" w:line="276" w:lineRule="auto"/>
        <w:ind w:firstLine="380"/>
        <w:jc w:val="both"/>
        <w:rPr>
          <w:sz w:val="28"/>
          <w:szCs w:val="28"/>
        </w:rPr>
      </w:pPr>
      <w:r w:rsidRPr="00326CE0">
        <w:rPr>
          <w:color w:val="000000"/>
          <w:sz w:val="28"/>
          <w:szCs w:val="28"/>
          <w:lang w:eastAsia="ru-RU" w:bidi="ru-RU"/>
        </w:rPr>
        <w:t xml:space="preserve"> «Науки юношей питают,</w:t>
      </w:r>
    </w:p>
    <w:p w:rsidR="006C3816" w:rsidRPr="00326CE0" w:rsidRDefault="006C3816" w:rsidP="006C3816">
      <w:pPr>
        <w:pStyle w:val="1"/>
        <w:shd w:val="clear" w:color="auto" w:fill="auto"/>
        <w:spacing w:after="0" w:line="276" w:lineRule="auto"/>
        <w:ind w:left="740" w:firstLine="0"/>
        <w:jc w:val="both"/>
        <w:rPr>
          <w:sz w:val="28"/>
          <w:szCs w:val="28"/>
        </w:rPr>
      </w:pPr>
      <w:r w:rsidRPr="00326CE0">
        <w:rPr>
          <w:color w:val="000000"/>
          <w:sz w:val="28"/>
          <w:szCs w:val="28"/>
          <w:lang w:eastAsia="ru-RU" w:bidi="ru-RU"/>
        </w:rPr>
        <w:t>Отраду старым подают».</w:t>
      </w:r>
    </w:p>
    <w:p w:rsidR="006C3816" w:rsidRPr="00326CE0" w:rsidRDefault="006C3816" w:rsidP="006C3816">
      <w:pPr>
        <w:pStyle w:val="20"/>
        <w:shd w:val="clear" w:color="auto" w:fill="auto"/>
        <w:spacing w:before="0" w:after="0" w:line="276" w:lineRule="auto"/>
        <w:ind w:left="567" w:right="20" w:firstLine="0"/>
        <w:jc w:val="both"/>
        <w:rPr>
          <w:sz w:val="28"/>
          <w:szCs w:val="28"/>
        </w:rPr>
      </w:pPr>
      <w:r w:rsidRPr="00326CE0">
        <w:rPr>
          <w:color w:val="000000"/>
          <w:sz w:val="28"/>
          <w:szCs w:val="28"/>
          <w:lang w:eastAsia="ru-RU" w:bidi="ru-RU"/>
        </w:rPr>
        <w:t>(М. В. Ломоносов «Ода на день восшествия на всероссийский престол ее Величества государыни императрицы Ели</w:t>
      </w:r>
      <w:r>
        <w:rPr>
          <w:color w:val="000000"/>
          <w:sz w:val="28"/>
          <w:szCs w:val="28"/>
          <w:lang w:eastAsia="ru-RU" w:bidi="ru-RU"/>
        </w:rPr>
        <w:t>з</w:t>
      </w:r>
      <w:r w:rsidRPr="00326CE0">
        <w:rPr>
          <w:color w:val="000000"/>
          <w:sz w:val="28"/>
          <w:szCs w:val="28"/>
          <w:lang w:eastAsia="ru-RU" w:bidi="ru-RU"/>
        </w:rPr>
        <w:t>аветы Петровны», 1747 г.)</w:t>
      </w:r>
    </w:p>
    <w:p w:rsidR="006C3816" w:rsidRPr="00326CE0" w:rsidRDefault="006C3816" w:rsidP="006C3816">
      <w:pPr>
        <w:pStyle w:val="1"/>
        <w:numPr>
          <w:ilvl w:val="0"/>
          <w:numId w:val="2"/>
        </w:numPr>
        <w:shd w:val="clear" w:color="auto" w:fill="auto"/>
        <w:spacing w:after="0" w:line="276" w:lineRule="auto"/>
        <w:ind w:firstLine="380"/>
        <w:jc w:val="both"/>
        <w:rPr>
          <w:sz w:val="28"/>
          <w:szCs w:val="28"/>
        </w:rPr>
      </w:pPr>
      <w:r w:rsidRPr="00326CE0">
        <w:rPr>
          <w:color w:val="000000"/>
          <w:sz w:val="28"/>
          <w:szCs w:val="28"/>
          <w:lang w:eastAsia="ru-RU" w:bidi="ru-RU"/>
        </w:rPr>
        <w:t xml:space="preserve"> «Нельзя ли для прогулок</w:t>
      </w:r>
    </w:p>
    <w:p w:rsidR="006C3816" w:rsidRPr="00326CE0" w:rsidRDefault="006C3816" w:rsidP="006C3816">
      <w:pPr>
        <w:pStyle w:val="1"/>
        <w:shd w:val="clear" w:color="auto" w:fill="auto"/>
        <w:spacing w:after="0" w:line="276" w:lineRule="auto"/>
        <w:ind w:left="740" w:firstLine="0"/>
        <w:jc w:val="both"/>
        <w:rPr>
          <w:sz w:val="28"/>
          <w:szCs w:val="28"/>
        </w:rPr>
      </w:pPr>
      <w:r w:rsidRPr="00326CE0">
        <w:rPr>
          <w:color w:val="000000"/>
          <w:sz w:val="28"/>
          <w:szCs w:val="28"/>
          <w:lang w:eastAsia="ru-RU" w:bidi="ru-RU"/>
        </w:rPr>
        <w:t>Подальше выбрать закоулок».</w:t>
      </w:r>
    </w:p>
    <w:p w:rsidR="006C3816" w:rsidRPr="00326CE0" w:rsidRDefault="006C3816" w:rsidP="006C3816">
      <w:pPr>
        <w:pStyle w:val="20"/>
        <w:shd w:val="clear" w:color="auto" w:fill="auto"/>
        <w:spacing w:before="0" w:after="0" w:line="276" w:lineRule="auto"/>
        <w:ind w:firstLine="709"/>
        <w:jc w:val="both"/>
        <w:rPr>
          <w:sz w:val="28"/>
          <w:szCs w:val="28"/>
        </w:rPr>
      </w:pPr>
      <w:r w:rsidRPr="00326CE0">
        <w:rPr>
          <w:color w:val="000000"/>
          <w:sz w:val="28"/>
          <w:szCs w:val="28"/>
          <w:lang w:eastAsia="ru-RU" w:bidi="ru-RU"/>
        </w:rPr>
        <w:t>(А. С. Грибоедов «Горе от ума».)</w:t>
      </w:r>
    </w:p>
    <w:p w:rsidR="006C3816" w:rsidRPr="00326CE0" w:rsidRDefault="006C3816" w:rsidP="006C3816">
      <w:pPr>
        <w:pStyle w:val="1"/>
        <w:numPr>
          <w:ilvl w:val="0"/>
          <w:numId w:val="2"/>
        </w:numPr>
        <w:shd w:val="clear" w:color="auto" w:fill="auto"/>
        <w:spacing w:after="0" w:line="276" w:lineRule="auto"/>
        <w:ind w:firstLine="380"/>
        <w:jc w:val="both"/>
        <w:rPr>
          <w:sz w:val="28"/>
          <w:szCs w:val="28"/>
        </w:rPr>
      </w:pPr>
      <w:r w:rsidRPr="00326CE0">
        <w:rPr>
          <w:color w:val="000000"/>
          <w:sz w:val="28"/>
          <w:szCs w:val="28"/>
          <w:lang w:eastAsia="ru-RU" w:bidi="ru-RU"/>
        </w:rPr>
        <w:t xml:space="preserve"> «Вот злонравия достойные плоды».</w:t>
      </w:r>
    </w:p>
    <w:p w:rsidR="006C3816" w:rsidRDefault="006C3816" w:rsidP="006C3816">
      <w:pPr>
        <w:pStyle w:val="20"/>
        <w:shd w:val="clear" w:color="auto" w:fill="auto"/>
        <w:spacing w:before="0" w:after="0" w:line="276" w:lineRule="auto"/>
        <w:ind w:firstLine="851"/>
        <w:jc w:val="both"/>
        <w:rPr>
          <w:color w:val="000000"/>
          <w:sz w:val="28"/>
          <w:szCs w:val="28"/>
          <w:lang w:eastAsia="ru-RU" w:bidi="ru-RU"/>
        </w:rPr>
      </w:pPr>
      <w:r w:rsidRPr="00326CE0">
        <w:rPr>
          <w:color w:val="000000"/>
          <w:sz w:val="28"/>
          <w:szCs w:val="28"/>
          <w:lang w:eastAsia="ru-RU" w:bidi="ru-RU"/>
        </w:rPr>
        <w:t>(Д. М. Фонвизин «Недоросль».)</w:t>
      </w:r>
    </w:p>
    <w:p w:rsidR="006C3816" w:rsidRPr="00326CE0" w:rsidRDefault="006C3816" w:rsidP="006C3816">
      <w:pPr>
        <w:pStyle w:val="20"/>
        <w:shd w:val="clear" w:color="auto" w:fill="auto"/>
        <w:spacing w:before="0" w:after="0" w:line="276" w:lineRule="auto"/>
        <w:ind w:firstLine="851"/>
        <w:jc w:val="both"/>
        <w:rPr>
          <w:sz w:val="28"/>
          <w:szCs w:val="28"/>
        </w:rPr>
      </w:pPr>
    </w:p>
    <w:p w:rsidR="006C3816" w:rsidRPr="00326CE0" w:rsidRDefault="006C3816" w:rsidP="006C3816">
      <w:pPr>
        <w:pStyle w:val="40"/>
        <w:numPr>
          <w:ilvl w:val="0"/>
          <w:numId w:val="1"/>
        </w:numPr>
        <w:shd w:val="clear" w:color="auto" w:fill="auto"/>
        <w:tabs>
          <w:tab w:val="left" w:pos="709"/>
        </w:tabs>
        <w:spacing w:before="0" w:after="0" w:line="276" w:lineRule="auto"/>
        <w:ind w:right="20" w:firstLine="380"/>
        <w:jc w:val="both"/>
        <w:rPr>
          <w:sz w:val="28"/>
          <w:szCs w:val="28"/>
        </w:rPr>
      </w:pPr>
      <w:r w:rsidRPr="00326CE0">
        <w:rPr>
          <w:color w:val="000000"/>
          <w:sz w:val="28"/>
          <w:szCs w:val="28"/>
          <w:lang w:eastAsia="ru-RU" w:bidi="ru-RU"/>
        </w:rPr>
        <w:t>Кому из героев соответствуют данные характеристики?</w:t>
      </w:r>
    </w:p>
    <w:p w:rsidR="006C3816" w:rsidRPr="00326CE0" w:rsidRDefault="006C3816" w:rsidP="006C3816">
      <w:pPr>
        <w:pStyle w:val="1"/>
        <w:numPr>
          <w:ilvl w:val="0"/>
          <w:numId w:val="3"/>
        </w:numPr>
        <w:shd w:val="clear" w:color="auto" w:fill="auto"/>
        <w:spacing w:after="0" w:line="276" w:lineRule="auto"/>
        <w:ind w:firstLine="380"/>
        <w:jc w:val="both"/>
        <w:rPr>
          <w:sz w:val="28"/>
          <w:szCs w:val="28"/>
        </w:rPr>
      </w:pPr>
      <w:r w:rsidRPr="00326CE0">
        <w:rPr>
          <w:color w:val="000000"/>
          <w:sz w:val="28"/>
          <w:szCs w:val="28"/>
          <w:lang w:eastAsia="ru-RU" w:bidi="ru-RU"/>
        </w:rPr>
        <w:t xml:space="preserve"> «Мне только бы досталось в генералы».</w:t>
      </w:r>
    </w:p>
    <w:p w:rsidR="006C3816" w:rsidRPr="00326CE0" w:rsidRDefault="006C3816" w:rsidP="006C3816">
      <w:pPr>
        <w:pStyle w:val="1"/>
        <w:shd w:val="clear" w:color="auto" w:fill="auto"/>
        <w:spacing w:after="0" w:line="276" w:lineRule="auto"/>
        <w:ind w:firstLine="851"/>
        <w:jc w:val="both"/>
        <w:rPr>
          <w:sz w:val="28"/>
          <w:szCs w:val="28"/>
        </w:rPr>
      </w:pPr>
      <w:r w:rsidRPr="00326CE0">
        <w:rPr>
          <w:color w:val="000000"/>
          <w:sz w:val="28"/>
          <w:szCs w:val="28"/>
          <w:lang w:eastAsia="ru-RU" w:bidi="ru-RU"/>
        </w:rPr>
        <w:t>«Известный человек, солидный».</w:t>
      </w:r>
    </w:p>
    <w:p w:rsidR="006C3816" w:rsidRPr="00326CE0" w:rsidRDefault="006C3816" w:rsidP="006C3816">
      <w:pPr>
        <w:pStyle w:val="1"/>
        <w:shd w:val="clear" w:color="auto" w:fill="auto"/>
        <w:spacing w:after="0" w:line="276" w:lineRule="auto"/>
        <w:ind w:firstLine="851"/>
        <w:jc w:val="both"/>
        <w:rPr>
          <w:sz w:val="28"/>
          <w:szCs w:val="28"/>
        </w:rPr>
      </w:pPr>
      <w:r w:rsidRPr="00326CE0">
        <w:rPr>
          <w:color w:val="000000"/>
          <w:sz w:val="28"/>
          <w:szCs w:val="28"/>
          <w:lang w:eastAsia="ru-RU" w:bidi="ru-RU"/>
        </w:rPr>
        <w:t>«И золотой мешок, и метит в генералы».</w:t>
      </w:r>
    </w:p>
    <w:p w:rsidR="006C3816" w:rsidRPr="00326CE0" w:rsidRDefault="006C3816" w:rsidP="006C3816">
      <w:pPr>
        <w:pStyle w:val="20"/>
        <w:shd w:val="clear" w:color="auto" w:fill="auto"/>
        <w:spacing w:before="0" w:after="0" w:line="276" w:lineRule="auto"/>
        <w:ind w:firstLine="851"/>
        <w:jc w:val="both"/>
        <w:rPr>
          <w:sz w:val="28"/>
          <w:szCs w:val="28"/>
        </w:rPr>
      </w:pPr>
      <w:r w:rsidRPr="00326CE0">
        <w:rPr>
          <w:color w:val="000000"/>
          <w:sz w:val="28"/>
          <w:szCs w:val="28"/>
          <w:lang w:eastAsia="ru-RU" w:bidi="ru-RU"/>
        </w:rPr>
        <w:t>(Скалозубу. А. С. Грибоедов «Горе от ума».)</w:t>
      </w:r>
    </w:p>
    <w:p w:rsidR="006C3816" w:rsidRPr="00326CE0" w:rsidRDefault="006C3816" w:rsidP="006C3816">
      <w:pPr>
        <w:pStyle w:val="1"/>
        <w:numPr>
          <w:ilvl w:val="0"/>
          <w:numId w:val="3"/>
        </w:numPr>
        <w:shd w:val="clear" w:color="auto" w:fill="auto"/>
        <w:spacing w:after="0" w:line="276" w:lineRule="auto"/>
        <w:ind w:firstLine="380"/>
        <w:jc w:val="both"/>
        <w:rPr>
          <w:sz w:val="28"/>
          <w:szCs w:val="28"/>
        </w:rPr>
      </w:pPr>
      <w:r w:rsidRPr="00326CE0">
        <w:rPr>
          <w:color w:val="000000"/>
          <w:sz w:val="28"/>
          <w:szCs w:val="28"/>
          <w:lang w:eastAsia="ru-RU" w:bidi="ru-RU"/>
        </w:rPr>
        <w:t xml:space="preserve"> «Не человек - змея».</w:t>
      </w:r>
    </w:p>
    <w:p w:rsidR="006C3816" w:rsidRPr="00326CE0" w:rsidRDefault="006C3816" w:rsidP="006C3816">
      <w:pPr>
        <w:pStyle w:val="1"/>
        <w:shd w:val="clear" w:color="auto" w:fill="auto"/>
        <w:spacing w:after="0" w:line="276" w:lineRule="auto"/>
        <w:ind w:firstLine="851"/>
        <w:jc w:val="both"/>
        <w:rPr>
          <w:sz w:val="28"/>
          <w:szCs w:val="28"/>
        </w:rPr>
      </w:pPr>
      <w:r w:rsidRPr="00326CE0">
        <w:rPr>
          <w:color w:val="000000"/>
          <w:sz w:val="28"/>
          <w:szCs w:val="28"/>
          <w:lang w:eastAsia="ru-RU" w:bidi="ru-RU"/>
        </w:rPr>
        <w:t>«Он вольность хочет проповедать».</w:t>
      </w:r>
    </w:p>
    <w:p w:rsidR="006C3816" w:rsidRPr="00326CE0" w:rsidRDefault="006C3816" w:rsidP="006C3816">
      <w:pPr>
        <w:pStyle w:val="1"/>
        <w:shd w:val="clear" w:color="auto" w:fill="auto"/>
        <w:spacing w:after="0" w:line="276" w:lineRule="auto"/>
        <w:ind w:firstLine="851"/>
        <w:jc w:val="both"/>
        <w:rPr>
          <w:sz w:val="28"/>
          <w:szCs w:val="28"/>
        </w:rPr>
      </w:pPr>
      <w:r w:rsidRPr="00326CE0">
        <w:rPr>
          <w:color w:val="000000"/>
          <w:sz w:val="28"/>
          <w:szCs w:val="28"/>
          <w:lang w:eastAsia="ru-RU" w:bidi="ru-RU"/>
        </w:rPr>
        <w:t>«Убийственны холодностью своей».</w:t>
      </w:r>
    </w:p>
    <w:p w:rsidR="006C3816" w:rsidRPr="00326CE0" w:rsidRDefault="006C3816" w:rsidP="006C3816">
      <w:pPr>
        <w:pStyle w:val="20"/>
        <w:shd w:val="clear" w:color="auto" w:fill="auto"/>
        <w:spacing w:before="0" w:after="0" w:line="276" w:lineRule="auto"/>
        <w:ind w:firstLine="851"/>
        <w:jc w:val="both"/>
        <w:rPr>
          <w:sz w:val="28"/>
          <w:szCs w:val="28"/>
        </w:rPr>
      </w:pPr>
      <w:r w:rsidRPr="00326CE0">
        <w:rPr>
          <w:color w:val="000000"/>
          <w:sz w:val="28"/>
          <w:szCs w:val="28"/>
          <w:lang w:eastAsia="ru-RU" w:bidi="ru-RU"/>
        </w:rPr>
        <w:lastRenderedPageBreak/>
        <w:t>(Чацкий. А. С. Грибоедов «Горе от ума».)</w:t>
      </w:r>
    </w:p>
    <w:p w:rsidR="006C3816" w:rsidRPr="00326CE0" w:rsidRDefault="006C3816" w:rsidP="006C3816">
      <w:pPr>
        <w:pStyle w:val="1"/>
        <w:numPr>
          <w:ilvl w:val="0"/>
          <w:numId w:val="3"/>
        </w:numPr>
        <w:shd w:val="clear" w:color="auto" w:fill="auto"/>
        <w:spacing w:after="0" w:line="276" w:lineRule="auto"/>
        <w:ind w:firstLine="380"/>
        <w:jc w:val="both"/>
        <w:rPr>
          <w:sz w:val="28"/>
          <w:szCs w:val="28"/>
        </w:rPr>
      </w:pPr>
      <w:r w:rsidRPr="00326CE0">
        <w:rPr>
          <w:color w:val="000000"/>
          <w:sz w:val="28"/>
          <w:szCs w:val="28"/>
          <w:lang w:eastAsia="ru-RU" w:bidi="ru-RU"/>
        </w:rPr>
        <w:t xml:space="preserve"> «Ах! Матушка, не довершай удара,</w:t>
      </w:r>
    </w:p>
    <w:p w:rsidR="006C3816" w:rsidRPr="00326CE0" w:rsidRDefault="006C3816" w:rsidP="006C3816">
      <w:pPr>
        <w:pStyle w:val="1"/>
        <w:shd w:val="clear" w:color="auto" w:fill="auto"/>
        <w:spacing w:after="0" w:line="276" w:lineRule="auto"/>
        <w:ind w:left="740" w:firstLine="111"/>
        <w:jc w:val="both"/>
        <w:rPr>
          <w:sz w:val="28"/>
          <w:szCs w:val="28"/>
        </w:rPr>
      </w:pPr>
      <w:r w:rsidRPr="00326CE0">
        <w:rPr>
          <w:color w:val="000000"/>
          <w:sz w:val="28"/>
          <w:szCs w:val="28"/>
          <w:lang w:eastAsia="ru-RU" w:bidi="ru-RU"/>
        </w:rPr>
        <w:t>Кто беден, тот тебе не пара!»</w:t>
      </w:r>
    </w:p>
    <w:p w:rsidR="006C3816" w:rsidRPr="00326CE0" w:rsidRDefault="006C3816" w:rsidP="006C3816">
      <w:pPr>
        <w:pStyle w:val="20"/>
        <w:shd w:val="clear" w:color="auto" w:fill="auto"/>
        <w:spacing w:before="0" w:after="0" w:line="276" w:lineRule="auto"/>
        <w:ind w:firstLine="851"/>
        <w:jc w:val="both"/>
        <w:rPr>
          <w:sz w:val="28"/>
          <w:szCs w:val="28"/>
        </w:rPr>
      </w:pPr>
      <w:r w:rsidRPr="00326CE0">
        <w:rPr>
          <w:color w:val="000000"/>
          <w:sz w:val="28"/>
          <w:szCs w:val="28"/>
          <w:lang w:eastAsia="ru-RU" w:bidi="ru-RU"/>
        </w:rPr>
        <w:t>(Фамусов. А. С. Грибоедов «Горе от ума».)</w:t>
      </w:r>
    </w:p>
    <w:p w:rsidR="006C3816" w:rsidRPr="00326CE0" w:rsidRDefault="006C3816" w:rsidP="006C3816">
      <w:pPr>
        <w:pStyle w:val="70"/>
        <w:numPr>
          <w:ilvl w:val="0"/>
          <w:numId w:val="3"/>
        </w:numPr>
        <w:shd w:val="clear" w:color="auto" w:fill="auto"/>
        <w:spacing w:line="276" w:lineRule="auto"/>
        <w:ind w:left="360"/>
        <w:rPr>
          <w:sz w:val="28"/>
          <w:szCs w:val="28"/>
        </w:rPr>
      </w:pPr>
      <w:r w:rsidRPr="00326CE0">
        <w:rPr>
          <w:color w:val="000000"/>
          <w:sz w:val="28"/>
          <w:szCs w:val="28"/>
          <w:lang w:eastAsia="ru-RU" w:bidi="ru-RU"/>
        </w:rPr>
        <w:t xml:space="preserve"> «Обычай мой такой:</w:t>
      </w:r>
    </w:p>
    <w:p w:rsidR="006C3816" w:rsidRPr="00326CE0" w:rsidRDefault="006C3816" w:rsidP="006C3816">
      <w:pPr>
        <w:pStyle w:val="70"/>
        <w:shd w:val="clear" w:color="auto" w:fill="auto"/>
        <w:spacing w:line="276" w:lineRule="auto"/>
        <w:ind w:firstLine="851"/>
        <w:rPr>
          <w:sz w:val="28"/>
          <w:szCs w:val="28"/>
        </w:rPr>
      </w:pPr>
      <w:r w:rsidRPr="00326CE0">
        <w:rPr>
          <w:color w:val="000000"/>
          <w:sz w:val="28"/>
          <w:szCs w:val="28"/>
          <w:lang w:eastAsia="ru-RU" w:bidi="ru-RU"/>
        </w:rPr>
        <w:t>Подписано, так с глаз долой».</w:t>
      </w:r>
    </w:p>
    <w:p w:rsidR="006C3816" w:rsidRPr="00326CE0" w:rsidRDefault="006C3816" w:rsidP="006C3816">
      <w:pPr>
        <w:pStyle w:val="20"/>
        <w:shd w:val="clear" w:color="auto" w:fill="auto"/>
        <w:spacing w:before="0" w:after="0" w:line="276" w:lineRule="auto"/>
        <w:ind w:left="360" w:firstLine="491"/>
        <w:jc w:val="both"/>
        <w:rPr>
          <w:sz w:val="28"/>
          <w:szCs w:val="28"/>
        </w:rPr>
      </w:pPr>
      <w:r w:rsidRPr="00326CE0">
        <w:rPr>
          <w:color w:val="000000"/>
          <w:sz w:val="28"/>
          <w:szCs w:val="28"/>
          <w:lang w:eastAsia="ru-RU" w:bidi="ru-RU"/>
        </w:rPr>
        <w:t>(Фамусов. А. С. Грибоедов «Горе от ума».).</w:t>
      </w:r>
    </w:p>
    <w:p w:rsidR="006C3816" w:rsidRPr="00326CE0" w:rsidRDefault="006C3816" w:rsidP="006C3816">
      <w:pPr>
        <w:pStyle w:val="70"/>
        <w:numPr>
          <w:ilvl w:val="0"/>
          <w:numId w:val="3"/>
        </w:numPr>
        <w:shd w:val="clear" w:color="auto" w:fill="auto"/>
        <w:spacing w:line="276" w:lineRule="auto"/>
        <w:ind w:left="360"/>
        <w:rPr>
          <w:sz w:val="28"/>
          <w:szCs w:val="28"/>
        </w:rPr>
      </w:pPr>
      <w:r w:rsidRPr="00326CE0">
        <w:rPr>
          <w:color w:val="000000"/>
          <w:sz w:val="28"/>
          <w:szCs w:val="28"/>
          <w:lang w:eastAsia="ru-RU" w:bidi="ru-RU"/>
        </w:rPr>
        <w:t xml:space="preserve"> «Читай не так как пономарь,</w:t>
      </w:r>
    </w:p>
    <w:p w:rsidR="006C3816" w:rsidRPr="00326CE0" w:rsidRDefault="006C3816" w:rsidP="006C3816">
      <w:pPr>
        <w:pStyle w:val="70"/>
        <w:shd w:val="clear" w:color="auto" w:fill="auto"/>
        <w:spacing w:line="276" w:lineRule="auto"/>
        <w:ind w:firstLine="720"/>
        <w:rPr>
          <w:sz w:val="28"/>
          <w:szCs w:val="28"/>
        </w:rPr>
      </w:pPr>
      <w:r w:rsidRPr="00326CE0">
        <w:rPr>
          <w:color w:val="000000"/>
          <w:sz w:val="28"/>
          <w:szCs w:val="28"/>
          <w:lang w:eastAsia="ru-RU" w:bidi="ru-RU"/>
        </w:rPr>
        <w:t>А с чувством, с толком, с расстановкой».</w:t>
      </w:r>
    </w:p>
    <w:p w:rsidR="006C3816" w:rsidRPr="00326CE0" w:rsidRDefault="006C3816" w:rsidP="006C3816">
      <w:pPr>
        <w:pStyle w:val="20"/>
        <w:shd w:val="clear" w:color="auto" w:fill="auto"/>
        <w:spacing w:before="0" w:after="0" w:line="276" w:lineRule="auto"/>
        <w:ind w:left="360" w:firstLine="349"/>
        <w:jc w:val="both"/>
        <w:rPr>
          <w:sz w:val="28"/>
          <w:szCs w:val="28"/>
        </w:rPr>
      </w:pPr>
      <w:r w:rsidRPr="00326CE0">
        <w:rPr>
          <w:color w:val="000000"/>
          <w:sz w:val="28"/>
          <w:szCs w:val="28"/>
          <w:lang w:eastAsia="ru-RU" w:bidi="ru-RU"/>
        </w:rPr>
        <w:t>(Фамусов. А. С. Грибоедов «Горе от ума».)</w:t>
      </w:r>
    </w:p>
    <w:p w:rsidR="006C3816" w:rsidRPr="006C3816" w:rsidRDefault="006C3816" w:rsidP="006C3816">
      <w:pPr>
        <w:pStyle w:val="70"/>
        <w:numPr>
          <w:ilvl w:val="0"/>
          <w:numId w:val="3"/>
        </w:numPr>
        <w:shd w:val="clear" w:color="auto" w:fill="auto"/>
        <w:spacing w:line="276" w:lineRule="auto"/>
        <w:ind w:left="360" w:right="1200"/>
        <w:rPr>
          <w:sz w:val="28"/>
          <w:szCs w:val="28"/>
        </w:rPr>
      </w:pPr>
      <w:r w:rsidRPr="00326CE0">
        <w:rPr>
          <w:color w:val="000000"/>
          <w:sz w:val="28"/>
          <w:szCs w:val="28"/>
          <w:lang w:eastAsia="ru-RU" w:bidi="ru-RU"/>
        </w:rPr>
        <w:t xml:space="preserve"> «</w:t>
      </w:r>
      <w:proofErr w:type="spellStart"/>
      <w:r w:rsidRPr="00326CE0">
        <w:rPr>
          <w:color w:val="000000"/>
          <w:sz w:val="28"/>
          <w:szCs w:val="28"/>
          <w:lang w:eastAsia="ru-RU" w:bidi="ru-RU"/>
        </w:rPr>
        <w:t>Софьюшкины</w:t>
      </w:r>
      <w:proofErr w:type="spellEnd"/>
      <w:r w:rsidRPr="00326CE0">
        <w:rPr>
          <w:color w:val="000000"/>
          <w:sz w:val="28"/>
          <w:szCs w:val="28"/>
          <w:lang w:eastAsia="ru-RU" w:bidi="ru-RU"/>
        </w:rPr>
        <w:t xml:space="preserve"> денежки было бы куда класть». </w:t>
      </w:r>
    </w:p>
    <w:p w:rsidR="006C3816" w:rsidRPr="00326CE0" w:rsidRDefault="006C3816" w:rsidP="006C3816">
      <w:pPr>
        <w:pStyle w:val="70"/>
        <w:shd w:val="clear" w:color="auto" w:fill="auto"/>
        <w:spacing w:line="276" w:lineRule="auto"/>
        <w:ind w:left="851" w:right="1200"/>
        <w:rPr>
          <w:sz w:val="28"/>
          <w:szCs w:val="28"/>
        </w:rPr>
      </w:pPr>
      <w:r w:rsidRPr="00326CE0">
        <w:rPr>
          <w:rStyle w:val="71"/>
          <w:sz w:val="28"/>
          <w:szCs w:val="28"/>
        </w:rPr>
        <w:t>(</w:t>
      </w:r>
      <w:proofErr w:type="spellStart"/>
      <w:r w:rsidRPr="00326CE0">
        <w:rPr>
          <w:rStyle w:val="71"/>
          <w:sz w:val="28"/>
          <w:szCs w:val="28"/>
        </w:rPr>
        <w:t>Простакова</w:t>
      </w:r>
      <w:proofErr w:type="spellEnd"/>
      <w:r w:rsidRPr="00326CE0">
        <w:rPr>
          <w:rStyle w:val="71"/>
          <w:sz w:val="28"/>
          <w:szCs w:val="28"/>
        </w:rPr>
        <w:t>. Д. И. Фонвизин «Недоросль».)</w:t>
      </w:r>
    </w:p>
    <w:p w:rsidR="006C3816" w:rsidRPr="00326CE0" w:rsidRDefault="006C3816" w:rsidP="006C3816">
      <w:pPr>
        <w:pStyle w:val="70"/>
        <w:numPr>
          <w:ilvl w:val="0"/>
          <w:numId w:val="3"/>
        </w:numPr>
        <w:shd w:val="clear" w:color="auto" w:fill="auto"/>
        <w:spacing w:line="276" w:lineRule="auto"/>
        <w:ind w:left="851" w:right="140" w:hanging="491"/>
        <w:rPr>
          <w:sz w:val="28"/>
          <w:szCs w:val="28"/>
        </w:rPr>
      </w:pPr>
      <w:r w:rsidRPr="00326CE0">
        <w:rPr>
          <w:color w:val="000000"/>
          <w:sz w:val="28"/>
          <w:szCs w:val="28"/>
          <w:lang w:eastAsia="ru-RU" w:bidi="ru-RU"/>
        </w:rPr>
        <w:t xml:space="preserve"> «Не трудись по-пустому, друг мой! Гроша не прибавлю!» </w:t>
      </w:r>
      <w:r w:rsidRPr="00326CE0">
        <w:rPr>
          <w:rStyle w:val="71"/>
          <w:sz w:val="28"/>
          <w:szCs w:val="28"/>
        </w:rPr>
        <w:t>(</w:t>
      </w:r>
      <w:proofErr w:type="spellStart"/>
      <w:r w:rsidRPr="00326CE0">
        <w:rPr>
          <w:rStyle w:val="71"/>
          <w:sz w:val="28"/>
          <w:szCs w:val="28"/>
        </w:rPr>
        <w:t>Простакова</w:t>
      </w:r>
      <w:proofErr w:type="spellEnd"/>
      <w:r w:rsidRPr="00326CE0">
        <w:rPr>
          <w:rStyle w:val="71"/>
          <w:sz w:val="28"/>
          <w:szCs w:val="28"/>
        </w:rPr>
        <w:t>. Д. И. Фонвизин «Недоросль».)</w:t>
      </w:r>
    </w:p>
    <w:p w:rsidR="006C3816" w:rsidRPr="00326CE0" w:rsidRDefault="006C3816" w:rsidP="006C3816">
      <w:pPr>
        <w:pStyle w:val="70"/>
        <w:numPr>
          <w:ilvl w:val="0"/>
          <w:numId w:val="3"/>
        </w:numPr>
        <w:shd w:val="clear" w:color="auto" w:fill="auto"/>
        <w:spacing w:line="276" w:lineRule="auto"/>
        <w:ind w:left="360"/>
        <w:rPr>
          <w:sz w:val="28"/>
          <w:szCs w:val="28"/>
        </w:rPr>
      </w:pPr>
      <w:r w:rsidRPr="00326CE0">
        <w:rPr>
          <w:color w:val="000000"/>
          <w:sz w:val="28"/>
          <w:szCs w:val="28"/>
          <w:lang w:eastAsia="ru-RU" w:bidi="ru-RU"/>
        </w:rPr>
        <w:t xml:space="preserve"> «Погибла я совсем! Отнята у меня власть!»</w:t>
      </w:r>
    </w:p>
    <w:p w:rsidR="006C3816" w:rsidRDefault="006C3816" w:rsidP="006C3816">
      <w:pPr>
        <w:pStyle w:val="20"/>
        <w:shd w:val="clear" w:color="auto" w:fill="auto"/>
        <w:spacing w:before="0" w:after="0" w:line="276" w:lineRule="auto"/>
        <w:ind w:left="360" w:firstLine="491"/>
        <w:jc w:val="both"/>
        <w:rPr>
          <w:color w:val="000000"/>
          <w:sz w:val="28"/>
          <w:szCs w:val="28"/>
          <w:lang w:eastAsia="ru-RU" w:bidi="ru-RU"/>
        </w:rPr>
      </w:pPr>
      <w:r w:rsidRPr="00326CE0">
        <w:rPr>
          <w:color w:val="000000"/>
          <w:sz w:val="28"/>
          <w:szCs w:val="28"/>
          <w:lang w:eastAsia="ru-RU" w:bidi="ru-RU"/>
        </w:rPr>
        <w:t>(</w:t>
      </w:r>
      <w:proofErr w:type="spellStart"/>
      <w:r w:rsidRPr="00326CE0">
        <w:rPr>
          <w:color w:val="000000"/>
          <w:sz w:val="28"/>
          <w:szCs w:val="28"/>
          <w:lang w:eastAsia="ru-RU" w:bidi="ru-RU"/>
        </w:rPr>
        <w:t>Простакова</w:t>
      </w:r>
      <w:proofErr w:type="spellEnd"/>
      <w:r w:rsidRPr="00326CE0">
        <w:rPr>
          <w:color w:val="000000"/>
          <w:sz w:val="28"/>
          <w:szCs w:val="28"/>
          <w:lang w:eastAsia="ru-RU" w:bidi="ru-RU"/>
        </w:rPr>
        <w:t>. Д. И. Фонвизин «Недоросль».)</w:t>
      </w:r>
    </w:p>
    <w:p w:rsidR="006C3816" w:rsidRPr="00326CE0" w:rsidRDefault="006C3816" w:rsidP="006C3816">
      <w:pPr>
        <w:pStyle w:val="20"/>
        <w:shd w:val="clear" w:color="auto" w:fill="auto"/>
        <w:spacing w:before="0" w:after="0" w:line="276" w:lineRule="auto"/>
        <w:ind w:left="360" w:firstLine="491"/>
        <w:jc w:val="both"/>
        <w:rPr>
          <w:sz w:val="28"/>
          <w:szCs w:val="28"/>
        </w:rPr>
      </w:pPr>
    </w:p>
    <w:p w:rsidR="006C3816" w:rsidRPr="00326CE0" w:rsidRDefault="006C3816" w:rsidP="006C3816">
      <w:pPr>
        <w:pStyle w:val="40"/>
        <w:numPr>
          <w:ilvl w:val="0"/>
          <w:numId w:val="1"/>
        </w:numPr>
        <w:shd w:val="clear" w:color="auto" w:fill="auto"/>
        <w:tabs>
          <w:tab w:val="left" w:pos="704"/>
        </w:tabs>
        <w:spacing w:before="0" w:after="0" w:line="276" w:lineRule="auto"/>
        <w:ind w:left="360"/>
        <w:jc w:val="both"/>
        <w:rPr>
          <w:sz w:val="28"/>
          <w:szCs w:val="28"/>
        </w:rPr>
      </w:pPr>
      <w:r w:rsidRPr="00326CE0">
        <w:rPr>
          <w:color w:val="000000"/>
          <w:sz w:val="28"/>
          <w:szCs w:val="28"/>
          <w:lang w:eastAsia="ru-RU" w:bidi="ru-RU"/>
        </w:rPr>
        <w:t>О к</w:t>
      </w:r>
      <w:r>
        <w:rPr>
          <w:color w:val="000000"/>
          <w:sz w:val="28"/>
          <w:szCs w:val="28"/>
          <w:lang w:eastAsia="ru-RU" w:bidi="ru-RU"/>
        </w:rPr>
        <w:t>а</w:t>
      </w:r>
      <w:r w:rsidRPr="00326CE0">
        <w:rPr>
          <w:color w:val="000000"/>
          <w:sz w:val="28"/>
          <w:szCs w:val="28"/>
          <w:lang w:eastAsia="ru-RU" w:bidi="ru-RU"/>
        </w:rPr>
        <w:t>ком литературном герое идет речь?</w:t>
      </w:r>
    </w:p>
    <w:p w:rsidR="006C3816" w:rsidRPr="00326CE0" w:rsidRDefault="006C3816" w:rsidP="006C3816">
      <w:pPr>
        <w:pStyle w:val="70"/>
        <w:numPr>
          <w:ilvl w:val="0"/>
          <w:numId w:val="4"/>
        </w:numPr>
        <w:shd w:val="clear" w:color="auto" w:fill="auto"/>
        <w:spacing w:line="276" w:lineRule="auto"/>
        <w:ind w:left="360"/>
        <w:rPr>
          <w:sz w:val="28"/>
          <w:szCs w:val="28"/>
        </w:rPr>
      </w:pPr>
      <w:r w:rsidRPr="00326CE0">
        <w:rPr>
          <w:color w:val="000000"/>
          <w:sz w:val="28"/>
          <w:szCs w:val="28"/>
          <w:lang w:eastAsia="ru-RU" w:bidi="ru-RU"/>
        </w:rPr>
        <w:t xml:space="preserve"> «Неуч, дурак».</w:t>
      </w:r>
    </w:p>
    <w:p w:rsidR="006C3816" w:rsidRPr="00326CE0" w:rsidRDefault="006C3816" w:rsidP="006C3816">
      <w:pPr>
        <w:pStyle w:val="70"/>
        <w:shd w:val="clear" w:color="auto" w:fill="auto"/>
        <w:spacing w:line="276" w:lineRule="auto"/>
        <w:ind w:firstLine="720"/>
        <w:rPr>
          <w:sz w:val="28"/>
          <w:szCs w:val="28"/>
        </w:rPr>
      </w:pPr>
      <w:r w:rsidRPr="00326CE0">
        <w:rPr>
          <w:color w:val="000000"/>
          <w:sz w:val="28"/>
          <w:szCs w:val="28"/>
          <w:lang w:eastAsia="ru-RU" w:bidi="ru-RU"/>
        </w:rPr>
        <w:t>«Об детях забывал, обманывал жену».</w:t>
      </w:r>
    </w:p>
    <w:p w:rsidR="006C3816" w:rsidRPr="00326CE0" w:rsidRDefault="006C3816" w:rsidP="006C3816">
      <w:pPr>
        <w:pStyle w:val="70"/>
        <w:shd w:val="clear" w:color="auto" w:fill="auto"/>
        <w:spacing w:line="276" w:lineRule="auto"/>
        <w:ind w:firstLine="720"/>
        <w:rPr>
          <w:sz w:val="28"/>
          <w:szCs w:val="28"/>
        </w:rPr>
      </w:pPr>
      <w:r w:rsidRPr="00326CE0">
        <w:rPr>
          <w:color w:val="000000"/>
          <w:sz w:val="28"/>
          <w:szCs w:val="28"/>
          <w:lang w:eastAsia="ru-RU" w:bidi="ru-RU"/>
        </w:rPr>
        <w:t>«Танцовщицу держал».</w:t>
      </w:r>
    </w:p>
    <w:p w:rsidR="006C3816" w:rsidRPr="00326CE0" w:rsidRDefault="006C3816" w:rsidP="006C3816">
      <w:pPr>
        <w:pStyle w:val="20"/>
        <w:shd w:val="clear" w:color="auto" w:fill="auto"/>
        <w:spacing w:before="0" w:after="0" w:line="276" w:lineRule="auto"/>
        <w:ind w:left="360" w:firstLine="0"/>
        <w:jc w:val="both"/>
        <w:rPr>
          <w:sz w:val="28"/>
          <w:szCs w:val="28"/>
        </w:rPr>
      </w:pPr>
      <w:r w:rsidRPr="00326CE0">
        <w:rPr>
          <w:color w:val="000000"/>
          <w:sz w:val="28"/>
          <w:szCs w:val="28"/>
          <w:lang w:eastAsia="ru-RU" w:bidi="ru-RU"/>
        </w:rPr>
        <w:t>(Репетилов. А. С. Грибоедов, комедия «Горе от ума».)</w:t>
      </w:r>
    </w:p>
    <w:p w:rsidR="006C3816" w:rsidRPr="00326CE0" w:rsidRDefault="006C3816" w:rsidP="006C3816">
      <w:pPr>
        <w:pStyle w:val="70"/>
        <w:numPr>
          <w:ilvl w:val="0"/>
          <w:numId w:val="4"/>
        </w:numPr>
        <w:shd w:val="clear" w:color="auto" w:fill="auto"/>
        <w:spacing w:line="276" w:lineRule="auto"/>
        <w:ind w:left="360"/>
        <w:rPr>
          <w:sz w:val="28"/>
          <w:szCs w:val="28"/>
        </w:rPr>
      </w:pPr>
      <w:r w:rsidRPr="00326CE0">
        <w:rPr>
          <w:color w:val="000000"/>
          <w:sz w:val="28"/>
          <w:szCs w:val="28"/>
          <w:lang w:eastAsia="ru-RU" w:bidi="ru-RU"/>
        </w:rPr>
        <w:t xml:space="preserve"> «Нет, ребята, я не гордый».</w:t>
      </w:r>
    </w:p>
    <w:p w:rsidR="006C3816" w:rsidRPr="00326CE0" w:rsidRDefault="006C3816" w:rsidP="006C3816">
      <w:pPr>
        <w:pStyle w:val="70"/>
        <w:shd w:val="clear" w:color="auto" w:fill="auto"/>
        <w:spacing w:line="276" w:lineRule="auto"/>
        <w:ind w:firstLine="720"/>
        <w:rPr>
          <w:sz w:val="28"/>
          <w:szCs w:val="28"/>
        </w:rPr>
      </w:pPr>
      <w:r w:rsidRPr="00326CE0">
        <w:rPr>
          <w:color w:val="000000"/>
          <w:sz w:val="28"/>
          <w:szCs w:val="28"/>
          <w:lang w:eastAsia="ru-RU" w:bidi="ru-RU"/>
        </w:rPr>
        <w:t>«Вот бы в отпуск я приехал».</w:t>
      </w:r>
    </w:p>
    <w:p w:rsidR="006C3816" w:rsidRPr="00326CE0" w:rsidRDefault="006C3816" w:rsidP="006C3816">
      <w:pPr>
        <w:pStyle w:val="70"/>
        <w:shd w:val="clear" w:color="auto" w:fill="auto"/>
        <w:spacing w:line="276" w:lineRule="auto"/>
        <w:ind w:firstLine="720"/>
        <w:rPr>
          <w:sz w:val="28"/>
          <w:szCs w:val="28"/>
        </w:rPr>
      </w:pPr>
      <w:r w:rsidRPr="00326CE0">
        <w:rPr>
          <w:color w:val="000000"/>
          <w:sz w:val="28"/>
          <w:szCs w:val="28"/>
          <w:lang w:eastAsia="ru-RU" w:bidi="ru-RU"/>
        </w:rPr>
        <w:t>«Шел боец в шинели новой,</w:t>
      </w:r>
    </w:p>
    <w:p w:rsidR="006C3816" w:rsidRPr="00326CE0" w:rsidRDefault="006C3816" w:rsidP="006C3816">
      <w:pPr>
        <w:pStyle w:val="70"/>
        <w:shd w:val="clear" w:color="auto" w:fill="auto"/>
        <w:spacing w:line="276" w:lineRule="auto"/>
        <w:ind w:left="840"/>
        <w:rPr>
          <w:sz w:val="28"/>
          <w:szCs w:val="28"/>
        </w:rPr>
      </w:pPr>
      <w:r w:rsidRPr="00326CE0">
        <w:rPr>
          <w:color w:val="000000"/>
          <w:sz w:val="28"/>
          <w:szCs w:val="28"/>
          <w:lang w:eastAsia="ru-RU" w:bidi="ru-RU"/>
        </w:rPr>
        <w:t>Догонял свой полк стрелковый»</w:t>
      </w:r>
    </w:p>
    <w:p w:rsidR="006C3816" w:rsidRPr="00326CE0" w:rsidRDefault="006C3816" w:rsidP="006C3816">
      <w:pPr>
        <w:pStyle w:val="20"/>
        <w:shd w:val="clear" w:color="auto" w:fill="auto"/>
        <w:spacing w:before="0" w:after="0" w:line="276" w:lineRule="auto"/>
        <w:ind w:firstLine="340"/>
        <w:jc w:val="both"/>
        <w:rPr>
          <w:sz w:val="28"/>
          <w:szCs w:val="28"/>
        </w:rPr>
      </w:pPr>
      <w:r w:rsidRPr="00326CE0">
        <w:rPr>
          <w:color w:val="000000"/>
          <w:sz w:val="28"/>
          <w:szCs w:val="28"/>
          <w:lang w:eastAsia="ru-RU" w:bidi="ru-RU"/>
        </w:rPr>
        <w:t>(Василий Теркин. А. Т. Твардовский, поэма «Василий Тер</w:t>
      </w:r>
      <w:bookmarkStart w:id="1" w:name="_GoBack"/>
      <w:bookmarkEnd w:id="1"/>
      <w:r w:rsidRPr="00326CE0">
        <w:rPr>
          <w:color w:val="000000"/>
          <w:sz w:val="28"/>
          <w:szCs w:val="28"/>
          <w:lang w:eastAsia="ru-RU" w:bidi="ru-RU"/>
        </w:rPr>
        <w:t>кин»)</w:t>
      </w:r>
    </w:p>
    <w:p w:rsidR="006C3816" w:rsidRPr="00326CE0" w:rsidRDefault="006C3816" w:rsidP="006C3816">
      <w:pPr>
        <w:pStyle w:val="70"/>
        <w:numPr>
          <w:ilvl w:val="0"/>
          <w:numId w:val="4"/>
        </w:numPr>
        <w:shd w:val="clear" w:color="auto" w:fill="auto"/>
        <w:spacing w:line="276" w:lineRule="auto"/>
        <w:ind w:left="360"/>
        <w:rPr>
          <w:sz w:val="28"/>
          <w:szCs w:val="28"/>
        </w:rPr>
      </w:pPr>
      <w:r w:rsidRPr="00326CE0">
        <w:rPr>
          <w:color w:val="000000"/>
          <w:sz w:val="28"/>
          <w:szCs w:val="28"/>
          <w:lang w:eastAsia="ru-RU" w:bidi="ru-RU"/>
        </w:rPr>
        <w:t xml:space="preserve"> «Странная девочка».</w:t>
      </w:r>
    </w:p>
    <w:p w:rsidR="006C3816" w:rsidRPr="00326CE0" w:rsidRDefault="006C3816" w:rsidP="006C3816">
      <w:pPr>
        <w:pStyle w:val="70"/>
        <w:shd w:val="clear" w:color="auto" w:fill="auto"/>
        <w:spacing w:line="276" w:lineRule="auto"/>
        <w:ind w:firstLine="720"/>
        <w:rPr>
          <w:sz w:val="28"/>
          <w:szCs w:val="28"/>
        </w:rPr>
      </w:pPr>
      <w:r w:rsidRPr="00326CE0">
        <w:rPr>
          <w:color w:val="000000"/>
          <w:sz w:val="28"/>
          <w:szCs w:val="28"/>
          <w:lang w:eastAsia="ru-RU" w:bidi="ru-RU"/>
        </w:rPr>
        <w:t>«Хотелось быть не хуже других барышень».</w:t>
      </w:r>
    </w:p>
    <w:p w:rsidR="006C3816" w:rsidRPr="00326CE0" w:rsidRDefault="006C3816" w:rsidP="006C3816">
      <w:pPr>
        <w:pStyle w:val="70"/>
        <w:shd w:val="clear" w:color="auto" w:fill="auto"/>
        <w:spacing w:line="276" w:lineRule="auto"/>
        <w:ind w:firstLine="720"/>
        <w:rPr>
          <w:sz w:val="28"/>
          <w:szCs w:val="28"/>
        </w:rPr>
      </w:pPr>
      <w:r w:rsidRPr="00326CE0">
        <w:rPr>
          <w:color w:val="000000"/>
          <w:sz w:val="28"/>
          <w:szCs w:val="28"/>
          <w:lang w:eastAsia="ru-RU" w:bidi="ru-RU"/>
        </w:rPr>
        <w:t>«Ни одно мгновенье она не сидела смирно: вставала, убегала в дом и прибегала снова».</w:t>
      </w:r>
    </w:p>
    <w:p w:rsidR="006C3816" w:rsidRDefault="006C3816" w:rsidP="006C3816">
      <w:r w:rsidRPr="00326CE0">
        <w:rPr>
          <w:rFonts w:ascii="Times New Roman" w:hAnsi="Times New Roman" w:cs="Times New Roman"/>
          <w:sz w:val="28"/>
          <w:szCs w:val="28"/>
        </w:rPr>
        <w:t>(Ася. И. С. Тургенев «Ася».)</w:t>
      </w:r>
    </w:p>
    <w:sectPr w:rsidR="006C38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A47BE6"/>
    <w:multiLevelType w:val="multilevel"/>
    <w:tmpl w:val="1164AC2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99157E"/>
    <w:multiLevelType w:val="multilevel"/>
    <w:tmpl w:val="4DD8EA3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A843CED"/>
    <w:multiLevelType w:val="multilevel"/>
    <w:tmpl w:val="09E6381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D185B07"/>
    <w:multiLevelType w:val="multilevel"/>
    <w:tmpl w:val="D64E14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816"/>
    <w:rsid w:val="0069367B"/>
    <w:rsid w:val="006C3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50EEC5-630A-45CB-8C83-6D429FAC5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C381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6C381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6C3816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6C3816"/>
    <w:rPr>
      <w:rFonts w:ascii="Times New Roman" w:eastAsia="Times New Roman" w:hAnsi="Times New Roman" w:cs="Times New Roman"/>
      <w:b/>
      <w:bCs/>
      <w:i/>
      <w:iCs/>
      <w:sz w:val="21"/>
      <w:szCs w:val="21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6C3816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a4">
    <w:name w:val="Основной текст + Курсив"/>
    <w:basedOn w:val="a3"/>
    <w:rsid w:val="006C3816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10">
    <w:name w:val="Заголовок №1_"/>
    <w:basedOn w:val="a0"/>
    <w:link w:val="11"/>
    <w:rsid w:val="006C3816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1">
    <w:name w:val="Заголовок №2_"/>
    <w:basedOn w:val="a0"/>
    <w:link w:val="22"/>
    <w:rsid w:val="006C3816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22pt">
    <w:name w:val="Заголовок №2 + Интервал 2 pt"/>
    <w:basedOn w:val="21"/>
    <w:rsid w:val="006C3816"/>
    <w:rPr>
      <w:rFonts w:ascii="Times New Roman" w:eastAsia="Times New Roman" w:hAnsi="Times New Roman" w:cs="Times New Roman"/>
      <w:b/>
      <w:bCs/>
      <w:color w:val="000000"/>
      <w:spacing w:val="5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1">
    <w:name w:val="Основной текст1"/>
    <w:basedOn w:val="a"/>
    <w:link w:val="a3"/>
    <w:rsid w:val="006C3816"/>
    <w:pPr>
      <w:shd w:val="clear" w:color="auto" w:fill="FFFFFF"/>
      <w:spacing w:after="60" w:line="0" w:lineRule="atLeast"/>
      <w:ind w:hanging="300"/>
    </w:pPr>
    <w:rPr>
      <w:rFonts w:ascii="Times New Roman" w:eastAsia="Times New Roman" w:hAnsi="Times New Roman" w:cs="Times New Roman"/>
      <w:color w:val="auto"/>
      <w:sz w:val="21"/>
      <w:szCs w:val="21"/>
      <w:lang w:eastAsia="en-US" w:bidi="ar-SA"/>
    </w:rPr>
  </w:style>
  <w:style w:type="paragraph" w:customStyle="1" w:styleId="20">
    <w:name w:val="Основной текст (2)"/>
    <w:basedOn w:val="a"/>
    <w:link w:val="2"/>
    <w:rsid w:val="006C3816"/>
    <w:pPr>
      <w:shd w:val="clear" w:color="auto" w:fill="FFFFFF"/>
      <w:spacing w:before="60" w:after="360" w:line="0" w:lineRule="atLeast"/>
      <w:ind w:hanging="300"/>
    </w:pPr>
    <w:rPr>
      <w:rFonts w:ascii="Times New Roman" w:eastAsia="Times New Roman" w:hAnsi="Times New Roman" w:cs="Times New Roman"/>
      <w:i/>
      <w:iCs/>
      <w:color w:val="auto"/>
      <w:sz w:val="21"/>
      <w:szCs w:val="21"/>
      <w:lang w:eastAsia="en-US" w:bidi="ar-SA"/>
    </w:rPr>
  </w:style>
  <w:style w:type="paragraph" w:customStyle="1" w:styleId="40">
    <w:name w:val="Основной текст (4)"/>
    <w:basedOn w:val="a"/>
    <w:link w:val="4"/>
    <w:rsid w:val="006C3816"/>
    <w:pPr>
      <w:shd w:val="clear" w:color="auto" w:fill="FFFFFF"/>
      <w:spacing w:before="480" w:after="360" w:line="0" w:lineRule="atLeast"/>
    </w:pPr>
    <w:rPr>
      <w:rFonts w:ascii="Times New Roman" w:eastAsia="Times New Roman" w:hAnsi="Times New Roman" w:cs="Times New Roman"/>
      <w:b/>
      <w:bCs/>
      <w:i/>
      <w:iCs/>
      <w:color w:val="auto"/>
      <w:sz w:val="21"/>
      <w:szCs w:val="21"/>
      <w:lang w:eastAsia="en-US" w:bidi="ar-SA"/>
    </w:rPr>
  </w:style>
  <w:style w:type="paragraph" w:customStyle="1" w:styleId="50">
    <w:name w:val="Основной текст (5)"/>
    <w:basedOn w:val="a"/>
    <w:link w:val="5"/>
    <w:rsid w:val="006C3816"/>
    <w:pPr>
      <w:shd w:val="clear" w:color="auto" w:fill="FFFFFF"/>
      <w:spacing w:before="660" w:line="274" w:lineRule="exact"/>
      <w:jc w:val="center"/>
    </w:pPr>
    <w:rPr>
      <w:rFonts w:ascii="Times New Roman" w:eastAsia="Times New Roman" w:hAnsi="Times New Roman" w:cs="Times New Roman"/>
      <w:b/>
      <w:bCs/>
      <w:color w:val="auto"/>
      <w:sz w:val="21"/>
      <w:szCs w:val="21"/>
      <w:lang w:eastAsia="en-US" w:bidi="ar-SA"/>
    </w:rPr>
  </w:style>
  <w:style w:type="paragraph" w:customStyle="1" w:styleId="11">
    <w:name w:val="Заголовок №1"/>
    <w:basedOn w:val="a"/>
    <w:link w:val="10"/>
    <w:rsid w:val="006C3816"/>
    <w:pPr>
      <w:shd w:val="clear" w:color="auto" w:fill="FFFFFF"/>
      <w:spacing w:before="120" w:after="18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 w:bidi="ar-SA"/>
    </w:rPr>
  </w:style>
  <w:style w:type="paragraph" w:customStyle="1" w:styleId="22">
    <w:name w:val="Заголовок №2"/>
    <w:basedOn w:val="a"/>
    <w:link w:val="21"/>
    <w:rsid w:val="006C3816"/>
    <w:pPr>
      <w:shd w:val="clear" w:color="auto" w:fill="FFFFFF"/>
      <w:spacing w:before="180" w:after="18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 w:val="21"/>
      <w:szCs w:val="21"/>
      <w:lang w:eastAsia="en-US" w:bidi="ar-SA"/>
    </w:rPr>
  </w:style>
  <w:style w:type="character" w:customStyle="1" w:styleId="7">
    <w:name w:val="Основной текст (7)_"/>
    <w:basedOn w:val="a0"/>
    <w:link w:val="70"/>
    <w:rsid w:val="006C381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71">
    <w:name w:val="Основной текст (7) + Курсив"/>
    <w:basedOn w:val="7"/>
    <w:rsid w:val="006C3816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70">
    <w:name w:val="Основной текст (7)"/>
    <w:basedOn w:val="a"/>
    <w:link w:val="7"/>
    <w:rsid w:val="006C3816"/>
    <w:pPr>
      <w:shd w:val="clear" w:color="auto" w:fill="FFFFFF"/>
      <w:spacing w:line="288" w:lineRule="exact"/>
      <w:jc w:val="both"/>
    </w:pPr>
    <w:rPr>
      <w:rFonts w:ascii="Times New Roman" w:eastAsia="Times New Roman" w:hAnsi="Times New Roman" w:cs="Times New Roman"/>
      <w:color w:val="auto"/>
      <w:sz w:val="21"/>
      <w:szCs w:val="21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2018-11-11T17:02:00Z</dcterms:created>
  <dcterms:modified xsi:type="dcterms:W3CDTF">2018-11-11T17:09:00Z</dcterms:modified>
</cp:coreProperties>
</file>