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58F" w:rsidRDefault="0086758F" w:rsidP="008675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86758F" w:rsidRDefault="0086758F" w:rsidP="008675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Омской области</w:t>
      </w:r>
    </w:p>
    <w:p w:rsidR="0086758F" w:rsidRDefault="0086758F" w:rsidP="008675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Седельниковский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агропромышленный техникум»</w:t>
      </w:r>
    </w:p>
    <w:p w:rsidR="0086758F" w:rsidRDefault="0086758F" w:rsidP="008675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758F" w:rsidRDefault="0086758F" w:rsidP="008675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758F" w:rsidRDefault="0086758F" w:rsidP="0086758F">
      <w:pPr>
        <w:rPr>
          <w:rFonts w:ascii="Times New Roman" w:hAnsi="Times New Roman" w:cs="Times New Roman"/>
          <w:sz w:val="28"/>
          <w:szCs w:val="28"/>
        </w:rPr>
      </w:pPr>
    </w:p>
    <w:p w:rsidR="0086758F" w:rsidRDefault="0086758F" w:rsidP="008675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758F" w:rsidRPr="00F2777C" w:rsidRDefault="0086758F" w:rsidP="008675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758F" w:rsidRDefault="0086758F" w:rsidP="008675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86758F" w:rsidRPr="00F2777C" w:rsidRDefault="0086758F" w:rsidP="008675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77086D">
        <w:rPr>
          <w:rFonts w:ascii="Times New Roman" w:eastAsia="Times New Roman" w:hAnsi="Times New Roman" w:cs="Times New Roman"/>
          <w:b/>
          <w:sz w:val="28"/>
          <w:szCs w:val="28"/>
        </w:rPr>
        <w:t>Рулевое управление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DE1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758F" w:rsidRDefault="0086758F" w:rsidP="0086758F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МДК.</w:t>
      </w:r>
      <w:r w:rsidRPr="007A5F00">
        <w:rPr>
          <w:rFonts w:ascii="Times New Roman" w:hAnsi="Times New Roman"/>
          <w:b/>
          <w:sz w:val="28"/>
          <w:szCs w:val="28"/>
        </w:rPr>
        <w:t xml:space="preserve">01.02  «Устройство, техническое обслуживание и ремонт автомобилей»                                             </w:t>
      </w:r>
    </w:p>
    <w:p w:rsidR="0086758F" w:rsidRPr="007A5F00" w:rsidRDefault="0086758F" w:rsidP="0086758F">
      <w:pPr>
        <w:spacing w:after="120"/>
        <w:jc w:val="center"/>
        <w:rPr>
          <w:rFonts w:ascii="Times New Roman" w:hAnsi="Times New Roman"/>
          <w:sz w:val="28"/>
          <w:szCs w:val="28"/>
        </w:rPr>
      </w:pPr>
      <w:r w:rsidRPr="007A5F00">
        <w:rPr>
          <w:rFonts w:ascii="Times New Roman" w:hAnsi="Times New Roman"/>
          <w:b/>
          <w:sz w:val="28"/>
          <w:szCs w:val="28"/>
        </w:rPr>
        <w:t xml:space="preserve">  ПМ. 01 Техническое обслуживание и ремонт автотранспорта</w:t>
      </w:r>
    </w:p>
    <w:p w:rsidR="0086758F" w:rsidRPr="00992BFA" w:rsidRDefault="0086758F" w:rsidP="0086758F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BFA">
        <w:rPr>
          <w:rFonts w:ascii="Times New Roman" w:hAnsi="Times New Roman" w:cs="Times New Roman"/>
          <w:b/>
          <w:sz w:val="28"/>
          <w:szCs w:val="28"/>
        </w:rPr>
        <w:t xml:space="preserve">по профессии </w:t>
      </w:r>
      <w:r w:rsidRPr="003F3E12">
        <w:rPr>
          <w:rFonts w:ascii="Times New Roman" w:hAnsi="Times New Roman"/>
          <w:b/>
          <w:sz w:val="28"/>
          <w:szCs w:val="28"/>
        </w:rPr>
        <w:t>23.01.03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Автомеханик</w:t>
      </w:r>
    </w:p>
    <w:p w:rsidR="0086758F" w:rsidRDefault="0086758F" w:rsidP="008675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758F" w:rsidRDefault="0086758F" w:rsidP="0086758F">
      <w:pPr>
        <w:rPr>
          <w:rFonts w:ascii="Times New Roman" w:hAnsi="Times New Roman" w:cs="Times New Roman"/>
          <w:sz w:val="28"/>
          <w:szCs w:val="28"/>
        </w:rPr>
      </w:pPr>
    </w:p>
    <w:p w:rsidR="0086758F" w:rsidRDefault="0086758F" w:rsidP="0086758F">
      <w:pPr>
        <w:rPr>
          <w:rFonts w:ascii="Times New Roman" w:hAnsi="Times New Roman" w:cs="Times New Roman"/>
          <w:sz w:val="28"/>
          <w:szCs w:val="28"/>
        </w:rPr>
      </w:pPr>
    </w:p>
    <w:p w:rsidR="0086758F" w:rsidRDefault="0086758F" w:rsidP="008675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758F" w:rsidRDefault="0086758F" w:rsidP="0086758F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86758F" w:rsidRDefault="0086758F" w:rsidP="008675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758F" w:rsidRDefault="0086758F" w:rsidP="008675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758F" w:rsidRDefault="0086758F" w:rsidP="008675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758F" w:rsidRDefault="0086758F" w:rsidP="0086758F">
      <w:pPr>
        <w:rPr>
          <w:rFonts w:ascii="Times New Roman" w:hAnsi="Times New Roman" w:cs="Times New Roman"/>
          <w:sz w:val="28"/>
          <w:szCs w:val="28"/>
        </w:rPr>
      </w:pPr>
    </w:p>
    <w:p w:rsidR="0086758F" w:rsidRDefault="0086758F" w:rsidP="0086758F">
      <w:pPr>
        <w:rPr>
          <w:rFonts w:ascii="Times New Roman" w:hAnsi="Times New Roman" w:cs="Times New Roman"/>
          <w:sz w:val="28"/>
          <w:szCs w:val="28"/>
        </w:rPr>
      </w:pPr>
    </w:p>
    <w:p w:rsidR="0086758F" w:rsidRPr="009D7546" w:rsidRDefault="0086758F" w:rsidP="008675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Омская область, 2017</w:t>
      </w:r>
    </w:p>
    <w:p w:rsidR="0086758F" w:rsidRDefault="0086758F" w:rsidP="0086758F">
      <w:pPr>
        <w:pStyle w:val="Style3"/>
        <w:widowControl/>
        <w:spacing w:before="196" w:line="288" w:lineRule="exact"/>
        <w:ind w:firstLine="393"/>
        <w:rPr>
          <w:rStyle w:val="FontStyle12"/>
          <w:sz w:val="28"/>
          <w:szCs w:val="28"/>
        </w:rPr>
      </w:pPr>
    </w:p>
    <w:p w:rsidR="0086758F" w:rsidRDefault="0086758F" w:rsidP="0086758F">
      <w:pPr>
        <w:spacing w:before="30" w:after="30" w:line="240" w:lineRule="auto"/>
        <w:ind w:firstLine="4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3B3910">
        <w:rPr>
          <w:rFonts w:ascii="Times New Roman" w:hAnsi="Times New Roman" w:cs="Times New Roman"/>
          <w:sz w:val="28"/>
          <w:szCs w:val="28"/>
        </w:rPr>
        <w:lastRenderedPageBreak/>
        <w:t>Целью настоящих тестов является закрепление студентам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B3910">
        <w:rPr>
          <w:rFonts w:ascii="Times New Roman" w:hAnsi="Times New Roman" w:cs="Times New Roman"/>
          <w:sz w:val="28"/>
          <w:szCs w:val="28"/>
        </w:rPr>
        <w:t xml:space="preserve"> знаний, полученных при изучении теоретического м</w:t>
      </w:r>
      <w:r w:rsidR="0077086D">
        <w:rPr>
          <w:rFonts w:ascii="Times New Roman" w:hAnsi="Times New Roman" w:cs="Times New Roman"/>
          <w:sz w:val="28"/>
          <w:szCs w:val="28"/>
        </w:rPr>
        <w:t>атериала по теме «Рулевое управление</w:t>
      </w:r>
      <w:r w:rsidRPr="003B3910">
        <w:rPr>
          <w:rFonts w:ascii="Times New Roman" w:hAnsi="Times New Roman" w:cs="Times New Roman"/>
          <w:sz w:val="28"/>
          <w:szCs w:val="28"/>
        </w:rPr>
        <w:t>», входящей в состав МДК 01.02 «Устройство, техническое обслуживание и ремонт автомобильного транспорта» п</w:t>
      </w:r>
      <w:r>
        <w:rPr>
          <w:rFonts w:ascii="Times New Roman" w:hAnsi="Times New Roman" w:cs="Times New Roman"/>
          <w:sz w:val="28"/>
          <w:szCs w:val="28"/>
        </w:rPr>
        <w:t>рофессии 23.01.03 «Автомеханик».</w:t>
      </w:r>
      <w:r w:rsidRPr="003B3910">
        <w:rPr>
          <w:rFonts w:ascii="Times New Roman" w:hAnsi="Times New Roman" w:cs="Times New Roman"/>
          <w:sz w:val="28"/>
          <w:szCs w:val="28"/>
        </w:rPr>
        <w:br/>
        <w:t>Тесты составлены в соответствии с требованиями программы профессионального модуля ПМ.01 «Техническое обслуживание и ремонт автомобильного транспорта»</w:t>
      </w:r>
      <w:r>
        <w:rPr>
          <w:rFonts w:ascii="Times New Roman" w:hAnsi="Times New Roman" w:cs="Times New Roman"/>
          <w:sz w:val="28"/>
          <w:szCs w:val="28"/>
        </w:rPr>
        <w:t>, по</w:t>
      </w:r>
      <w:r w:rsidRPr="003B3910">
        <w:rPr>
          <w:rFonts w:ascii="Times New Roman" w:hAnsi="Times New Roman" w:cs="Times New Roman"/>
          <w:sz w:val="28"/>
          <w:szCs w:val="28"/>
        </w:rPr>
        <w:t xml:space="preserve"> профессии 23.01.03 «Авт</w:t>
      </w:r>
      <w:r>
        <w:rPr>
          <w:rFonts w:ascii="Times New Roman" w:hAnsi="Times New Roman" w:cs="Times New Roman"/>
          <w:sz w:val="28"/>
          <w:szCs w:val="28"/>
        </w:rPr>
        <w:t>омеханик», 1 курс</w:t>
      </w:r>
      <w:r w:rsidRPr="003B3910">
        <w:rPr>
          <w:rFonts w:ascii="Times New Roman" w:hAnsi="Times New Roman" w:cs="Times New Roman"/>
          <w:sz w:val="28"/>
          <w:szCs w:val="28"/>
        </w:rPr>
        <w:t>.</w:t>
      </w:r>
    </w:p>
    <w:p w:rsidR="0086758F" w:rsidRDefault="0086758F" w:rsidP="0086758F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7086D" w:rsidRDefault="0086758F" w:rsidP="0086758F">
      <w:pPr>
        <w:rPr>
          <w:rFonts w:ascii="Times New Roman" w:eastAsia="Times New Roman" w:hAnsi="Times New Roman" w:cs="Times New Roman"/>
          <w:sz w:val="28"/>
          <w:szCs w:val="28"/>
        </w:rPr>
      </w:pP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Тест №</w:t>
      </w:r>
      <w:r w:rsidR="0077086D">
        <w:rPr>
          <w:rFonts w:ascii="Times New Roman" w:eastAsia="Times New Roman" w:hAnsi="Times New Roman" w:cs="Times New Roman"/>
          <w:bCs/>
          <w:sz w:val="28"/>
          <w:szCs w:val="28"/>
        </w:rPr>
        <w:t>12</w:t>
      </w:r>
      <w:r w:rsidRPr="008025B5">
        <w:rPr>
          <w:rFonts w:ascii="Times New Roman" w:eastAsia="Times New Roman" w:hAnsi="Times New Roman" w:cs="Times New Roman"/>
          <w:b/>
          <w:bCs/>
          <w:sz w:val="28"/>
          <w:szCs w:val="28"/>
        </w:rPr>
        <w:t> «</w:t>
      </w:r>
      <w:r w:rsidR="0077086D">
        <w:rPr>
          <w:rFonts w:ascii="Times New Roman" w:eastAsia="Times New Roman" w:hAnsi="Times New Roman" w:cs="Times New Roman"/>
          <w:sz w:val="28"/>
          <w:szCs w:val="28"/>
        </w:rPr>
        <w:t>Рулевое управление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77086D" w:rsidRPr="0077086D" w:rsidRDefault="0077086D" w:rsidP="0077086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7086D">
        <w:rPr>
          <w:rFonts w:ascii="Times New Roman" w:hAnsi="Times New Roman" w:cs="Times New Roman"/>
          <w:color w:val="000000"/>
          <w:sz w:val="28"/>
          <w:szCs w:val="28"/>
        </w:rPr>
        <w:t>1. Каково назначение рулевой трапеции?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а) обеспечивается меньший радиус поворота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б) достигается устойчивость автомобиля при движении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C66D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 xml:space="preserve">) обеспечивается поворот внутреннего переднего управляемого колеса на больший </w:t>
      </w:r>
      <w:proofErr w:type="gramStart"/>
      <w:r w:rsidRPr="0077086D">
        <w:rPr>
          <w:rFonts w:ascii="Times New Roman" w:hAnsi="Times New Roman" w:cs="Times New Roman"/>
          <w:color w:val="000000"/>
          <w:sz w:val="28"/>
          <w:szCs w:val="28"/>
        </w:rPr>
        <w:t>угол</w:t>
      </w:r>
      <w:proofErr w:type="gramEnd"/>
      <w:r w:rsidRPr="0077086D">
        <w:rPr>
          <w:rFonts w:ascii="Times New Roman" w:hAnsi="Times New Roman" w:cs="Times New Roman"/>
          <w:color w:val="000000"/>
          <w:sz w:val="28"/>
          <w:szCs w:val="28"/>
        </w:rPr>
        <w:t xml:space="preserve"> нежели наружного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г) обеспечивается меньший износ резины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7086D" w:rsidRPr="0077086D" w:rsidRDefault="0077086D" w:rsidP="0077086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7086D">
        <w:rPr>
          <w:rFonts w:ascii="Times New Roman" w:hAnsi="Times New Roman" w:cs="Times New Roman"/>
          <w:color w:val="000000"/>
          <w:sz w:val="28"/>
          <w:szCs w:val="28"/>
        </w:rPr>
        <w:t>2. Каковы наиболее вероятные причины неравномерного усилия на рулевом колесе при повороте?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а) увеличенные зазоры в зацеплении червяка и ролика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б) люфт в шарнирах рулевых тяг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в) повышенный дисбаланс колес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г) отсутствие зазоров в зацеплении червяка и ролика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C66D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д</w:t>
      </w:r>
      <w:proofErr w:type="spellEnd"/>
      <w:r w:rsidRPr="0077086D">
        <w:rPr>
          <w:rFonts w:ascii="Times New Roman" w:hAnsi="Times New Roman" w:cs="Times New Roman"/>
          <w:color w:val="000000"/>
          <w:sz w:val="28"/>
          <w:szCs w:val="28"/>
        </w:rPr>
        <w:t>) повреждение рабочих поверхностей червяка и ролика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7086D" w:rsidRPr="0077086D" w:rsidRDefault="0077086D" w:rsidP="0077086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. Какого типа рулевые механизмы в основном применяются на грузовых автомобилях?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а) червяк-ролик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б) шестерня-рейка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C66D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77086D">
        <w:rPr>
          <w:rFonts w:ascii="Times New Roman" w:hAnsi="Times New Roman" w:cs="Times New Roman"/>
          <w:color w:val="000000"/>
          <w:sz w:val="28"/>
          <w:szCs w:val="28"/>
        </w:rPr>
        <w:t>винт-гайка-рейка-сектор</w:t>
      </w:r>
      <w:proofErr w:type="spellEnd"/>
    </w:p>
    <w:p w:rsidR="0077086D" w:rsidRPr="0077086D" w:rsidRDefault="0077086D" w:rsidP="0077086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. Каковы наиболее вероятные причины отсутствия самовозврата рулевого колеса при выходе автомобиля из поворота?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C66D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) увеличенные зазоры в зацеплении червяка и ролика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б) люфт в шарнирах рулевых тяг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C66D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) повышенный дисбаланс колес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г) отсутствие зазоров в зацеплении червяка и ролика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77086D">
        <w:rPr>
          <w:rFonts w:ascii="Times New Roman" w:hAnsi="Times New Roman" w:cs="Times New Roman"/>
          <w:color w:val="000000"/>
          <w:sz w:val="28"/>
          <w:szCs w:val="28"/>
        </w:rPr>
        <w:lastRenderedPageBreak/>
        <w:t>д</w:t>
      </w:r>
      <w:proofErr w:type="spellEnd"/>
      <w:r w:rsidRPr="0077086D">
        <w:rPr>
          <w:rFonts w:ascii="Times New Roman" w:hAnsi="Times New Roman" w:cs="Times New Roman"/>
          <w:color w:val="000000"/>
          <w:sz w:val="28"/>
          <w:szCs w:val="28"/>
        </w:rPr>
        <w:t>) повреждение рабочих поверхностей червяка и ролика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7086D" w:rsidRPr="0077086D" w:rsidRDefault="0077086D" w:rsidP="0077086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. Чем обусловлена необходимость использования усилителей в рулевых управлениях?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а) стремлением увеличить прочность деталей рулевого механизма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б) величиной усилий, требующихся для поворота цапф передних колес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C66D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) необходимостью уменьшить усилие прикладываемые к рулевому колесу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г) недостаточной жесткостью тяг и других деталей рулевого привода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7086D" w:rsidRPr="0077086D" w:rsidRDefault="0077086D" w:rsidP="0077086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. Что достигается особой установкой шкворня?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C66D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) создаются усилия, которые способствуют возврату колес в исходное положение после их поворота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б) улучшается маневренность и устойчивость автомобиля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в) удлиняется пробег и увеличивается срок службы шин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г) достигаются все перечисленные результаты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7086D" w:rsidRPr="0077086D" w:rsidRDefault="0077086D" w:rsidP="0077086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. Что достигается благодаря развалу управляемых колёс?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C66D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) уменьшается усилие, затрачиваемое на поворот колес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б) снижается нагрузка на наружный подшипник ступицы переднего колеса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в) ослабляются толчки, передаваемые на детали рулевого управления при движении автомобиля по неровностям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г) достигаются все перечисленные результаты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7086D" w:rsidRPr="0077086D" w:rsidRDefault="0077086D" w:rsidP="0077086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. Для чего применяют схождение управляемых колёс?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а) улучшения управляемости на высоких скоростях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б) улучшения управляемости на низких скоростях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C66D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) уменьшения износа покрышек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7086D" w:rsidRPr="0077086D" w:rsidRDefault="0077086D" w:rsidP="0077086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. Каким образом регулируется схождение колёс?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а) изменением развала колес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C66D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) изменением длины поперечной рулевой тяги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в) изменением углов наклона шкворня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г) изменением всех перечисленных параметров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7086D" w:rsidRPr="0077086D" w:rsidRDefault="0077086D" w:rsidP="0077086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 xml:space="preserve">. Какими преимуществами обладает </w:t>
      </w:r>
      <w:proofErr w:type="spellStart"/>
      <w:r w:rsidRPr="0077086D">
        <w:rPr>
          <w:rFonts w:ascii="Times New Roman" w:hAnsi="Times New Roman" w:cs="Times New Roman"/>
          <w:color w:val="000000"/>
          <w:sz w:val="28"/>
          <w:szCs w:val="28"/>
        </w:rPr>
        <w:t>электроусилитель</w:t>
      </w:r>
      <w:proofErr w:type="spellEnd"/>
      <w:r w:rsidRPr="0077086D">
        <w:rPr>
          <w:rFonts w:ascii="Times New Roman" w:hAnsi="Times New Roman" w:cs="Times New Roman"/>
          <w:color w:val="000000"/>
          <w:sz w:val="28"/>
          <w:szCs w:val="28"/>
        </w:rPr>
        <w:t xml:space="preserve"> рулевого управления?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C66D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lastRenderedPageBreak/>
        <w:t>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>) простота конструкции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б) высокая чувствительность управления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в) возможность установки на любые типы рулевых механизмов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7086D" w:rsidRPr="0077086D" w:rsidRDefault="0077086D" w:rsidP="0077086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 xml:space="preserve">. Для какого рулевого механизма проще всего применить </w:t>
      </w:r>
      <w:proofErr w:type="spellStart"/>
      <w:r w:rsidRPr="0077086D">
        <w:rPr>
          <w:rFonts w:ascii="Times New Roman" w:hAnsi="Times New Roman" w:cs="Times New Roman"/>
          <w:color w:val="000000"/>
          <w:sz w:val="28"/>
          <w:szCs w:val="28"/>
        </w:rPr>
        <w:t>гидроусилитель</w:t>
      </w:r>
      <w:proofErr w:type="spellEnd"/>
      <w:r w:rsidRPr="0077086D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а) червяк-ролик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  <w:t>б) шестерня-рейка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C66D1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Pr="0077086D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77086D">
        <w:rPr>
          <w:rFonts w:ascii="Times New Roman" w:hAnsi="Times New Roman" w:cs="Times New Roman"/>
          <w:color w:val="000000"/>
          <w:sz w:val="28"/>
          <w:szCs w:val="28"/>
        </w:rPr>
        <w:t>винт-гайка-рейка-сектор</w:t>
      </w:r>
      <w:proofErr w:type="spellEnd"/>
    </w:p>
    <w:p w:rsidR="007D13A9" w:rsidRDefault="0086758F" w:rsidP="0086758F">
      <w:pPr>
        <w:rPr>
          <w:rFonts w:ascii="Times New Roman" w:hAnsi="Times New Roman" w:cs="Times New Roman"/>
          <w:sz w:val="28"/>
          <w:szCs w:val="28"/>
        </w:rPr>
      </w:pPr>
      <w:r w:rsidRPr="0077086D">
        <w:rPr>
          <w:rFonts w:ascii="Times New Roman" w:eastAsia="Times New Roman" w:hAnsi="Times New Roman" w:cs="Times New Roman"/>
          <w:sz w:val="28"/>
          <w:szCs w:val="28"/>
        </w:rPr>
        <w:br/>
      </w:r>
      <w:r w:rsidR="0077086D" w:rsidRPr="0077086D">
        <w:rPr>
          <w:rFonts w:ascii="Times New Roman" w:hAnsi="Times New Roman" w:cs="Times New Roman"/>
          <w:sz w:val="28"/>
          <w:szCs w:val="28"/>
        </w:rPr>
        <w:t>Эталон ответов:</w:t>
      </w:r>
    </w:p>
    <w:tbl>
      <w:tblPr>
        <w:tblStyle w:val="a3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77086D" w:rsidTr="0077086D">
        <w:tc>
          <w:tcPr>
            <w:tcW w:w="1367" w:type="dxa"/>
          </w:tcPr>
          <w:p w:rsidR="0077086D" w:rsidRDefault="0077086D" w:rsidP="00867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367" w:type="dxa"/>
          </w:tcPr>
          <w:p w:rsidR="0077086D" w:rsidRDefault="0077086D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77086D" w:rsidRDefault="0077086D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77086D" w:rsidRDefault="0077086D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7" w:type="dxa"/>
          </w:tcPr>
          <w:p w:rsidR="0077086D" w:rsidRDefault="0077086D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8" w:type="dxa"/>
          </w:tcPr>
          <w:p w:rsidR="0077086D" w:rsidRDefault="0077086D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8" w:type="dxa"/>
          </w:tcPr>
          <w:p w:rsidR="0077086D" w:rsidRDefault="0077086D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7086D" w:rsidTr="0077086D">
        <w:tc>
          <w:tcPr>
            <w:tcW w:w="1367" w:type="dxa"/>
          </w:tcPr>
          <w:p w:rsidR="0077086D" w:rsidRDefault="0077086D" w:rsidP="00867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367" w:type="dxa"/>
          </w:tcPr>
          <w:p w:rsidR="0077086D" w:rsidRDefault="002C66D1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367" w:type="dxa"/>
          </w:tcPr>
          <w:p w:rsidR="0077086D" w:rsidRDefault="002C66D1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1367" w:type="dxa"/>
          </w:tcPr>
          <w:p w:rsidR="0077086D" w:rsidRDefault="002C66D1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367" w:type="dxa"/>
          </w:tcPr>
          <w:p w:rsidR="0077086D" w:rsidRDefault="002C66D1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</w:tc>
        <w:tc>
          <w:tcPr>
            <w:tcW w:w="1368" w:type="dxa"/>
          </w:tcPr>
          <w:p w:rsidR="0077086D" w:rsidRDefault="002C66D1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368" w:type="dxa"/>
          </w:tcPr>
          <w:p w:rsidR="0077086D" w:rsidRDefault="002C66D1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7086D" w:rsidTr="0077086D">
        <w:tc>
          <w:tcPr>
            <w:tcW w:w="1367" w:type="dxa"/>
          </w:tcPr>
          <w:p w:rsidR="0077086D" w:rsidRDefault="0077086D" w:rsidP="00867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367" w:type="dxa"/>
          </w:tcPr>
          <w:p w:rsidR="0077086D" w:rsidRDefault="0077086D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7" w:type="dxa"/>
          </w:tcPr>
          <w:p w:rsidR="0077086D" w:rsidRDefault="0077086D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7" w:type="dxa"/>
          </w:tcPr>
          <w:p w:rsidR="0077086D" w:rsidRDefault="0077086D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7" w:type="dxa"/>
          </w:tcPr>
          <w:p w:rsidR="0077086D" w:rsidRDefault="0077086D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8" w:type="dxa"/>
          </w:tcPr>
          <w:p w:rsidR="0077086D" w:rsidRDefault="0077086D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68" w:type="dxa"/>
            <w:shd w:val="clear" w:color="auto" w:fill="DBE5F1" w:themeFill="accent1" w:themeFillTint="33"/>
          </w:tcPr>
          <w:p w:rsidR="0077086D" w:rsidRDefault="0077086D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86D" w:rsidTr="0077086D">
        <w:tc>
          <w:tcPr>
            <w:tcW w:w="1367" w:type="dxa"/>
          </w:tcPr>
          <w:p w:rsidR="0077086D" w:rsidRDefault="0077086D" w:rsidP="00867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367" w:type="dxa"/>
          </w:tcPr>
          <w:p w:rsidR="0077086D" w:rsidRDefault="002C66D1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67" w:type="dxa"/>
          </w:tcPr>
          <w:p w:rsidR="0077086D" w:rsidRDefault="002C66D1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367" w:type="dxa"/>
          </w:tcPr>
          <w:p w:rsidR="0077086D" w:rsidRDefault="002C66D1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67" w:type="dxa"/>
          </w:tcPr>
          <w:p w:rsidR="0077086D" w:rsidRDefault="002C66D1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68" w:type="dxa"/>
          </w:tcPr>
          <w:p w:rsidR="0077086D" w:rsidRDefault="002C66D1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368" w:type="dxa"/>
            <w:shd w:val="clear" w:color="auto" w:fill="DBE5F1" w:themeFill="accent1" w:themeFillTint="33"/>
          </w:tcPr>
          <w:p w:rsidR="0077086D" w:rsidRDefault="0077086D" w:rsidP="0077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086D" w:rsidRPr="0077086D" w:rsidRDefault="0077086D" w:rsidP="0086758F">
      <w:pPr>
        <w:rPr>
          <w:rFonts w:ascii="Times New Roman" w:hAnsi="Times New Roman" w:cs="Times New Roman"/>
          <w:sz w:val="24"/>
          <w:szCs w:val="24"/>
        </w:rPr>
      </w:pPr>
    </w:p>
    <w:p w:rsidR="002C66D1" w:rsidRDefault="002C66D1" w:rsidP="002C66D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Критерии оценок тестирования:</w:t>
      </w:r>
    </w:p>
    <w:p w:rsidR="002C66D1" w:rsidRDefault="002C66D1" w:rsidP="002C66D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«отлично»  10 -11 правильных ответов или из 11 предложенных вопросов;</w:t>
      </w:r>
    </w:p>
    <w:p w:rsidR="002C66D1" w:rsidRDefault="002C66D1" w:rsidP="002C66D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«хорошо»   8 - 9 правильных ответов или из 11 предложенных вопросов;</w:t>
      </w:r>
    </w:p>
    <w:p w:rsidR="002C66D1" w:rsidRDefault="002C66D1" w:rsidP="002C66D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«удовлетворительно»  6 - 7 правильных ответов из 11 предложенных вопросов;</w:t>
      </w:r>
    </w:p>
    <w:p w:rsidR="002C66D1" w:rsidRDefault="002C66D1" w:rsidP="002C66D1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Оценка неудовлетворительно»   0 - 5 </w:t>
      </w:r>
      <w:r>
        <w:rPr>
          <w:rStyle w:val="FontStyle11"/>
          <w:rFonts w:ascii="Times New Roman" w:hAnsi="Times New Roman"/>
          <w:sz w:val="28"/>
          <w:szCs w:val="28"/>
        </w:rPr>
        <w:t>правильных ответов</w:t>
      </w:r>
      <w:r>
        <w:rPr>
          <w:rStyle w:val="FontStyle12"/>
          <w:sz w:val="28"/>
          <w:szCs w:val="28"/>
        </w:rPr>
        <w:t xml:space="preserve"> из 11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предложенных </w:t>
      </w:r>
      <w:r>
        <w:rPr>
          <w:rStyle w:val="FontStyle12"/>
          <w:sz w:val="28"/>
          <w:szCs w:val="28"/>
        </w:rPr>
        <w:t>вопросов.</w:t>
      </w:r>
    </w:p>
    <w:p w:rsidR="0077086D" w:rsidRPr="0077086D" w:rsidRDefault="0077086D" w:rsidP="0086758F">
      <w:pPr>
        <w:rPr>
          <w:sz w:val="28"/>
          <w:szCs w:val="28"/>
        </w:rPr>
      </w:pPr>
    </w:p>
    <w:p w:rsidR="006A123A" w:rsidRPr="0077086D" w:rsidRDefault="006A123A" w:rsidP="0086758F">
      <w:pPr>
        <w:rPr>
          <w:sz w:val="28"/>
          <w:szCs w:val="28"/>
        </w:rPr>
      </w:pPr>
    </w:p>
    <w:p w:rsidR="006A123A" w:rsidRPr="0077086D" w:rsidRDefault="006A123A" w:rsidP="0086758F">
      <w:pPr>
        <w:rPr>
          <w:sz w:val="28"/>
          <w:szCs w:val="28"/>
        </w:rPr>
      </w:pPr>
    </w:p>
    <w:p w:rsidR="006A123A" w:rsidRPr="0077086D" w:rsidRDefault="006A123A" w:rsidP="0086758F">
      <w:pPr>
        <w:rPr>
          <w:sz w:val="28"/>
          <w:szCs w:val="28"/>
        </w:rPr>
      </w:pPr>
    </w:p>
    <w:p w:rsidR="006A123A" w:rsidRDefault="006A123A" w:rsidP="0086758F"/>
    <w:p w:rsidR="006A123A" w:rsidRDefault="006A123A" w:rsidP="0086758F"/>
    <w:p w:rsidR="006A123A" w:rsidRDefault="006A123A" w:rsidP="0086758F"/>
    <w:p w:rsidR="006A123A" w:rsidRDefault="006A123A" w:rsidP="0086758F"/>
    <w:p w:rsidR="002C66D1" w:rsidRDefault="002C66D1" w:rsidP="0086758F"/>
    <w:p w:rsidR="002C66D1" w:rsidRDefault="002C66D1" w:rsidP="0086758F"/>
    <w:p w:rsidR="006A123A" w:rsidRDefault="006A123A" w:rsidP="0086758F"/>
    <w:p w:rsidR="006A123A" w:rsidRDefault="006A123A" w:rsidP="006A123A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6A123A" w:rsidRDefault="006A123A" w:rsidP="006A123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Кузнецов А.С. Техническое обслуживание и ремонт автомобилей: в 2 ч. – учебник для </w:t>
      </w:r>
      <w:proofErr w:type="spellStart"/>
      <w:r>
        <w:rPr>
          <w:rFonts w:ascii="Times New Roman" w:hAnsi="Times New Roman"/>
          <w:sz w:val="28"/>
          <w:szCs w:val="28"/>
        </w:rPr>
        <w:t>нач</w:t>
      </w:r>
      <w:proofErr w:type="spellEnd"/>
      <w:r>
        <w:rPr>
          <w:rFonts w:ascii="Times New Roman" w:hAnsi="Times New Roman"/>
          <w:sz w:val="28"/>
          <w:szCs w:val="28"/>
        </w:rPr>
        <w:t>. проф. образования / А.С. Кузнецов. - М.: Издательский центр «Академия», 2012.</w:t>
      </w:r>
    </w:p>
    <w:p w:rsidR="006A123A" w:rsidRDefault="006A123A" w:rsidP="006A123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Кузнецов А.С. Слесарь по ремонту автомобилей (моторист): учеб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особие для </w:t>
      </w:r>
      <w:proofErr w:type="spellStart"/>
      <w:r>
        <w:rPr>
          <w:rFonts w:ascii="Times New Roman" w:hAnsi="Times New Roman"/>
          <w:sz w:val="28"/>
          <w:szCs w:val="28"/>
        </w:rPr>
        <w:t>нач</w:t>
      </w:r>
      <w:proofErr w:type="spellEnd"/>
      <w:r>
        <w:rPr>
          <w:rFonts w:ascii="Times New Roman" w:hAnsi="Times New Roman"/>
          <w:sz w:val="28"/>
          <w:szCs w:val="28"/>
        </w:rPr>
        <w:t>. проф. образования / А.С. Кузнецов. – 8-е изд., стер. – М.: Издательский центр «Академия», 2013.</w:t>
      </w:r>
    </w:p>
    <w:p w:rsidR="006A123A" w:rsidRDefault="006A123A" w:rsidP="006A123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Автомеханик / сост. А.А. </w:t>
      </w:r>
      <w:proofErr w:type="spellStart"/>
      <w:r>
        <w:rPr>
          <w:rFonts w:ascii="Times New Roman" w:hAnsi="Times New Roman"/>
          <w:sz w:val="28"/>
          <w:szCs w:val="28"/>
        </w:rPr>
        <w:t>Ханников</w:t>
      </w:r>
      <w:proofErr w:type="spellEnd"/>
      <w:r>
        <w:rPr>
          <w:rFonts w:ascii="Times New Roman" w:hAnsi="Times New Roman"/>
          <w:sz w:val="28"/>
          <w:szCs w:val="28"/>
        </w:rPr>
        <w:t>. – 2-е изд. – Минск: Современная школа, 2010.</w:t>
      </w:r>
    </w:p>
    <w:p w:rsidR="006A123A" w:rsidRDefault="006A123A" w:rsidP="006A123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6A123A" w:rsidRDefault="006A123A" w:rsidP="006A123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6A123A" w:rsidRDefault="006A123A" w:rsidP="006A123A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Карагодин</w:t>
      </w:r>
      <w:proofErr w:type="spellEnd"/>
      <w:r>
        <w:rPr>
          <w:rFonts w:ascii="Times New Roman" w:hAnsi="Times New Roman"/>
          <w:sz w:val="28"/>
          <w:szCs w:val="28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Times New Roman" w:hAnsi="Times New Roman"/>
          <w:sz w:val="28"/>
          <w:szCs w:val="28"/>
        </w:rPr>
        <w:t>Карагодин</w:t>
      </w:r>
      <w:proofErr w:type="spellEnd"/>
      <w:r>
        <w:rPr>
          <w:rFonts w:ascii="Times New Roman" w:hAnsi="Times New Roman"/>
          <w:sz w:val="28"/>
          <w:szCs w:val="28"/>
        </w:rPr>
        <w:t>, Н.Н. Митрохин. – 3-е изд., стер. – М.: Издательский центр «Академия», 2005.</w:t>
      </w:r>
    </w:p>
    <w:p w:rsidR="006A123A" w:rsidRDefault="006A123A" w:rsidP="006A123A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Коробейчик</w:t>
      </w:r>
      <w:proofErr w:type="spellEnd"/>
      <w:r>
        <w:rPr>
          <w:rFonts w:ascii="Times New Roman" w:hAnsi="Times New Roman"/>
          <w:sz w:val="28"/>
          <w:szCs w:val="28"/>
        </w:rPr>
        <w:t xml:space="preserve"> А.В.  к-68 Ремонт автомобилей / Серия «Библиотека автомобилиста».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2004.</w:t>
      </w:r>
    </w:p>
    <w:p w:rsidR="006A123A" w:rsidRDefault="006A123A" w:rsidP="006A123A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Коробейчик</w:t>
      </w:r>
      <w:proofErr w:type="spellEnd"/>
      <w:r>
        <w:rPr>
          <w:rFonts w:ascii="Times New Roman" w:hAnsi="Times New Roman"/>
          <w:sz w:val="28"/>
          <w:szCs w:val="28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2004.</w:t>
      </w:r>
    </w:p>
    <w:p w:rsidR="006A123A" w:rsidRDefault="006A123A" w:rsidP="006A123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Чумаченко Ю.Т., </w:t>
      </w:r>
      <w:proofErr w:type="spellStart"/>
      <w:r>
        <w:rPr>
          <w:rFonts w:ascii="Times New Roman" w:hAnsi="Times New Roman"/>
          <w:sz w:val="28"/>
          <w:szCs w:val="28"/>
        </w:rPr>
        <w:t>Рассанов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Феникс, 2003.</w:t>
      </w:r>
    </w:p>
    <w:p w:rsidR="006A123A" w:rsidRDefault="006A123A" w:rsidP="006A123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Слон Ю.М. С-48 Автомеханик / Серия «Учебники, учебные пособия».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2003.</w:t>
      </w:r>
    </w:p>
    <w:p w:rsidR="006A123A" w:rsidRDefault="006A123A" w:rsidP="006A123A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Жолобов</w:t>
      </w:r>
      <w:proofErr w:type="spellEnd"/>
      <w:r>
        <w:rPr>
          <w:rFonts w:ascii="Times New Roman" w:hAnsi="Times New Roman"/>
          <w:sz w:val="28"/>
          <w:szCs w:val="28"/>
        </w:rPr>
        <w:t xml:space="preserve"> Л.А., </w:t>
      </w:r>
      <w:proofErr w:type="spellStart"/>
      <w:r>
        <w:rPr>
          <w:rFonts w:ascii="Times New Roman" w:hAnsi="Times New Roman"/>
          <w:sz w:val="28"/>
          <w:szCs w:val="28"/>
        </w:rPr>
        <w:t>Конаков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6A123A" w:rsidRDefault="006A123A" w:rsidP="0086758F"/>
    <w:sectPr w:rsidR="006A123A" w:rsidSect="000D3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758F"/>
    <w:rsid w:val="000D387A"/>
    <w:rsid w:val="00220A8C"/>
    <w:rsid w:val="002C66D1"/>
    <w:rsid w:val="006A123A"/>
    <w:rsid w:val="0077086D"/>
    <w:rsid w:val="007D13A9"/>
    <w:rsid w:val="00867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8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86758F"/>
    <w:pPr>
      <w:widowControl w:val="0"/>
      <w:autoSpaceDE w:val="0"/>
      <w:autoSpaceDN w:val="0"/>
      <w:adjustRightInd w:val="0"/>
      <w:spacing w:after="0" w:line="295" w:lineRule="exact"/>
      <w:ind w:firstLine="380"/>
      <w:jc w:val="both"/>
    </w:pPr>
    <w:rPr>
      <w:rFonts w:ascii="Franklin Gothic Demi Cond" w:hAnsi="Franklin Gothic Demi Cond"/>
      <w:sz w:val="24"/>
      <w:szCs w:val="24"/>
    </w:rPr>
  </w:style>
  <w:style w:type="character" w:customStyle="1" w:styleId="FontStyle12">
    <w:name w:val="Font Style12"/>
    <w:basedOn w:val="a0"/>
    <w:uiPriority w:val="99"/>
    <w:rsid w:val="0086758F"/>
    <w:rPr>
      <w:rFonts w:ascii="Times New Roman" w:hAnsi="Times New Roman" w:cs="Times New Roman"/>
      <w:spacing w:val="-10"/>
      <w:sz w:val="32"/>
      <w:szCs w:val="32"/>
    </w:rPr>
  </w:style>
  <w:style w:type="table" w:styleId="a3">
    <w:name w:val="Table Grid"/>
    <w:basedOn w:val="a1"/>
    <w:uiPriority w:val="59"/>
    <w:rsid w:val="00770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77086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77086D"/>
    <w:rPr>
      <w:rFonts w:ascii="Bookman Old Style" w:hAnsi="Bookman Old Style" w:cs="Bookman Old Style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2018-05-20T06:02:00Z</dcterms:created>
  <dcterms:modified xsi:type="dcterms:W3CDTF">2018-05-20T06:39:00Z</dcterms:modified>
</cp:coreProperties>
</file>