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Историческая битва за Сталинград — самая выдающаяся победа в истории войн. Она явила новый пример совершенства передовой советской военной науки. Сталинград был закатом немецко-фашистской армии. После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сталинградского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 побоища, как известно, гитлеровцы не могли уже оправиться.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Советские воины, защищая свою любимую Родину, продемонстрировали в этом сражении беззаветную преданность своему правительству и родной Коммунистической партии. В этой битве с особой силой проявились мужество, отвага и героизм советских воинов, </w:t>
      </w:r>
      <w:proofErr w:type="gramStart"/>
      <w:r w:rsidRPr="00822922">
        <w:rPr>
          <w:rFonts w:ascii="Times New Roman" w:hAnsi="Times New Roman" w:cs="Times New Roman"/>
          <w:sz w:val="24"/>
          <w:szCs w:val="24"/>
        </w:rPr>
        <w:t>сочетаемые</w:t>
      </w:r>
      <w:proofErr w:type="gramEnd"/>
      <w:r w:rsidRPr="00822922">
        <w:rPr>
          <w:rFonts w:ascii="Times New Roman" w:hAnsi="Times New Roman" w:cs="Times New Roman"/>
          <w:sz w:val="24"/>
          <w:szCs w:val="24"/>
        </w:rPr>
        <w:t xml:space="preserve"> с высоким боевым мастерством и умением.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Летом 1942 г., воспользовавшись отсутствием второго фронта в Европе, гитлеровцы и их союзники бросили на советско-германский фронт все свои свободные резервы. Сосредоточив их на юго-западном направлении, они создали здесь большой перевес </w:t>
      </w:r>
      <w:proofErr w:type="gramStart"/>
      <w:r w:rsidRPr="00822922">
        <w:rPr>
          <w:rFonts w:ascii="Times New Roman" w:hAnsi="Times New Roman" w:cs="Times New Roman"/>
          <w:sz w:val="24"/>
          <w:szCs w:val="24"/>
        </w:rPr>
        <w:t>сил</w:t>
      </w:r>
      <w:proofErr w:type="gramEnd"/>
      <w:r w:rsidRPr="00822922">
        <w:rPr>
          <w:rFonts w:ascii="Times New Roman" w:hAnsi="Times New Roman" w:cs="Times New Roman"/>
          <w:sz w:val="24"/>
          <w:szCs w:val="24"/>
        </w:rPr>
        <w:t xml:space="preserve"> и перешли в наступление.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Для обеспечения действий своих наземных войск гитлеровцы перебросили на юго-западное направление многочисленную боевую технику, в том числе и авиацию. Фашистское командование направило сюда 4-й воздушный флот.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Ряд авиационных частей был переброшен на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сталинградское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 направление с других фронтов.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От исхода борьбы за Сталинград зависела судьба Советского государства, свобода и независимость нашей Родины. Советский народ и его вооруженные силы с честью выдержали это испытание. Героические защитники Сталинграда показали беззаветную храбрость, железную дисциплину, стойкость и умение побеждать. В немеркнущих подвигах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сталинградцев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 с особой силой проявились животворный советский патриотизм, дружба народов и морально-политическое единство советского народа.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История современных войн не знает других примеров столь упорной и активной обороны в сложной оперативной обстановке. Ожесточенные бои велись не только за каждую улицу города, но и за каждый дом, за каждый этаж. В историю Сталинградской битвы навсегда вошла героическая оборона «Дома Павлова» гвардейцами дивизии генерала Родимцев а. Более тридцати дней защищали в нем Сталинград советские люди — русские Павлов, Александров и Афанасьев, украинцы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Сабпайда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 и Глущенко, грузины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Мосияшвили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Степаношвили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, узбек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Тургунов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, казах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Мурзаев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, абхазец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Сукба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, таджик Турдыев и их боевые друзья. Воины различных родов оружия, представители разных национальностей объединялись одним стремлением, одним желанием: выполнить волю советского народа — отстоять Сталинград.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В разгар великой битвы воины поклялись до последней капли крови, до последнего дыхания, до последнего удара сердца отстаивать Сталинград и не допустить врага к Волге.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Перед лицом своих отцов, поседевших героев Царицынской обороны, перед своими боевыми знаменами, перед всей советской страной они поклялись не посрамить славы русского оружия и биться до последней возможности. Клятва заканчивалась словами уверенности в полной победе над врагом в великой битве под Сталинградом.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Эту клятву героические защитники Сталинграда выполнили с честью.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Неувядаемой славой покрыли себя в Сталинградской битве и наши летчики.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В дни обороны города наша авиация, взаимодействуя со стрелковыми, танковыми и кавалерийскими соединениями, беспощадно истребляла живую силу и технику врага, умело и надежно прикрывала свои войска с воздуха.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В начале Сталинградской битвы гитлеровцы временно имели количественное превосходство в авиации. Шла решительная битва за Сталинград, и фашистская авиация особенно неистовствовала. Советские летчики противопоставили фашистским воздушным пиратам свое мастерство и умение, свою несгибаемую волю к победе. Наши летчики поклялись с гордостью и честью пронести свои боевые знамена сквозь огонь священной освободительной войны до полной победы над врагом. И советские летчики сдержали клятву. В те дни в небе Сталинграда прогремела слава о летчиках-истребителях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lastRenderedPageBreak/>
        <w:t>Чембарове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, Пятове, Моторном, Макарове. Они смело врезались в группы фашистских бомбардировщиков, вели ожесточенные воздушные бои с их истребителями прикрытия. Смелые и умелые летчики, они показали себя мастерами таранных ударов.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В воздушных боях тех дней рождались десятки и сотни героев. Так, Родина узнала имена Шестакова,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Лавриненкова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Алелюхина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, Баранова и многих других.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Истребитель Владимир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Лавриненков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, ставший затем дважды Героем Советского Союза, за месяц боев под Сталинградом сбил 16 немецких самолетов. В одном из воздушных боев он был ранен, но сумел посадить самолет на свой аэродром. Через три дня он снова поднялся в воздух и уничтожил в бою вражеский бомбардировщик.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Часть, в которой начал свою боевую деятельность В. Д.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Лавриненков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, воспитала дважды Героя Советского Союза Алексея Рязанова, Героя Советского Союза Вячеслава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Лещенко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 и многих других.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Летчики-истребители сражались с исключительным мужеством, героизмом и отвагой. Однажды наши истребители прикрывали группу штурмовиков. На пути к цели они встретили 25 фашистских «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мессершмиттов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». Четверка советских истребителей под командованием старшего лейтенанта М. Баранова завязала с ними бой. Остальные истребители продолжали прикрывать штурмовиков. С первой атаки Баранов сбил «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мессершмитта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», но тут же был атакован двумя фашистскими самолетами. Один из них он сбил, а второй отогнал. Бой на какое-то мгновение стих, и Баранов направился прикрывать своих штурмовиков. Но на пути встретились шесть «юнкерсов-87», один из которых Баранов, не замедлив, сбил. В это время подошли другие фашистские истребители. Бой разгорелся с новой силой. Между тем боеприпасы у Баранова кончились. И тогда советский летчик смело пошел на таран, сбив в этом вылете четвертый по счету вражеский самолет.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За три дня Баранов сбил 7 фашистских самолетов, а всего за короткий срок одержал в воздушных боях 24 победы.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Старший лейтенант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Кострицын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 встретил в воздухе группу вражеских бомбардировщиков. Смело врезавшись в их строй,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Кострицын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 один за другим уничтожил 3 </w:t>
      </w:r>
      <w:proofErr w:type="gramStart"/>
      <w:r w:rsidRPr="00822922">
        <w:rPr>
          <w:rFonts w:ascii="Times New Roman" w:hAnsi="Times New Roman" w:cs="Times New Roman"/>
          <w:sz w:val="24"/>
          <w:szCs w:val="24"/>
        </w:rPr>
        <w:t>фашистских</w:t>
      </w:r>
      <w:proofErr w:type="gramEnd"/>
      <w:r w:rsidRPr="00822922">
        <w:rPr>
          <w:rFonts w:ascii="Times New Roman" w:hAnsi="Times New Roman" w:cs="Times New Roman"/>
          <w:sz w:val="24"/>
          <w:szCs w:val="24"/>
        </w:rPr>
        <w:t xml:space="preserve"> самолета.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Бойцы героической 62-й армии были свидетелями воздушного боя одного нашего истребителя против четырех фашистских «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мессершмиттов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». Несмотря на явное преимущество в силах, гитлеровцы не добились успеха. Советский летчик мастерски провел бой. Занимая выгодные позиции, он умело уходил из-под огня противника. Оставшись невредимым, советский летчик сбил над расположением наших войск 2 гитлеровских самолета.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Позднее пехотинцы узнали имя этого летчика. То был коммунист Виктор Нагорный, ставший вскоре Героем Советского Союза.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3815715" cy="2381885"/>
            <wp:effectExtent l="19050" t="0" r="0" b="0"/>
            <wp:docPr id="1" name="Рисунок 1" descr="Подвиг летчика В. Рогальск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двиг летчика В. Рогальск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715" cy="2381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Подвиг летчика В.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Рогальского</w:t>
      </w:r>
      <w:proofErr w:type="spellEnd"/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lastRenderedPageBreak/>
        <w:t xml:space="preserve">В дни оборонительных боев за Сталинград летчикам нашей истребительной авиации приходилось выполнять различные боевые задачи. Борьба с истребительной, бомбардировочной и транспортной авиацией противника, сопровождение своих бомбардировщиков и штурмовиков — все это требовало отличной организации боевой деятельности авиационных частей и соединений, умения и мастерства. В небе Сталинграда советские летчики-истребители успешно выполнили стоявшие перед ними задачи. В многочисленных ежедневных воздушных боях они неизменно одерживали победы. Известен, например, факт, когда лишь за один день летчики истребительной части под командованием Героя Советского Союза И.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Клещева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 сбили 34 </w:t>
      </w:r>
      <w:proofErr w:type="gramStart"/>
      <w:r w:rsidRPr="00822922">
        <w:rPr>
          <w:rFonts w:ascii="Times New Roman" w:hAnsi="Times New Roman" w:cs="Times New Roman"/>
          <w:sz w:val="24"/>
          <w:szCs w:val="24"/>
        </w:rPr>
        <w:t>вражеских</w:t>
      </w:r>
      <w:proofErr w:type="gramEnd"/>
      <w:r w:rsidRPr="00822922">
        <w:rPr>
          <w:rFonts w:ascii="Times New Roman" w:hAnsi="Times New Roman" w:cs="Times New Roman"/>
          <w:sz w:val="24"/>
          <w:szCs w:val="24"/>
        </w:rPr>
        <w:t xml:space="preserve"> бомбардировщика, потеряв при этом только один свой самолет.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Особенно отличились в воздушных боях за Сталинград летчики 102-й краснознаменной авиационной дивизии противовоздушной обороны. Они сбили над Сталинградом 336 вражеских самолетов, из них 216 бомбардировщиков. Этой дивизии присвоено почетное наименование «Сталинградской».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Мужественно и умело действовали под Сталинградом летчики-штурмовики. Каждый день, каждый бой рождал все новых и новых героев. Защитники Сталинграда навсегда запомнили имя летчика-штурмовика комсомольца Виктора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Рогальского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. В один из дней молодой летчик дважды ходил на штурмовку вражеских танков. Обстановка потребовала, и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Рогальский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 пошел на штурмовку в третий раз.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Над целью в самолет попал вражеский снаряд. Загорелся мотор, пламя охватило машину, и у летчика был единственный выход — воспользоваться парашютом. Но поступить так — значило попасть в руки врага.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Рогальский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 направил объятый пламенем самолет в гущу фашистских танков.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Подвиг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Рогальского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 в те же дни повторил комсомолец Иван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Веденин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. Летая на штурмовике, он беспощадно громил ненавистных врагов. Когда Иван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Веденин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 впервые увидел с воздуха израненный фашистами город, чувство справедливой мести с новой силой заговорило в сердце молодого патриота. Шли уличные бои, фашистов выбивали из отдельных домов и подвалов. Повсюду появлялись группы штурмовиков, взаимодействовавших с артиллерией, танками. Обстановка требовала от летчика особой точности выхода на цель и точности бомбометания.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Иван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Веденин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 хорошо знал город. Он обратился к командиру с просьбой позволить ему принять участие в выполнении наиболее сложного задания. Командир удовлетворил просьбу летчика, и ему в числе других было поручено штурмовать важный объект, занятый врагом. Группа точно вышла на объект. Шесть раз заходили штурмовики на цель, метко поражая ее бомбами и пушечным огнем. Подошедшие «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мессершмитты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» атаковали машину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Веденина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. Самолет загорелся. Тогда летчик-комсомолец направил горящую машину на боевые порядки фашистов. Так геройски погиб в боях за Сталинград комсомолец Иван Ведении.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В огне Сталинградской битвы родилось Н-ское гвардейское штурмовое авиационное соединение, получившее позже почетное наименование «Сталинградского». Многие летчики этого соединения такие, как Степан Прутков, Михаил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Смильский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, Федот Тюленев, Иван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Докунин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, Алексей Бородин, удостоенные впоследствии звания Героя Советского Союза, особенно отличились в дни боев за Сталинград.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3329940" cy="1918970"/>
            <wp:effectExtent l="19050" t="0" r="3810" b="0"/>
            <wp:docPr id="2" name="Рисунок 2" descr="Самолеты сопровождают наши тан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амолеты сопровождают наши танки.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0" cy="1918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Самолеты сопровождают наши танки.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Известно, что на первом этапе боев за Сталинград штурмовикам приходилось действовать в трудных условиях. Фашистские «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мессершмитты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», пользуясь временным количественным преимуществом, налетали большими группами, пытаясь воспрепятствовать нашим штурмовикам.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Но, несмотря на это, советские штурмовики при поддержке истребителей наносили сокрушительные удары по врагу, помогая своим наземным войскам. Наши воины, защищая город, стояли насмерть. На помощь им приходили их боевые друзья — летчики-штурмовики. Грозные «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ильюшины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» появлялись над немецкими позициями, поражая их бомбами и огнем из пушек и пулеметов. Эскадрильи штурмовиков делали по 3 — 4 боевых вылета в день. Враг нес огромные потери.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Отлично действовали над полем боя наши бомбардировщики. Они метко бомбили вражеские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мотомехколонны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, артиллерию, блокировали аэродромы. Легкие ночные бомбардировщики точно сбрасывали бомбы на дома, улицы, переулки, указанные им пехотинцами, нередко совершая за ночь по 10 — 11 боевых вылетов.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Советские пехотинцы,</w:t>
      </w:r>
      <w:proofErr w:type="gramStart"/>
      <w:r w:rsidRPr="00822922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822922">
        <w:rPr>
          <w:rFonts w:ascii="Times New Roman" w:hAnsi="Times New Roman" w:cs="Times New Roman"/>
          <w:sz w:val="24"/>
          <w:szCs w:val="24"/>
        </w:rPr>
        <w:t>артиллеристы, танкисты с гордостью наблюдали с земли за смелыми действиями своих боевых друзей в воздухе. Нередко в штабы авиационных частей поступали радиограммы от наземных вой</w:t>
      </w:r>
      <w:proofErr w:type="gramStart"/>
      <w:r w:rsidRPr="00822922">
        <w:rPr>
          <w:rFonts w:ascii="Times New Roman" w:hAnsi="Times New Roman" w:cs="Times New Roman"/>
          <w:sz w:val="24"/>
          <w:szCs w:val="24"/>
        </w:rPr>
        <w:t>ск с гл</w:t>
      </w:r>
      <w:proofErr w:type="gramEnd"/>
      <w:r w:rsidRPr="00822922">
        <w:rPr>
          <w:rFonts w:ascii="Times New Roman" w:hAnsi="Times New Roman" w:cs="Times New Roman"/>
          <w:sz w:val="24"/>
          <w:szCs w:val="24"/>
        </w:rPr>
        <w:t>убокой благодарностью за активную помощь с воздуха, за геройские подвиги в боях с врагом.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Какую большую помощь оказывали своим наземным войскам наши летчики, видно из слов генерала Чуйкова, командовавшего в дни Сталинградской битвы 62-й армией.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«Празднуя свою огромную победу, — отмечал он, — мы никаким образом не забываем, что в ее завоевании большая заслуга вас, товарищи летчики, штурманы, стрелки и младшие авиаспециалисты… Вы заслужили право и можете смело вместе с нами разделять радость победителей той величайшей в истории войн битвы, которая выиграна нами в районе Сталинграда. С самых первых дней борьбы за Сталинград мы днем и ночью беспрерывно чувствовали вашу помощь с воздуха</w:t>
      </w:r>
      <w:proofErr w:type="gramStart"/>
      <w:r w:rsidRPr="00822922">
        <w:rPr>
          <w:rFonts w:ascii="Times New Roman" w:hAnsi="Times New Roman" w:cs="Times New Roman"/>
          <w:sz w:val="24"/>
          <w:szCs w:val="24"/>
        </w:rPr>
        <w:t>… С</w:t>
      </w:r>
      <w:proofErr w:type="gramEnd"/>
      <w:r w:rsidRPr="00822922">
        <w:rPr>
          <w:rFonts w:ascii="Times New Roman" w:hAnsi="Times New Roman" w:cs="Times New Roman"/>
          <w:sz w:val="24"/>
          <w:szCs w:val="24"/>
        </w:rPr>
        <w:t>ейчас нет возможности перечислить все заслуги летчиков и примеры их самоотверженной борьбы на Сталинградском фронте. Они дрались смело и решительно, и за это от имени всех бойцов и командиров армии я выношу им глубокую благодарность».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Сражаясь за Сталинград, летчики, как и все воины Советской Армии, чувствовали постоянную заботу и поддержку всего советского народа. Защита Сталинграда была всенародным делом. Именно в дни боев за Сталинград по почину саратовского колхозника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Ферапонта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 Петровича Головатого родилось мощное патриотическое движение по сбору сре</w:t>
      </w:r>
      <w:proofErr w:type="gramStart"/>
      <w:r w:rsidRPr="00822922">
        <w:rPr>
          <w:rFonts w:ascii="Times New Roman" w:hAnsi="Times New Roman" w:cs="Times New Roman"/>
          <w:sz w:val="24"/>
          <w:szCs w:val="24"/>
        </w:rPr>
        <w:t>дств в ф</w:t>
      </w:r>
      <w:proofErr w:type="gramEnd"/>
      <w:r w:rsidRPr="00822922">
        <w:rPr>
          <w:rFonts w:ascii="Times New Roman" w:hAnsi="Times New Roman" w:cs="Times New Roman"/>
          <w:sz w:val="24"/>
          <w:szCs w:val="24"/>
        </w:rPr>
        <w:t>онд обороны. Советские люди приобретали на свои сбережения самолеты и танки, пушки и пулеметы и посылали их защитникам Родины.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В этот период конструкторские коллективы Героев Социалистического Труда А. С. Яковлева и С. А. Лавочкина создали новые образцы боевых самолетов-истребителей Як-7 и Ла-5.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На вооружение авиационных частей, действовавших под Сталинградом, начали поступать качественно новые самолеты. Так, на самолете конструкции Яковлева было </w:t>
      </w:r>
      <w:r w:rsidRPr="00822922">
        <w:rPr>
          <w:rFonts w:ascii="Times New Roman" w:hAnsi="Times New Roman" w:cs="Times New Roman"/>
          <w:sz w:val="24"/>
          <w:szCs w:val="24"/>
        </w:rPr>
        <w:lastRenderedPageBreak/>
        <w:t>разработано новое крыло совершенно оригинальной конструкции: деревянная обшивка крепилась к металлическим лонжеронам. Это позволило снизить вес самолета и найти пути к улучшению его аэродинамических качеств.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Серия самолетов Яковлева была построена в кратчайший срок. Первый авиаполк, укомплектованный этими машинами, был погружен в эшелон в глубоком тылу и за пять суток доставлен знатным машинистом страны K. Луниным под Сталинград.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* * *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19 ноября 1942 г. началось наступление Юго-Западного, Донского и Сталинградского фронтов. Это наступление, осуществлявшееся по указанию Верховного Главнокомандования, закончилось окружением и разгромом немецко-фашистских войск на подступах к Сталинграду.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В начале наступления советские войска разгромили фланговые группировки немецко-фашистских войск и окружили вражеские соединения и части, находившиеся под Сталинградом.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Завершив окружение немецко-фашистских дивизий под Сталинградом, Советская Армия с 16 по 30 декабря нанесла новый удар в районе Среднего Дона. В результате наши войска прорвали фронт обороны противника в районе Новая Калитва — Монастырщина, вышли в тылы немецко-фашистской армии, действовавшей в большой излучине Дона, и лишили врага возможности вырваться из окружения или получить помощь извне.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Заведя в </w:t>
      </w:r>
      <w:proofErr w:type="gramStart"/>
      <w:r w:rsidRPr="00822922">
        <w:rPr>
          <w:rFonts w:ascii="Times New Roman" w:hAnsi="Times New Roman" w:cs="Times New Roman"/>
          <w:sz w:val="24"/>
          <w:szCs w:val="24"/>
        </w:rPr>
        <w:t>тупик свои войска под Сталинградом и поставив</w:t>
      </w:r>
      <w:proofErr w:type="gramEnd"/>
      <w:r w:rsidRPr="00822922">
        <w:rPr>
          <w:rFonts w:ascii="Times New Roman" w:hAnsi="Times New Roman" w:cs="Times New Roman"/>
          <w:sz w:val="24"/>
          <w:szCs w:val="24"/>
        </w:rPr>
        <w:t xml:space="preserve"> их перед катастрофой, фашистское командование предприняло отчаянную попытку прорвать кольцо окружения извне. С этой целью фашисты сосредоточили в районе севернее Котельниково большую группировку войск.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Осуществляя наступление, Советская Армия разгромила новую ударную группировку врага, отбросила ее на юг и лишила последней возможности пробить путь к своим окруженным под Сталинградом дивизиям.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В ходе контрнаступления было убито 175 000 и взято в плен 137 650 вражеских солдат и офицеров. Наши войска захватили большие трофеи, в том числе 542 самолета, 2064 танка, 4451 орудие. Кроме того, было уничтожено 1249 самолетов, 1187 танков, 1459 орудий и много другой боевой техники.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В ходе контрнаступления большую помощь наземным войскам оказывала наша авиация.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В сообщении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Совинформбюро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 об итогах шестинедельного наступления наших войск на подступах к Сталинграду отмечалось, что успеху советских войск под Сталинградом способствовали авиасоединения генерал-лейтенанта авиации Красовского С. А., генерал-майора авиации Т. Т.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Хрижина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, генерал-майора авиации С. И. Руденко. Летчики этих соединений на всех этапах наступления беспощадно уничтожали живую силу и технику врага на земле и в воздухе.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Наша авиация активно содействовала наступавшим наземным соединениям Советской Армии в уничтожении вражеской группировки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Манштейна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, которая пыталась помочь окруженным фашистским дивизиям разорвать кольцо окружения. Подразделения бомбардировщиков и штурмовиков под надежным прикрытием истребителей по нескольку раз в день вылетали на штурмовку врага. И днем, и ночью наши летчики бомбардировали и штурмовали гитлеровские бронетанковые части. Кольцо вокруг фашистских войск сжималось все теснее.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Вот один из многочисленных боевых подвигов советских летчиков в дни контрнаступления наших войск. 26 декабря офицеру А. Губанову была поставлена задача во главе группы из пяти истребителей </w:t>
      </w:r>
      <w:proofErr w:type="gramStart"/>
      <w:r w:rsidRPr="00822922">
        <w:rPr>
          <w:rFonts w:ascii="Times New Roman" w:hAnsi="Times New Roman" w:cs="Times New Roman"/>
          <w:sz w:val="24"/>
          <w:szCs w:val="24"/>
        </w:rPr>
        <w:t>прикрыть</w:t>
      </w:r>
      <w:proofErr w:type="gramEnd"/>
      <w:r w:rsidRPr="00822922">
        <w:rPr>
          <w:rFonts w:ascii="Times New Roman" w:hAnsi="Times New Roman" w:cs="Times New Roman"/>
          <w:sz w:val="24"/>
          <w:szCs w:val="24"/>
        </w:rPr>
        <w:t xml:space="preserve"> шестерку штурмовиков, летевших для удара в район Котельниково. В этом районе советские воины, сдержав натиск врага, сами перешли в наступление. В этих условиях и действовала группа истребителей под командованием А. Губанова.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lastRenderedPageBreak/>
        <w:t>Штурмовики шли строем правый пеленг. Истребители, прикрывая штурмовиков, построили боевой порядок, при котором одна пара истребителей летела с правой стороны, вторая — сбоку и немного выше штурмовиков. Пятый летчик находился слева от группы сопровождаемых штурмовиков.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Маршрут проходил параллельно железной дороге на участке Сталинград — Котельниково.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proofErr w:type="gramStart"/>
      <w:r w:rsidRPr="00822922">
        <w:rPr>
          <w:rFonts w:ascii="Times New Roman" w:hAnsi="Times New Roman" w:cs="Times New Roman"/>
          <w:sz w:val="24"/>
          <w:szCs w:val="24"/>
        </w:rPr>
        <w:t>линией-фронта</w:t>
      </w:r>
      <w:proofErr w:type="spellEnd"/>
      <w:proofErr w:type="gramEnd"/>
      <w:r w:rsidRPr="00822922">
        <w:rPr>
          <w:rFonts w:ascii="Times New Roman" w:hAnsi="Times New Roman" w:cs="Times New Roman"/>
          <w:sz w:val="24"/>
          <w:szCs w:val="24"/>
        </w:rPr>
        <w:t xml:space="preserve"> наши летчики обнаружили два приближающихся фашистских самолета. В группе Губанова каждый из летчиков точно сохранял свое место в строю, штурмовики — в плотном строю своей группы.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Пролетев мимо советских самолетов, «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мессершмитты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» стали разворачиваться в хвост нашим истребителям. По приказу Губанова два наших истребителя резко развернулись и завязали бой.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Преимущества были на стороне противника. Фашистские летчики начали бой, имея запас высоты и скорости. Убедившись, что больше противника в воздухе нет, Губанов приказывает своему заместителю офицеру Игнатьеву в паре с другим летчиком продолжать прикрытие штурмовиков, а сам быстро разворачивается назад и с набором высоты идет к месту боя.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Оказавшись на 500 метров выше самолетов противника, Губанов со стороны солнца атакует в хвост одного из «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мессершмиттов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». Увидев трассу, фашист резко перевел машину в пикирование. Губанов проскочил мимо него и тотчас увидел ниже себя другой вражеский самолет, повисший в хвосте одного из наших истребителей. Губанов пикирует сверху и заходит в хвост фашистскому летчику. Этого было достаточно, чтобы он переворотом вышел из боя.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Таким образом, попытка атаковать советские самолеты фашистам не удалась.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Тем временем Губанов собрал своих истребителей и начал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догон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 прикрываемых Игнатьевым штурмовиков. Тут он заметил, что штурмовиков пытаются атаковать два других фашистских истребителя.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Полупереворотом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 Губанов теряет высоту и, вплотную прижимаясь к земле, догоняет вражеских истребителей. Наведя перекрестие прицела на один из самолетов противника, Губанов открывает огонь. Очередь с короткой дистанции оказалась для фашиста губительной: из кабины вырвался длинный язык пламени, самолет на какое-то мгновение завис, а затем упал на землю.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Второй фашист, увлекшись атакой, не видел гибели своего напарника. Губанов, не обнаруживая себя, заходит снизу под хвост этого самолета. После одной длинной очереди из пушек и этот фашистский самолет был сбит.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Так истребители обеспечили боевые действия своим штурмовикам, сбив при этом два вражеских самолета.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Одновременно наша авиация громила войска противника, находившиеся в кольце окружения.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Впервые в истории авиации она осуществила воздушную блокаду окруженных армий неприятеля.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Для снабжения своих окруженных войск фашисты сформировали специальный 11-й транспортный авиакорпус и три эскадры особого назначения, расположенные на аэродромах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Тормосино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Тацинская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, Ростов, Сальск, Шахты. После того как вокруг фашистских дивизий сомкнулось кольцо окружения; в расположение противника потянулись эшелоны транспортных самолетов. Наши летчики уничтожали самолеты транспортной авиации противника на земле и в воздухе, на маршрутах и на аэродромах посадки, срывая снабжение по воздуху окруженных войск врага. Освобожденные от противника аэродромы представляли собой кладбище «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юнкерсов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хейнкелей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» и «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мессершмиттов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».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Так лишь за один день 20 декабря наши летчики уничтожили в районе Сталинграда 39 фашистских транспортных самолетов. Содействуя контрнаступлению своих войск, советские летчики в тот же день на различных участках фронта уничтожили и повредили </w:t>
      </w:r>
      <w:r w:rsidRPr="00822922">
        <w:rPr>
          <w:rFonts w:ascii="Times New Roman" w:hAnsi="Times New Roman" w:cs="Times New Roman"/>
          <w:sz w:val="24"/>
          <w:szCs w:val="24"/>
        </w:rPr>
        <w:lastRenderedPageBreak/>
        <w:t>18 вражеских танков и бронемашин, до 200 автомашин с войсками и грузами, подавили огонь 10 артиллерийских батарей, взорвали четыре склада боеприпасов, рассеяли и уничтожили несколько подразделений пехоты противника.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Об успехах воздушной блокады, осуществлявшейся советской авиацией во время контрнаступления, можно судить по такому факту: всего лишь за неделю, с 20 по 26 декабря, наши летчики в воздушных боях и на аэродромах уничтожили 176 самолетов противника, в том числе непосредственно в районе Сталинграда 70 вражеских транспортных самолетов.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За время воздушной блокады находившихся в котле фашистских войск наши летчики обили более 450, а на аэродромах уничтожили и повредили не менее 400 самолетов.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В битве за Сталинград, — говорилось в сообщении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Совинформбюро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, — наши Военно-воздушные силы истребили большую часть летчиков лучших немецких эскадр, а затем блестяще осуществили воздушную блокаду окруженных в Сталинграде немецких армий.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В приказе от 23 февраля 1943 года Верховный Главнокомандующий И. В. Сталин указывал: «Десятки тысяч командиров Красной Армии стали мастерами вождения войск. Они научились сочетать личную отвагу и мужество с умением руководить войсками на поле боя…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Не может быть сомнения, что только правильная стратегия командования Красной Армии и гибкая тактика наших командиров-исполнителей могли привести к такому выдающемуся факту, как окружение и ликвидация огромной отборной армии немцев в составе 330 тысяч человек под Сталинградом».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Эта высокая оценка, данная командирам Советской Армии, полностью относится и к нашим авиационным командирам. В ходе Сталинградской битвы авиационные командиры всех степеней проявили себя незаурядными мастерами организации и проведения воздушных операций.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Наши летчики разработали и широко применили множество новых эффективных способов борьбы. Так, впервые в истории авиации под Сталинградом был применен способ непрерывного огневого воздействия с воздуха на поле боя. Эффект такого воздействия получался исключительный. Эшелонированное появление над полем боя штурмовиков и бомбардировщиков под прикрытием истребителей заставляло немцев прижиматься к земле, прекращать или вести неприцельный огонь.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K числу новых эффективных приемов борьбы следует отнести отлично налаженное управление воздушным боем по радио. В августе 1942 г. под Сталинградом был развернут первый командный пункт по управлению авиацией над полем боя. Спустя некоторое время такие пункты уже появились повсюду.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Хорошо налаженное взаимодействие между родами авиации, а также между авиацией и наземными войсками позволило прочно блокировать с воздуха окруженные войска противника.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Все это говорит о зрелости наших авиационных командиров, отличившихся в дни Сталинградской битвы.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В достижении победы над врагом большую помощь командирам оказали </w:t>
      </w:r>
      <w:proofErr w:type="spellStart"/>
      <w:r w:rsidRPr="00822922">
        <w:rPr>
          <w:rFonts w:ascii="Times New Roman" w:hAnsi="Times New Roman" w:cs="Times New Roman"/>
          <w:sz w:val="24"/>
          <w:szCs w:val="24"/>
        </w:rPr>
        <w:t>политорганы</w:t>
      </w:r>
      <w:proofErr w:type="spellEnd"/>
      <w:r w:rsidRPr="00822922">
        <w:rPr>
          <w:rFonts w:ascii="Times New Roman" w:hAnsi="Times New Roman" w:cs="Times New Roman"/>
          <w:sz w:val="24"/>
          <w:szCs w:val="24"/>
        </w:rPr>
        <w:t>, партийные и комсомольские организации. Они много работали над дальнейшим укреплением единоначалия, воинской дисциплины и организованности в полках и эскадрильях, над освоением и умелым использованием накопленного боевого опыта, прививали воздушным бойцам и командирам славные боевые традиции, горячую любовь к своей советской Родине, безграничную преданность великому и непобедимому делу родной Коммунистической партии.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 xml:space="preserve">В основу всей партийно-политической работы в частях были положены решения партии, правительства и приказы Верховного Главнокомандующего. Большое значение для подъема морального духа имели и такие документы, как приказы и обращения </w:t>
      </w:r>
      <w:r w:rsidRPr="00822922">
        <w:rPr>
          <w:rFonts w:ascii="Times New Roman" w:hAnsi="Times New Roman" w:cs="Times New Roman"/>
          <w:sz w:val="24"/>
          <w:szCs w:val="24"/>
        </w:rPr>
        <w:lastRenderedPageBreak/>
        <w:t>Военных Советов фронтов и армий, обращения участников Царицынской обороны к бойцам Сталинградского и Донского фронтов, наказы воинам-фронтовикам народов советских республик.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При проведении политико-воспитательной работы в частях использовались все многообразные формы агитации и пропаганды — от боевого листка, выпускавшегося в звене и эскадрилье, до армейской и фронтовой печати, от задушевной беседы с отдельным авиатором до массового митинга, до лекции и доклада.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Защитники Сталинграда постоянно чувствовали заботу и руководство Коммунистической партии и Советского правительства. Перед ними выступали руководители партии и правительства.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Победа советских войск под Сталинградом, в том числе и победа наших авиаторов, стала возможна в результате титанической работы, проделанной Коммунистической партией по воспитанию наших войск. Коммунистическая партия добилась того, что замечательные качества большевиков — храбрость, отвага, любовь к Родине, готовность биться с врагами до последней капли крови — стали достоянием многих миллионов советских воинов.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2922">
        <w:rPr>
          <w:rFonts w:ascii="Times New Roman" w:hAnsi="Times New Roman" w:cs="Times New Roman"/>
          <w:sz w:val="24"/>
          <w:szCs w:val="24"/>
        </w:rPr>
        <w:t>Всеми своими успехами в боях за Сталинград Советская Армия и ее авиация обязаны правильному руководству Советского правительства и Коммунистической партии.</w:t>
      </w:r>
      <w:proofErr w:type="gramEnd"/>
      <w:r w:rsidRPr="00822922">
        <w:rPr>
          <w:rFonts w:ascii="Times New Roman" w:hAnsi="Times New Roman" w:cs="Times New Roman"/>
          <w:sz w:val="24"/>
          <w:szCs w:val="24"/>
        </w:rPr>
        <w:t xml:space="preserve"> Победоносно окончив битву под Сталинградом, воины Советской Армии начали массовое изгнание</w:t>
      </w:r>
      <w:proofErr w:type="gramStart"/>
      <w:r w:rsidRPr="00822922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822922">
        <w:rPr>
          <w:rFonts w:ascii="Times New Roman" w:hAnsi="Times New Roman" w:cs="Times New Roman"/>
          <w:sz w:val="24"/>
          <w:szCs w:val="24"/>
        </w:rPr>
        <w:t>немецко-фашистских оккупантов с советской земли.</w:t>
      </w:r>
    </w:p>
    <w:p w:rsidR="00822922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2922">
        <w:rPr>
          <w:rFonts w:ascii="Times New Roman" w:hAnsi="Times New Roman" w:cs="Times New Roman"/>
          <w:sz w:val="24"/>
          <w:szCs w:val="24"/>
        </w:rPr>
        <w:t>Источник: Подполковник А. ГРИШИН. Советские лётчики в Сталинградской битве — «Вестник воздушного флота» №11, 1952 г.</w:t>
      </w:r>
    </w:p>
    <w:p w:rsidR="009E652D" w:rsidRPr="00822922" w:rsidRDefault="00822922" w:rsidP="008229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822922">
          <w:rPr>
            <w:rStyle w:val="a6"/>
            <w:rFonts w:ascii="Times New Roman" w:hAnsi="Times New Roman" w:cs="Times New Roman"/>
            <w:sz w:val="24"/>
            <w:szCs w:val="24"/>
          </w:rPr>
          <w:t>Источник и подробности: http://www.airaces.ru/stati/sovetskie-ljotchiki-v-stalingradskojj-bitve.html</w:t>
        </w:r>
      </w:hyperlink>
    </w:p>
    <w:sectPr w:rsidR="009E652D" w:rsidRPr="00822922" w:rsidSect="009E6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822922"/>
    <w:rsid w:val="00822922"/>
    <w:rsid w:val="009E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2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822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2922"/>
    <w:rPr>
      <w:b/>
      <w:bCs/>
    </w:rPr>
  </w:style>
  <w:style w:type="character" w:styleId="a5">
    <w:name w:val="Emphasis"/>
    <w:basedOn w:val="a0"/>
    <w:uiPriority w:val="20"/>
    <w:qFormat/>
    <w:rsid w:val="00822922"/>
    <w:rPr>
      <w:i/>
      <w:iCs/>
    </w:rPr>
  </w:style>
  <w:style w:type="character" w:styleId="a6">
    <w:name w:val="Hyperlink"/>
    <w:basedOn w:val="a0"/>
    <w:uiPriority w:val="99"/>
    <w:unhideWhenUsed/>
    <w:rsid w:val="0082292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22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29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3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35451">
          <w:marLeft w:val="0"/>
          <w:marRight w:val="356"/>
          <w:marTop w:val="356"/>
          <w:marBottom w:val="3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7669">
          <w:marLeft w:val="0"/>
          <w:marRight w:val="356"/>
          <w:marTop w:val="356"/>
          <w:marBottom w:val="3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iraces.ru/stati/sovetskie-ljotchiki-v-stalingradskojj-bitve.html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3637</Words>
  <Characters>20737</Characters>
  <Application>Microsoft Office Word</Application>
  <DocSecurity>0</DocSecurity>
  <Lines>172</Lines>
  <Paragraphs>48</Paragraphs>
  <ScaleCrop>false</ScaleCrop>
  <Company/>
  <LinksUpToDate>false</LinksUpToDate>
  <CharactersWithSpaces>24326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dcterms:created xsi:type="dcterms:W3CDTF">2018-12-20T18:57:00Z</dcterms:created>
  <dcterms:modified xsi:type="dcterms:W3CDTF">2018-12-20T18:57:00Z</dcterms:modified>
</cp:coreProperties>
</file>