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347"/>
        <w:gridCol w:w="249"/>
        <w:gridCol w:w="440"/>
        <w:gridCol w:w="2644"/>
        <w:gridCol w:w="2012"/>
        <w:gridCol w:w="193"/>
        <w:gridCol w:w="1686"/>
      </w:tblGrid>
      <w:tr w:rsidR="00863988" w:rsidRPr="0017600A" w:rsidTr="00872C75">
        <w:tc>
          <w:tcPr>
            <w:tcW w:w="4785" w:type="dxa"/>
            <w:gridSpan w:val="3"/>
          </w:tcPr>
          <w:p w:rsidR="00863988" w:rsidRPr="00850F4E" w:rsidRDefault="00863988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Long- term plan</w:t>
            </w:r>
            <w:r w:rsidR="00FC04AC"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unit:</w:t>
            </w:r>
          </w:p>
        </w:tc>
        <w:tc>
          <w:tcPr>
            <w:tcW w:w="4786" w:type="dxa"/>
            <w:gridSpan w:val="4"/>
          </w:tcPr>
          <w:p w:rsidR="00863988" w:rsidRPr="00850F4E" w:rsidRDefault="00FC04AC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School:</w:t>
            </w:r>
            <w:r w:rsidR="001760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7600A" w:rsidRPr="001760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Orazali</w:t>
            </w:r>
            <w:proofErr w:type="spellEnd"/>
            <w:r w:rsidR="0017600A" w:rsidRPr="001760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7600A" w:rsidRPr="001760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Zhumabekov</w:t>
            </w:r>
            <w:proofErr w:type="spellEnd"/>
            <w:r w:rsidR="0017600A" w:rsidRPr="001760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secondary school</w:t>
            </w:r>
          </w:p>
        </w:tc>
      </w:tr>
      <w:tr w:rsidR="00863988" w:rsidRPr="00850F4E" w:rsidTr="00872C75">
        <w:tc>
          <w:tcPr>
            <w:tcW w:w="4785" w:type="dxa"/>
            <w:gridSpan w:val="3"/>
          </w:tcPr>
          <w:p w:rsidR="00863988" w:rsidRPr="00850F4E" w:rsidRDefault="00FC04AC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Date:</w:t>
            </w:r>
          </w:p>
        </w:tc>
        <w:tc>
          <w:tcPr>
            <w:tcW w:w="4786" w:type="dxa"/>
            <w:gridSpan w:val="4"/>
          </w:tcPr>
          <w:p w:rsidR="00863988" w:rsidRPr="0017600A" w:rsidRDefault="00FC04AC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Teacher </w:t>
            </w:r>
            <w:proofErr w:type="spellStart"/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name:</w:t>
            </w:r>
            <w:r w:rsidR="0017600A" w:rsidRPr="001760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Suleimenova</w:t>
            </w:r>
            <w:proofErr w:type="spellEnd"/>
            <w:r w:rsidR="0017600A" w:rsidRPr="001760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7600A" w:rsidRPr="001760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Zhansaya</w:t>
            </w:r>
            <w:proofErr w:type="spellEnd"/>
            <w:r w:rsidR="001760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FC04AC" w:rsidRPr="00850F4E" w:rsidTr="00872C75">
        <w:tc>
          <w:tcPr>
            <w:tcW w:w="4785" w:type="dxa"/>
            <w:gridSpan w:val="3"/>
          </w:tcPr>
          <w:p w:rsidR="00FC04AC" w:rsidRPr="00850F4E" w:rsidRDefault="00FC04AC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Grade:</w:t>
            </w:r>
            <w:r w:rsidR="000C43BC" w:rsidRPr="000C43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000" w:type="dxa"/>
            <w:gridSpan w:val="3"/>
          </w:tcPr>
          <w:p w:rsidR="00FC04AC" w:rsidRPr="00850F4E" w:rsidRDefault="00FC04AC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Number present :</w:t>
            </w:r>
          </w:p>
        </w:tc>
        <w:tc>
          <w:tcPr>
            <w:tcW w:w="1786" w:type="dxa"/>
          </w:tcPr>
          <w:p w:rsidR="00FC04AC" w:rsidRPr="00850F4E" w:rsidRDefault="00FC04AC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Absent:</w:t>
            </w:r>
            <w:r w:rsidR="001760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</w:p>
        </w:tc>
      </w:tr>
      <w:tr w:rsidR="00863988" w:rsidRPr="00850F4E" w:rsidTr="00872C75">
        <w:tc>
          <w:tcPr>
            <w:tcW w:w="4785" w:type="dxa"/>
            <w:gridSpan w:val="3"/>
          </w:tcPr>
          <w:p w:rsidR="00863988" w:rsidRPr="00850F4E" w:rsidRDefault="00FC04AC" w:rsidP="00850F4E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Theme of the lesson </w:t>
            </w:r>
            <w:r w:rsidR="000F7A63"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4786" w:type="dxa"/>
            <w:gridSpan w:val="4"/>
          </w:tcPr>
          <w:p w:rsidR="00863988" w:rsidRPr="00850F4E" w:rsidRDefault="00850F4E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Magnetism</w:t>
            </w:r>
          </w:p>
        </w:tc>
      </w:tr>
      <w:tr w:rsidR="00863988" w:rsidRPr="0017600A" w:rsidTr="00872C75">
        <w:tc>
          <w:tcPr>
            <w:tcW w:w="4785" w:type="dxa"/>
            <w:gridSpan w:val="3"/>
          </w:tcPr>
          <w:p w:rsidR="00863988" w:rsidRPr="00850F4E" w:rsidRDefault="00FC04AC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Learning objectives that are achieved at this lesson (Subject </w:t>
            </w:r>
            <w:proofErr w:type="spellStart"/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Programme</w:t>
            </w:r>
            <w:proofErr w:type="spellEnd"/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reference)</w:t>
            </w:r>
          </w:p>
        </w:tc>
        <w:tc>
          <w:tcPr>
            <w:tcW w:w="4786" w:type="dxa"/>
            <w:gridSpan w:val="4"/>
          </w:tcPr>
          <w:p w:rsidR="006618C9" w:rsidRPr="00850F4E" w:rsidRDefault="006618C9" w:rsidP="006618C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DC2C11" w:rsidRPr="00850F4E" w:rsidRDefault="00DC2C11" w:rsidP="001665D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bookmarkStart w:id="0" w:name="_GoBack"/>
            <w:bookmarkEnd w:id="0"/>
          </w:p>
        </w:tc>
      </w:tr>
      <w:tr w:rsidR="00863988" w:rsidRPr="0017600A" w:rsidTr="00872C75">
        <w:tc>
          <w:tcPr>
            <w:tcW w:w="4785" w:type="dxa"/>
            <w:gridSpan w:val="3"/>
          </w:tcPr>
          <w:p w:rsidR="00863988" w:rsidRPr="00850F4E" w:rsidRDefault="00FC04AC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Lesson objectives</w:t>
            </w:r>
          </w:p>
        </w:tc>
        <w:tc>
          <w:tcPr>
            <w:tcW w:w="4786" w:type="dxa"/>
            <w:gridSpan w:val="4"/>
          </w:tcPr>
          <w:p w:rsidR="001665DA" w:rsidRPr="00850F4E" w:rsidRDefault="001665DA" w:rsidP="001665DA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During the lesson, students will be able to </w:t>
            </w:r>
          </w:p>
          <w:p w:rsidR="001665DA" w:rsidRPr="00850F4E" w:rsidRDefault="001665DA" w:rsidP="001665DA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1)Defineimportant concepts about magnetism</w:t>
            </w:r>
          </w:p>
          <w:p w:rsidR="001665DA" w:rsidRPr="00850F4E" w:rsidRDefault="001665DA" w:rsidP="001665DA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2)Apply and understand the properties of magnets</w:t>
            </w:r>
          </w:p>
          <w:p w:rsidR="00863988" w:rsidRPr="00850F4E" w:rsidRDefault="001665DA" w:rsidP="001665D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3) Show cooperation on a given task in a group</w:t>
            </w:r>
          </w:p>
        </w:tc>
      </w:tr>
      <w:tr w:rsidR="00863988" w:rsidRPr="00850F4E" w:rsidTr="00872C75">
        <w:tc>
          <w:tcPr>
            <w:tcW w:w="4785" w:type="dxa"/>
            <w:gridSpan w:val="3"/>
          </w:tcPr>
          <w:p w:rsidR="00863988" w:rsidRPr="00850F4E" w:rsidRDefault="00FC04AC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Success criteria</w:t>
            </w:r>
          </w:p>
        </w:tc>
        <w:tc>
          <w:tcPr>
            <w:tcW w:w="4786" w:type="dxa"/>
            <w:gridSpan w:val="4"/>
          </w:tcPr>
          <w:p w:rsidR="00863988" w:rsidRPr="00814BBB" w:rsidRDefault="00BB3C43" w:rsidP="00872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14B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Score 1-5</w:t>
            </w:r>
          </w:p>
        </w:tc>
      </w:tr>
      <w:tr w:rsidR="00863988" w:rsidRPr="0017600A" w:rsidTr="00872C75">
        <w:tc>
          <w:tcPr>
            <w:tcW w:w="4785" w:type="dxa"/>
            <w:gridSpan w:val="3"/>
          </w:tcPr>
          <w:p w:rsidR="00863988" w:rsidRPr="00850F4E" w:rsidRDefault="00FC04AC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Language objectives</w:t>
            </w:r>
          </w:p>
        </w:tc>
        <w:tc>
          <w:tcPr>
            <w:tcW w:w="4786" w:type="dxa"/>
            <w:gridSpan w:val="4"/>
          </w:tcPr>
          <w:p w:rsidR="00863988" w:rsidRPr="00814BBB" w:rsidRDefault="00814BBB" w:rsidP="00872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14B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 defined for non-language subjects. Define language objectives, including examples of vocabulary and phrases.</w:t>
            </w:r>
          </w:p>
        </w:tc>
      </w:tr>
      <w:tr w:rsidR="00863988" w:rsidRPr="0017600A" w:rsidTr="000C43BC">
        <w:trPr>
          <w:trHeight w:val="2983"/>
        </w:trPr>
        <w:tc>
          <w:tcPr>
            <w:tcW w:w="4785" w:type="dxa"/>
            <w:gridSpan w:val="3"/>
          </w:tcPr>
          <w:p w:rsidR="00863988" w:rsidRPr="00850F4E" w:rsidRDefault="00FC04AC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Values instilled at the on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863988" w:rsidRDefault="00850F4E" w:rsidP="00850F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r w:rsidRPr="00850F4E">
              <w:rPr>
                <w:rStyle w:val="a6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  <w:lang w:val="en-US"/>
              </w:rPr>
              <w:t>Electric current</w:t>
            </w:r>
            <w:r w:rsidR="00814B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-</w:t>
            </w:r>
            <w:r w:rsidRPr="00850F4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any movement of </w:t>
            </w:r>
            <w:hyperlink r:id="rId5" w:history="1">
              <w:r w:rsidRPr="00850F4E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electric charge</w:t>
              </w:r>
            </w:hyperlink>
            <w:r w:rsidRPr="00850F4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 carriers, such as </w:t>
            </w:r>
            <w:hyperlink r:id="rId6" w:history="1">
              <w:r w:rsidRPr="00850F4E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subatomic</w:t>
              </w:r>
            </w:hyperlink>
            <w:r w:rsidRPr="00850F4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 charged particles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,</w:t>
            </w:r>
            <w:r w:rsidRPr="00850F4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 </w:t>
            </w:r>
            <w:hyperlink r:id="rId7" w:history="1">
              <w:r w:rsidRPr="00850F4E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ions</w:t>
              </w:r>
            </w:hyperlink>
            <w:r w:rsidRPr="00850F4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="00814B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 or holes.</w:t>
            </w:r>
          </w:p>
          <w:p w:rsidR="00814BBB" w:rsidRPr="000C43BC" w:rsidRDefault="00814BBB" w:rsidP="00814B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shd w:val="clear" w:color="auto" w:fill="FFE4C8"/>
                <w:lang w:val="en-US"/>
              </w:rPr>
            </w:pPr>
            <w:r w:rsidRPr="00814BBB">
              <w:rPr>
                <w:rStyle w:val="a6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  <w:lang w:val="en-US"/>
              </w:rPr>
              <w:t>Magnetism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-</w:t>
            </w:r>
            <w:r w:rsidRPr="00814B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phenomenon associated with </w:t>
            </w:r>
            <w:hyperlink r:id="rId8" w:history="1">
              <w:r w:rsidRPr="00814BBB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magnetic fields</w:t>
              </w:r>
            </w:hyperlink>
            <w:r w:rsidRPr="00814B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, which arise from the </w:t>
            </w:r>
            <w:hyperlink r:id="rId9" w:history="1">
              <w:r w:rsidRPr="00814BBB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motion</w:t>
              </w:r>
            </w:hyperlink>
            <w:r w:rsidRPr="00814B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 of </w:t>
            </w:r>
            <w:hyperlink r:id="rId10" w:history="1">
              <w:r w:rsidRPr="00814BBB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electric charges</w:t>
              </w:r>
            </w:hyperlink>
            <w:r w:rsidRPr="00814B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. This motion can take many forms. It can be an </w:t>
            </w:r>
            <w:hyperlink r:id="rId11" w:history="1">
              <w:r w:rsidRPr="00814BBB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electric current</w:t>
              </w:r>
            </w:hyperlink>
            <w:r w:rsidRPr="00814B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 in a </w:t>
            </w:r>
            <w:hyperlink r:id="rId12" w:history="1">
              <w:r w:rsidRPr="00814BBB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conductor</w:t>
              </w:r>
            </w:hyperlink>
            <w:r w:rsidRPr="00814B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 or charged particles moving through space, or it can be the motion of an </w:t>
            </w:r>
            <w:hyperlink r:id="rId13" w:history="1">
              <w:r w:rsidRPr="00814BBB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electron</w:t>
              </w:r>
            </w:hyperlink>
            <w:r w:rsidRPr="00814B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 in an </w:t>
            </w:r>
            <w:r w:rsidRPr="00814B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atomic orbital</w:t>
            </w:r>
            <w:r w:rsidRPr="00814B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.</w:t>
            </w:r>
          </w:p>
        </w:tc>
      </w:tr>
      <w:tr w:rsidR="00863988" w:rsidRPr="00850F4E" w:rsidTr="00872C75">
        <w:tc>
          <w:tcPr>
            <w:tcW w:w="4785" w:type="dxa"/>
            <w:gridSpan w:val="3"/>
          </w:tcPr>
          <w:p w:rsidR="00863988" w:rsidRPr="00850F4E" w:rsidRDefault="00FC04AC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Cross</w:t>
            </w:r>
            <w:r w:rsidR="00DC2C11"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 curricular links</w:t>
            </w:r>
          </w:p>
        </w:tc>
        <w:tc>
          <w:tcPr>
            <w:tcW w:w="4786" w:type="dxa"/>
            <w:gridSpan w:val="4"/>
          </w:tcPr>
          <w:p w:rsidR="00863988" w:rsidRPr="00814BBB" w:rsidRDefault="00814BBB" w:rsidP="00872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Chemistry</w:t>
            </w:r>
            <w:r w:rsidR="000C43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Math</w:t>
            </w:r>
          </w:p>
        </w:tc>
      </w:tr>
      <w:tr w:rsidR="00863988" w:rsidRPr="0017600A" w:rsidTr="00872C75">
        <w:tc>
          <w:tcPr>
            <w:tcW w:w="4785" w:type="dxa"/>
            <w:gridSpan w:val="3"/>
          </w:tcPr>
          <w:p w:rsidR="00863988" w:rsidRPr="00850F4E" w:rsidRDefault="00DC2C11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ICT skills</w:t>
            </w:r>
          </w:p>
        </w:tc>
        <w:tc>
          <w:tcPr>
            <w:tcW w:w="4786" w:type="dxa"/>
            <w:gridSpan w:val="4"/>
          </w:tcPr>
          <w:p w:rsidR="00863988" w:rsidRPr="00850F4E" w:rsidRDefault="001665DA" w:rsidP="00872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Using </w:t>
            </w:r>
            <w:proofErr w:type="spellStart"/>
            <w:r w:rsidRPr="00850F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programme</w:t>
            </w:r>
            <w:proofErr w:type="spellEnd"/>
            <w:r w:rsidRPr="00850F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“Cobra” and work with Microsoft Word </w:t>
            </w:r>
          </w:p>
        </w:tc>
      </w:tr>
      <w:tr w:rsidR="00863988" w:rsidRPr="00850F4E" w:rsidTr="00872C75">
        <w:tc>
          <w:tcPr>
            <w:tcW w:w="4785" w:type="dxa"/>
            <w:gridSpan w:val="3"/>
          </w:tcPr>
          <w:p w:rsidR="00863988" w:rsidRPr="00850F4E" w:rsidRDefault="00DC2C11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Previous learning</w:t>
            </w:r>
          </w:p>
        </w:tc>
        <w:tc>
          <w:tcPr>
            <w:tcW w:w="4786" w:type="dxa"/>
            <w:gridSpan w:val="4"/>
          </w:tcPr>
          <w:p w:rsidR="00863988" w:rsidRPr="00850F4E" w:rsidRDefault="001665DA" w:rsidP="00872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Magnetic field of Earth</w:t>
            </w:r>
          </w:p>
        </w:tc>
      </w:tr>
      <w:tr w:rsidR="00872C75" w:rsidRPr="00850F4E" w:rsidTr="0096006B">
        <w:tc>
          <w:tcPr>
            <w:tcW w:w="9571" w:type="dxa"/>
            <w:gridSpan w:val="7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Course of  the lesson </w:t>
            </w:r>
          </w:p>
        </w:tc>
      </w:tr>
      <w:tr w:rsidR="00872C75" w:rsidRPr="00850F4E" w:rsidTr="00872C75">
        <w:tc>
          <w:tcPr>
            <w:tcW w:w="4785" w:type="dxa"/>
            <w:gridSpan w:val="3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Planned stages of the lesson</w:t>
            </w:r>
          </w:p>
        </w:tc>
        <w:tc>
          <w:tcPr>
            <w:tcW w:w="2745" w:type="dxa"/>
            <w:gridSpan w:val="2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Planned activities at the lesson </w:t>
            </w:r>
          </w:p>
        </w:tc>
        <w:tc>
          <w:tcPr>
            <w:tcW w:w="2041" w:type="dxa"/>
            <w:gridSpan w:val="2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Resources</w:t>
            </w:r>
          </w:p>
        </w:tc>
      </w:tr>
      <w:tr w:rsidR="00872C75" w:rsidRPr="00850F4E" w:rsidTr="00872C75">
        <w:tc>
          <w:tcPr>
            <w:tcW w:w="4785" w:type="dxa"/>
            <w:gridSpan w:val="3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Beginning</w:t>
            </w:r>
          </w:p>
        </w:tc>
        <w:tc>
          <w:tcPr>
            <w:tcW w:w="2745" w:type="dxa"/>
            <w:gridSpan w:val="2"/>
          </w:tcPr>
          <w:p w:rsidR="00872C75" w:rsidRPr="00850F4E" w:rsidRDefault="00850F4E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Good morning students</w:t>
            </w:r>
          </w:p>
        </w:tc>
        <w:tc>
          <w:tcPr>
            <w:tcW w:w="2041" w:type="dxa"/>
            <w:gridSpan w:val="2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872C75" w:rsidRPr="0017600A" w:rsidTr="00872C75">
        <w:tc>
          <w:tcPr>
            <w:tcW w:w="4785" w:type="dxa"/>
            <w:gridSpan w:val="3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Middle</w:t>
            </w:r>
          </w:p>
        </w:tc>
        <w:tc>
          <w:tcPr>
            <w:tcW w:w="2745" w:type="dxa"/>
            <w:gridSpan w:val="2"/>
          </w:tcPr>
          <w:p w:rsidR="00882FBC" w:rsidRPr="00850F4E" w:rsidRDefault="00882FBC" w:rsidP="00882FBC">
            <w:pPr>
              <w:shd w:val="clear" w:color="auto" w:fill="FFFFFF"/>
              <w:spacing w:before="150" w:after="150" w:line="36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8"/>
                <w:szCs w:val="28"/>
                <w:lang w:val="en-US" w:eastAsia="ru-RU"/>
              </w:rPr>
              <w:t>Worm up Activity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Show the students a bar magnet.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Ask them: Have you heard about any magnet which has been formed by using electricity?</w:t>
            </w:r>
          </w:p>
          <w:p w:rsidR="00882FBC" w:rsidRPr="00850F4E" w:rsidRDefault="00882FBC" w:rsidP="00882F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After students ’response   Inform them, yes an iron rod can be made magnet by using electricity. This type of magnet is called electromagnet.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 xml:space="preserve">Announce that they will study how 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lastRenderedPageBreak/>
              <w:t>electricity can be used to make an electromagnet.</w:t>
            </w:r>
          </w:p>
          <w:p w:rsidR="00882FBC" w:rsidRPr="00850F4E" w:rsidRDefault="00882FBC" w:rsidP="00882FBC">
            <w:pPr>
              <w:shd w:val="clear" w:color="auto" w:fill="FFFFFF"/>
              <w:spacing w:before="150" w:after="150" w:line="360" w:lineRule="atLeast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pacing w:val="2"/>
                <w:sz w:val="28"/>
                <w:szCs w:val="28"/>
                <w:lang w:val="en-US" w:eastAsia="ru-RU"/>
              </w:rPr>
              <w:t>Development</w:t>
            </w:r>
          </w:p>
          <w:p w:rsidR="00882FBC" w:rsidRPr="00850F4E" w:rsidRDefault="00882FBC" w:rsidP="00882FBC">
            <w:pPr>
              <w:shd w:val="clear" w:color="auto" w:fill="FFFFFF"/>
              <w:spacing w:before="150" w:after="150" w:line="36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8"/>
                <w:szCs w:val="28"/>
                <w:lang w:val="en-US" w:eastAsia="ru-RU"/>
              </w:rPr>
              <w:t>Activity 1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Divide the students into groups.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Give them a battery cell, an iron nail (5cm long) a steel nail, a switch, steel pins connecting wires and insulated copper wire.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Draw a circuit diagram on the board.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Ask them to wind an insulated copper wire very closely over the iron nail. Tell them that it makes a coil.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Ask them to attach the connecting wires to the two ends of the coil and connect them to battery cell through a switch.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Ask the students to keep the switch off and bring some steel pins near one end of the nail. Ask: Does the nail attract them?</w:t>
            </w:r>
          </w:p>
          <w:p w:rsidR="00882FBC" w:rsidRPr="00850F4E" w:rsidRDefault="00882FBC" w:rsidP="00882F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(Expected response:  No)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Ask them to turn the switch on and see if the nail attracts the pins now.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Ask them to predict what will happen if the current is switched OFF.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Now ask them to turn the switch OFF to verify their prediction.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Now ask them to repeat the same procedure with a steel nail and find out the difference.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Ask them: What do you conclude from this activity?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eastAsia="ru-RU"/>
              </w:rPr>
            </w:pPr>
            <w:r w:rsidRPr="00850F4E">
              <w:rPr>
                <w:rFonts w:ascii="Times New Roman" w:eastAsia="Times New Roman" w:hAnsi="Times New Roman" w:cs="Times New Roman"/>
                <w:iCs/>
                <w:noProof/>
                <w:color w:val="000000" w:themeColor="text1"/>
                <w:spacing w:val="5"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647950" cy="2017960"/>
                  <wp:effectExtent l="0" t="0" r="0" b="1905"/>
                  <wp:docPr id="3" name="Рисунок 3" descr="https://4.bp.blogspot.com/-EEJaedWJN04/VwzQtb3ezAI/AAAAAAAAGuE/YxEY-HeyLeI8deKVSJgptKB3BAmQJKfGQCLcB/s1600/20160412_135556sssssssssssssss.jp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4.bp.blogspot.com/-EEJaedWJN04/VwzQtb3ezAI/AAAAAAAAGuE/YxEY-HeyLeI8deKVSJgptKB3BAmQJKfGQCLcB/s1600/20160412_135556sssssssssssssss.jpg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9853" cy="201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eastAsia="ru-RU"/>
              </w:rPr>
            </w:pPr>
          </w:p>
          <w:p w:rsidR="00882FBC" w:rsidRPr="00850F4E" w:rsidRDefault="00F04E0C" w:rsidP="00882FBC">
            <w:pPr>
              <w:shd w:val="clear" w:color="auto" w:fill="FFFFFF"/>
              <w:ind w:hanging="3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eastAsia="ru-RU"/>
              </w:rPr>
            </w:pPr>
            <w:hyperlink r:id="rId16" w:history="1">
              <w:r w:rsidR="00882FBC" w:rsidRPr="00850F4E">
                <w:rPr>
                  <w:rFonts w:ascii="Times New Roman" w:eastAsia="Times New Roman" w:hAnsi="Times New Roman" w:cs="Times New Roman"/>
                  <w:iCs/>
                  <w:color w:val="000000" w:themeColor="text1"/>
                  <w:spacing w:val="5"/>
                  <w:sz w:val="28"/>
                  <w:szCs w:val="28"/>
                  <w:lang w:eastAsia="ru-RU"/>
                </w:rPr>
                <w:br/>
              </w:r>
            </w:hyperlink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After their response tell them that nails can be made electromagnets by passing current through a coil. Iron nail is magnetized temporarily but steel nail is magnetized permanently when placed in a current carrying coil.</w:t>
            </w:r>
          </w:p>
          <w:p w:rsidR="00882FBC" w:rsidRPr="00850F4E" w:rsidRDefault="00882FBC" w:rsidP="00882FBC">
            <w:pPr>
              <w:shd w:val="clear" w:color="auto" w:fill="FFFFFF"/>
              <w:spacing w:before="150" w:after="150" w:line="36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pacing w:val="2"/>
                <w:sz w:val="28"/>
                <w:szCs w:val="28"/>
                <w:lang w:val="en-US" w:eastAsia="ru-RU"/>
              </w:rPr>
              <w:t>Activity 2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Before the activity tell the students that: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1.       Electromagnets are used in different devices like telephone, microphone, loud speaker, computer, fax machine, dynamo etc.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2.       Dynamo is a mini generator in which a magnet is used to produce electricity. An electrical motor converts electric energy into mechanical energy with the use of a magnet.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 xml:space="preserve">3.       When current passes through a coil placed in a magnet field, the coil starts rotating. </w:t>
            </w:r>
            <w:proofErr w:type="gramStart"/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it</w:t>
            </w:r>
            <w:proofErr w:type="gramEnd"/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 xml:space="preserve"> is an electric motor.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 xml:space="preserve">·         Give each group a battery </w:t>
            </w:r>
            <w:proofErr w:type="gramStart"/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cell,</w:t>
            </w:r>
            <w:proofErr w:type="gramEnd"/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 xml:space="preserve"> a disc shaped magnet, two safety pins and pieces of wire.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Ask them to wind the insulated wire to form a coil.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Ask them to take safety pins and bend them with the help of pliers.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 xml:space="preserve">·         Ask them to mount the bent safety pins on a wood block and place the </w:t>
            </w: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lastRenderedPageBreak/>
              <w:t>coil between safety pins as shown in figure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Ask them to attach the wires from battery holder to the bent safety pins and place battery cell into the holder.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5"/>
                <w:sz w:val="28"/>
                <w:szCs w:val="28"/>
                <w:lang w:eastAsia="ru-RU"/>
              </w:rPr>
              <w:drawing>
                <wp:inline distT="0" distB="0" distL="0" distR="0">
                  <wp:extent cx="3048000" cy="1238250"/>
                  <wp:effectExtent l="0" t="0" r="0" b="0"/>
                  <wp:docPr id="2" name="Рисунок 2" descr="https://3.bp.blogspot.com/-aWtYhEbwzUM/VwzRFXrjzbI/AAAAAAAAGuM/efWuWyLF7GM5v9CA1EJykQKjDUJGSEtTQCLcB/s320/20160412_135543sssssssssssssssssss.jpg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3.bp.blogspot.com/-aWtYhEbwzUM/VwzRFXrjzbI/AAAAAAAAGuM/efWuWyLF7GM5v9CA1EJykQKjDUJGSEtTQCLcB/s320/20160412_135543sssssssssssssssssss.jpg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Ask them to place a magnet on top of the wood block just underneath the coil.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Ask them to give a spin to the coil gently to get the motor started. By this, it will start rotating.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Tell the students that when a current carrying coil is place in magnetic field, a force acts on it which moves it in and out and the coil rotates. Electric generators and motor work on this relationship between current and magnet force.</w:t>
            </w:r>
          </w:p>
          <w:p w:rsidR="00882FBC" w:rsidRPr="00850F4E" w:rsidRDefault="00882FBC" w:rsidP="00882FBC">
            <w:pPr>
              <w:shd w:val="clear" w:color="auto" w:fill="FFFFFF"/>
              <w:spacing w:before="150" w:after="150" w:line="36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8"/>
                <w:szCs w:val="28"/>
                <w:lang w:val="en-US" w:eastAsia="ru-RU"/>
              </w:rPr>
              <w:t>Activity 3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Ask the students to identify the devices which use electromagnets.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Ask them to present their findings in class discussion.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Write the names of electromagnetic devices on the board and discuss about it.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eastAsia="ru-RU"/>
              </w:rPr>
            </w:pPr>
            <w:r w:rsidRPr="00850F4E">
              <w:rPr>
                <w:rFonts w:ascii="Times New Roman" w:eastAsia="Times New Roman" w:hAnsi="Times New Roman" w:cs="Times New Roman"/>
                <w:iCs/>
                <w:noProof/>
                <w:color w:val="000000" w:themeColor="text1"/>
                <w:spacing w:val="5"/>
                <w:sz w:val="28"/>
                <w:szCs w:val="28"/>
                <w:lang w:eastAsia="ru-RU"/>
              </w:rPr>
              <w:drawing>
                <wp:inline distT="0" distB="0" distL="0" distR="0">
                  <wp:extent cx="3048000" cy="923925"/>
                  <wp:effectExtent l="0" t="0" r="0" b="9525"/>
                  <wp:docPr id="1" name="Рисунок 1" descr="https://2.bp.blogspot.com/-VeligO1pYK4/VwzRUdPAgSI/AAAAAAAAGuU/06fGLZ6TtlsiZgVWxzPVNS6rPAtibDh6wCLcB/s320/20160412_135533sssssssssssssssssss.jpg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2.bp.blogspot.com/-VeligO1pYK4/VwzRUdPAgSI/AAAAAAAAGuU/06fGLZ6TtlsiZgVWxzPVNS6rPAtibDh6wCLcB/s320/20160412_135533sssssssssssssssssss.jpg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2FBC" w:rsidRPr="00850F4E" w:rsidRDefault="00882FBC" w:rsidP="00882FBC">
            <w:pPr>
              <w:shd w:val="clear" w:color="auto" w:fill="FFFFFF"/>
              <w:spacing w:before="150" w:after="150" w:line="360" w:lineRule="atLeast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pacing w:val="2"/>
                <w:sz w:val="28"/>
                <w:szCs w:val="28"/>
                <w:lang w:val="en-US" w:eastAsia="ru-RU"/>
              </w:rPr>
              <w:t>Conclusion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Magnetic effects are produced in a coil through which electric current is flowing.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 xml:space="preserve">The iron nail becomes a temporary magnet when electric current passes 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lastRenderedPageBreak/>
              <w:t>through a coil around it. It is called as electromagnet.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When a steel nail is placed inside the current carrying coil, it becomes permanent magnet.</w:t>
            </w:r>
          </w:p>
          <w:p w:rsidR="00882FBC" w:rsidRPr="00850F4E" w:rsidRDefault="00882FBC" w:rsidP="00882FBC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·  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Electromagnets are used in different electrical devices.</w:t>
            </w:r>
          </w:p>
          <w:p w:rsidR="00882FBC" w:rsidRPr="00850F4E" w:rsidRDefault="00882FBC" w:rsidP="00882FBC">
            <w:pPr>
              <w:shd w:val="clear" w:color="auto" w:fill="FFFFFF"/>
              <w:rPr>
                <w:rFonts w:ascii="Times New Roman" w:eastAsia="Times New Roman" w:hAnsi="Times New Roman" w:cs="Times New Roman"/>
                <w:color w:val="7B7B7B"/>
                <w:spacing w:val="3"/>
                <w:sz w:val="28"/>
                <w:szCs w:val="28"/>
                <w:lang w:val="en-US" w:eastAsia="ru-RU"/>
              </w:rPr>
            </w:pPr>
          </w:p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041" w:type="dxa"/>
            <w:gridSpan w:val="2"/>
          </w:tcPr>
          <w:p w:rsidR="00850F4E" w:rsidRDefault="00850F4E" w:rsidP="00850F4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pacing w:val="2"/>
                <w:sz w:val="28"/>
                <w:szCs w:val="28"/>
                <w:lang w:val="en-US" w:eastAsia="ru-RU"/>
              </w:rPr>
            </w:pPr>
          </w:p>
          <w:p w:rsidR="00850F4E" w:rsidRPr="00850F4E" w:rsidRDefault="00850F4E" w:rsidP="00850F4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Battery cells, connecting wires, iron nails, pencils, pieces of sand paper, paper clips, insulated copper wire, textbook</w:t>
            </w: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.</w:t>
            </w:r>
          </w:p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872C75" w:rsidRPr="0017600A" w:rsidTr="00872C75">
        <w:tblPrEx>
          <w:tblLook w:val="0000"/>
        </w:tblPrEx>
        <w:trPr>
          <w:trHeight w:val="345"/>
        </w:trPr>
        <w:tc>
          <w:tcPr>
            <w:tcW w:w="4785" w:type="dxa"/>
            <w:gridSpan w:val="3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End</w:t>
            </w:r>
          </w:p>
        </w:tc>
        <w:tc>
          <w:tcPr>
            <w:tcW w:w="2745" w:type="dxa"/>
            <w:gridSpan w:val="2"/>
          </w:tcPr>
          <w:p w:rsidR="00850F4E" w:rsidRPr="00850F4E" w:rsidRDefault="00850F4E" w:rsidP="00850F4E">
            <w:pPr>
              <w:shd w:val="clear" w:color="auto" w:fill="FFFFFF"/>
              <w:spacing w:before="150" w:after="150" w:line="360" w:lineRule="atLeast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pacing w:val="2"/>
                <w:sz w:val="28"/>
                <w:szCs w:val="28"/>
                <w:lang w:val="en-US" w:eastAsia="ru-RU"/>
              </w:rPr>
              <w:t xml:space="preserve">Assessment: </w:t>
            </w:r>
            <w:r w:rsidRPr="00850F4E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pacing w:val="2"/>
                <w:sz w:val="28"/>
                <w:szCs w:val="28"/>
                <w:lang w:val="en-US" w:eastAsia="ru-RU"/>
              </w:rPr>
              <w:t>To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 xml:space="preserve"> assess students understanding, ask the following questions:</w:t>
            </w:r>
          </w:p>
          <w:p w:rsidR="00850F4E" w:rsidRPr="00850F4E" w:rsidRDefault="00850F4E" w:rsidP="00850F4E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1.</w:t>
            </w: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When an ordinary iron nail is placed inside a current carrying coil, will it become a temporary magnet or a permanent magnet?</w:t>
            </w:r>
          </w:p>
          <w:p w:rsidR="00850F4E" w:rsidRPr="00850F4E" w:rsidRDefault="00850F4E" w:rsidP="00850F4E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2.</w:t>
            </w: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Which material can be magnetized permanently with the help of electric current?</w:t>
            </w:r>
          </w:p>
          <w:p w:rsidR="00850F4E" w:rsidRPr="00850F4E" w:rsidRDefault="00850F4E" w:rsidP="00850F4E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3.</w:t>
            </w: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Can we say that magnet compass is an electromagnetic device?</w:t>
            </w:r>
          </w:p>
          <w:p w:rsidR="00850F4E" w:rsidRPr="00850F4E" w:rsidRDefault="00850F4E" w:rsidP="00850F4E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4.</w:t>
            </w: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How can an iron nail be made a magnet by electric current?</w:t>
            </w:r>
          </w:p>
          <w:p w:rsidR="00850F4E" w:rsidRPr="00850F4E" w:rsidRDefault="00850F4E" w:rsidP="00850F4E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5.</w:t>
            </w:r>
            <w:r w:rsidRPr="00850F4E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  <w:t>       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Where are electromagnets used?</w:t>
            </w:r>
          </w:p>
          <w:p w:rsidR="00850F4E" w:rsidRPr="00850F4E" w:rsidRDefault="00850F4E" w:rsidP="00850F4E">
            <w:pPr>
              <w:shd w:val="clear" w:color="auto" w:fill="FFFFFF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50F4E" w:rsidRPr="00850F4E" w:rsidRDefault="00850F4E" w:rsidP="00850F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8"/>
                <w:szCs w:val="28"/>
                <w:lang w:val="en-US" w:eastAsia="ru-RU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Homework:</w:t>
            </w:r>
            <w:r w:rsidRPr="00850F4E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8"/>
                <w:szCs w:val="28"/>
                <w:lang w:val="en-US" w:eastAsia="ru-RU"/>
              </w:rPr>
              <w:t>List at least seven devices present at their homes in which electromagnets are used.</w:t>
            </w:r>
          </w:p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041" w:type="dxa"/>
            <w:gridSpan w:val="2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872C75" w:rsidRPr="00850F4E" w:rsidTr="00872C75">
        <w:tblPrEx>
          <w:tblLook w:val="0000"/>
        </w:tblPrEx>
        <w:trPr>
          <w:trHeight w:val="645"/>
        </w:trPr>
        <w:tc>
          <w:tcPr>
            <w:tcW w:w="2925" w:type="dxa"/>
            <w:gridSpan w:val="2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Differentiation –how to do you plan to give more support? How do you plan to challenge the more able learners?</w:t>
            </w:r>
          </w:p>
        </w:tc>
        <w:tc>
          <w:tcPr>
            <w:tcW w:w="3345" w:type="dxa"/>
            <w:gridSpan w:val="2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Assessment-how are you </w:t>
            </w:r>
            <w:r w:rsidR="00D12784"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planning to</w:t>
            </w: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check students </w:t>
            </w:r>
            <w:r w:rsidR="00D12784"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learning?</w:t>
            </w:r>
          </w:p>
        </w:tc>
        <w:tc>
          <w:tcPr>
            <w:tcW w:w="3301" w:type="dxa"/>
            <w:gridSpan w:val="3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Health and safety regulations</w:t>
            </w:r>
          </w:p>
        </w:tc>
      </w:tr>
      <w:tr w:rsidR="00872C75" w:rsidRPr="00850F4E" w:rsidTr="00872C75">
        <w:tblPrEx>
          <w:tblLook w:val="0000"/>
        </w:tblPrEx>
        <w:trPr>
          <w:trHeight w:val="885"/>
        </w:trPr>
        <w:tc>
          <w:tcPr>
            <w:tcW w:w="2925" w:type="dxa"/>
            <w:gridSpan w:val="2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345" w:type="dxa"/>
            <w:gridSpan w:val="2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301" w:type="dxa"/>
            <w:gridSpan w:val="3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872C75" w:rsidRPr="0017600A" w:rsidTr="00872C75">
        <w:tblPrEx>
          <w:tblLook w:val="0000"/>
        </w:tblPrEx>
        <w:trPr>
          <w:trHeight w:val="525"/>
        </w:trPr>
        <w:tc>
          <w:tcPr>
            <w:tcW w:w="1875" w:type="dxa"/>
            <w:vMerge w:val="restart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Reflection</w:t>
            </w: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Were the lesson objectives/learning </w:t>
            </w:r>
            <w:r w:rsidRPr="00850F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objectives realistic?</w:t>
            </w:r>
          </w:p>
          <w:p w:rsidR="00E432B6" w:rsidRPr="00850F4E" w:rsidRDefault="00E432B6" w:rsidP="00872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Did all learners achieve the LO?</w:t>
            </w:r>
          </w:p>
          <w:p w:rsidR="00E432B6" w:rsidRPr="00850F4E" w:rsidRDefault="00E432B6" w:rsidP="00872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If not, why?</w:t>
            </w:r>
          </w:p>
          <w:p w:rsidR="00E432B6" w:rsidRPr="00850F4E" w:rsidRDefault="00E432B6" w:rsidP="00872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Did my planned differentiation work well?</w:t>
            </w:r>
          </w:p>
          <w:p w:rsidR="00E432B6" w:rsidRPr="00850F4E" w:rsidRDefault="00E432B6" w:rsidP="00872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12784" w:rsidRPr="00850F4E" w:rsidRDefault="00E432B6" w:rsidP="00872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Did I stick to timings?</w:t>
            </w:r>
          </w:p>
          <w:p w:rsidR="00E432B6" w:rsidRPr="00850F4E" w:rsidRDefault="00E432B6" w:rsidP="00872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32B6" w:rsidRPr="00850F4E" w:rsidRDefault="00E432B6" w:rsidP="00872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changes did I make from my plan and why?</w:t>
            </w:r>
          </w:p>
        </w:tc>
        <w:tc>
          <w:tcPr>
            <w:tcW w:w="7696" w:type="dxa"/>
            <w:gridSpan w:val="6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Use the space below to reflect on your lesson. Answer  the most relevant questions from the box on the left about your lesson</w:t>
            </w:r>
          </w:p>
        </w:tc>
      </w:tr>
      <w:tr w:rsidR="00872C75" w:rsidRPr="0017600A" w:rsidTr="00872C75">
        <w:tblPrEx>
          <w:tblLook w:val="0000"/>
        </w:tblPrEx>
        <w:trPr>
          <w:trHeight w:val="810"/>
        </w:trPr>
        <w:tc>
          <w:tcPr>
            <w:tcW w:w="1875" w:type="dxa"/>
            <w:vMerge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7696" w:type="dxa"/>
            <w:gridSpan w:val="6"/>
          </w:tcPr>
          <w:p w:rsidR="00872C75" w:rsidRPr="00850F4E" w:rsidRDefault="00872C75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872C75" w:rsidRPr="0017600A" w:rsidTr="00872C75">
        <w:tblPrEx>
          <w:tblLook w:val="0000"/>
        </w:tblPrEx>
        <w:trPr>
          <w:trHeight w:val="990"/>
        </w:trPr>
        <w:tc>
          <w:tcPr>
            <w:tcW w:w="9571" w:type="dxa"/>
            <w:gridSpan w:val="7"/>
          </w:tcPr>
          <w:p w:rsidR="00872C75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Summary evaluation </w:t>
            </w: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What two things went really well (consider both teaching and learning)?</w:t>
            </w: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1:</w:t>
            </w: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2:</w:t>
            </w: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What two things would have improved the lesson (consider both teaching and learning)?</w:t>
            </w: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1:</w:t>
            </w: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2:</w:t>
            </w: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0F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What have I learned from this lesson about the class or achievements/difficulties of individuals that will inform my next lesson?</w:t>
            </w: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D12784" w:rsidRPr="00850F4E" w:rsidRDefault="00D12784" w:rsidP="00872C7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8041DE" w:rsidRPr="00850F4E" w:rsidRDefault="0017600A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8041DE" w:rsidRPr="00850F4E" w:rsidSect="00F04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71BC"/>
    <w:rsid w:val="000C43BC"/>
    <w:rsid w:val="000F7A63"/>
    <w:rsid w:val="001665DA"/>
    <w:rsid w:val="0017600A"/>
    <w:rsid w:val="006618C9"/>
    <w:rsid w:val="006D4FDA"/>
    <w:rsid w:val="007071BC"/>
    <w:rsid w:val="00814BBB"/>
    <w:rsid w:val="00821B8F"/>
    <w:rsid w:val="00850F4E"/>
    <w:rsid w:val="00863988"/>
    <w:rsid w:val="00872C75"/>
    <w:rsid w:val="00882FBC"/>
    <w:rsid w:val="009433B8"/>
    <w:rsid w:val="00BB2619"/>
    <w:rsid w:val="00BB3C43"/>
    <w:rsid w:val="00D12784"/>
    <w:rsid w:val="00DC2C11"/>
    <w:rsid w:val="00E432B6"/>
    <w:rsid w:val="00F04E0C"/>
    <w:rsid w:val="00FC04AC"/>
    <w:rsid w:val="00FC5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E0C"/>
  </w:style>
  <w:style w:type="paragraph" w:styleId="4">
    <w:name w:val="heading 4"/>
    <w:basedOn w:val="a"/>
    <w:link w:val="40"/>
    <w:uiPriority w:val="9"/>
    <w:qFormat/>
    <w:rsid w:val="00882F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3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882F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2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FBC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850F4E"/>
    <w:rPr>
      <w:b/>
      <w:bCs/>
    </w:rPr>
  </w:style>
  <w:style w:type="character" w:styleId="a7">
    <w:name w:val="Hyperlink"/>
    <w:basedOn w:val="a0"/>
    <w:uiPriority w:val="99"/>
    <w:semiHidden/>
    <w:unhideWhenUsed/>
    <w:rsid w:val="00850F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82F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3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882F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2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FBC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850F4E"/>
    <w:rPr>
      <w:b/>
      <w:bCs/>
    </w:rPr>
  </w:style>
  <w:style w:type="character" w:styleId="a7">
    <w:name w:val="Hyperlink"/>
    <w:basedOn w:val="a0"/>
    <w:uiPriority w:val="99"/>
    <w:semiHidden/>
    <w:unhideWhenUsed/>
    <w:rsid w:val="00850F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9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5163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943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036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9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8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0170">
          <w:marLeft w:val="13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7792">
          <w:marLeft w:val="13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38869">
          <w:marLeft w:val="13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29521">
          <w:marLeft w:val="13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2999">
          <w:marLeft w:val="13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itannica.com/science/magnetic-field" TargetMode="External"/><Relationship Id="rId13" Type="http://schemas.openxmlformats.org/officeDocument/2006/relationships/hyperlink" Target="https://www.britannica.com/science/electron" TargetMode="External"/><Relationship Id="rId18" Type="http://schemas.openxmlformats.org/officeDocument/2006/relationships/image" Target="media/image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britannica.com/science/ion-physics" TargetMode="External"/><Relationship Id="rId12" Type="http://schemas.openxmlformats.org/officeDocument/2006/relationships/hyperlink" Target="https://www.britannica.com/art/conductor-music" TargetMode="External"/><Relationship Id="rId17" Type="http://schemas.openxmlformats.org/officeDocument/2006/relationships/hyperlink" Target="https://3.bp.blogspot.com/-aWtYhEbwzUM/VwzRFXrjzbI/AAAAAAAAGuM/efWuWyLF7GM5v9CA1EJykQKjDUJGSEtTQCLcB/s1600/20160412_135543sssssssssssssssssss.jpg" TargetMode="External"/><Relationship Id="rId2" Type="http://schemas.openxmlformats.org/officeDocument/2006/relationships/styles" Target="styles.xml"/><Relationship Id="rId16" Type="http://schemas.openxmlformats.org/officeDocument/2006/relationships/hyperlink" Target="https://3.bp.blogspot.com/-bVlFRe6NP9M/VwzQv9cVmvI/AAAAAAAAGuI/cpBkD2oyTuseK4dgYv_McNWYBiabavZDACLcB/s1600/20160412_135556sssssssssssssss.jpg" TargetMode="External"/><Relationship Id="rId20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hyperlink" Target="https://www.britannica.com/science/subatomic-particle" TargetMode="External"/><Relationship Id="rId11" Type="http://schemas.openxmlformats.org/officeDocument/2006/relationships/hyperlink" Target="https://www.britannica.com/science/electric-current" TargetMode="External"/><Relationship Id="rId5" Type="http://schemas.openxmlformats.org/officeDocument/2006/relationships/hyperlink" Target="https://www.britannica.com/science/electric-charge" TargetMode="External"/><Relationship Id="rId15" Type="http://schemas.openxmlformats.org/officeDocument/2006/relationships/image" Target="media/image1.jpeg"/><Relationship Id="rId23" Type="http://schemas.microsoft.com/office/2007/relationships/stylesWithEffects" Target="stylesWithEffects.xml"/><Relationship Id="rId10" Type="http://schemas.openxmlformats.org/officeDocument/2006/relationships/hyperlink" Target="https://www.britannica.com/science/electric-charge" TargetMode="External"/><Relationship Id="rId19" Type="http://schemas.openxmlformats.org/officeDocument/2006/relationships/hyperlink" Target="https://2.bp.blogspot.com/-VeligO1pYK4/VwzRUdPAgSI/AAAAAAAAGuU/06fGLZ6TtlsiZgVWxzPVNS6rPAtibDh6wCLcB/s1600/20160412_135533sssssssssssssssssss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ritannica.com/science/motion-mechanics" TargetMode="External"/><Relationship Id="rId14" Type="http://schemas.openxmlformats.org/officeDocument/2006/relationships/hyperlink" Target="https://4.bp.blogspot.com/-EEJaedWJN04/VwzQtb3ezAI/AAAAAAAAGuE/YxEY-HeyLeI8deKVSJgptKB3BAmQJKfGQCLcB/s1600/20160412_135556sssssssssssssss.jp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92312-79EB-4853-87CE-99502F452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6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 НИШ</dc:creator>
  <cp:keywords/>
  <dc:description/>
  <cp:lastModifiedBy>админ</cp:lastModifiedBy>
  <cp:revision>11</cp:revision>
  <dcterms:created xsi:type="dcterms:W3CDTF">2018-06-29T04:18:00Z</dcterms:created>
  <dcterms:modified xsi:type="dcterms:W3CDTF">2018-09-28T11:21:00Z</dcterms:modified>
</cp:coreProperties>
</file>