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47E" w:rsidRPr="004E2B8A" w:rsidRDefault="009E247E" w:rsidP="009E24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В компьютерах первых поколений форма представления результатов решения задач была очень громоздкой и ненаглядной — необозримые колонки чисел или огромные таблицы. Очень часто, чтобы облегчить восприятие этой информации, приходилось вручную строить диаграммы, рисовать графики или чертежи. Известно, что в графическом виде информация становится более наглядной, лучше воспринимается человеком.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Поэтому возникла идея </w:t>
      </w:r>
      <w:proofErr w:type="gramStart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поручить компьютерам осуществлять</w:t>
      </w:r>
      <w:proofErr w:type="gramEnd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графическую обработку информации. Так появились графопостроители (или плоттеры), с помощью которых компьютер смог рисовать графики, чертежи, диаграммы. Однако это был только первый шаг в компьютерной графике.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Следующим, принципиально новым шагом стало создание графических дисплеев. На графическом дисплее совокупности точек (так называемых «</w:t>
      </w:r>
      <w:proofErr w:type="spellStart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пикселов</w:t>
      </w:r>
      <w:proofErr w:type="spellEnd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— от английских слов </w:t>
      </w:r>
      <w:proofErr w:type="spellStart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picture</w:t>
      </w:r>
      <w:proofErr w:type="spellEnd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element</w:t>
      </w:r>
      <w:proofErr w:type="spellEnd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) различного цвета позволяют создавать статическое и даже динамическое (изменяющееся, движущееся) изображение.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Работой графического дисплея управляет графический адаптер, состоящий из двух частей: видеопамяти и дисплейного процессора. Видеопамять (часть ОЗУ) служит для хранения видеоинформации — двоичного кода изображения. Дисплейный процессор управляет лучами электронно-лучевой трубки дисплея в соответствии с информацией, хранящейся в видеопамяти. Дисплейный процессор непрерывно «просматривает» (50—60 раз в секунду) содержимое видеопамяти и выводит его на экран.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Появление графических дисплеев существенно расширило возможности компьютерной графики. </w:t>
      </w:r>
      <w:proofErr w:type="gramStart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Она стала повсеместно применяться в инженерно-конструкторской работе, архитектуре, дизайне, геодезии и картографии, полиграфии, кино, телевидении, рекламе и т. д.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Для построения, коррекции, сохранения и получения «бумажных» копий рисунков и других изображений используется специальная программа — графический редактор.</w:t>
      </w:r>
      <w:proofErr w:type="gramEnd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</w:t>
      </w:r>
      <w:proofErr w:type="gramStart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создания изображений в графическом редакторе используются определенные «инструменты» — линейка («отрезок»), прямоугольник, круг, эллипс и т. д. Такие инструменты, позволяющие изображать простые фигуры, называются «графическими примитивами».</w:t>
      </w:r>
      <w:proofErr w:type="gramEnd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как бы простейшие элементы, из которых строится изображение. Чтобы воспользоваться инструментом, необходимо выбрать соответствующий «графический примитив» и установить курсор в ту точку экрана, где необходимо изобразить выбранную фигуру.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Функции всех графических редакторов приблизительно одинаковы (один из простейших графических редакторов для IBM-совместимых компьютеров — </w:t>
      </w:r>
      <w:proofErr w:type="spellStart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PaintBrush</w:t>
      </w:r>
      <w:proofErr w:type="spellEnd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). Они позволяют пользователю:</w:t>
      </w:r>
    </w:p>
    <w:p w:rsidR="009E247E" w:rsidRPr="004E2B8A" w:rsidRDefault="009E247E" w:rsidP="009E247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рисунки из графических примитивов</w:t>
      </w:r>
    </w:p>
    <w:p w:rsidR="009E247E" w:rsidRPr="004E2B8A" w:rsidRDefault="009E247E" w:rsidP="009E247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для рисования различные цвета и «кисти» (т. е. использовать линии различной ширины и конфигурации)</w:t>
      </w:r>
    </w:p>
    <w:p w:rsidR="009E247E" w:rsidRPr="004E2B8A" w:rsidRDefault="009E247E" w:rsidP="009E247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«вырезать» рисунки или их части, временно хранить их в буфере («кармане») или запоминать на внешних носителях</w:t>
      </w:r>
    </w:p>
    <w:p w:rsidR="009E247E" w:rsidRPr="004E2B8A" w:rsidRDefault="009E247E" w:rsidP="009E247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перемещать фрагмент рисунка по экрану</w:t>
      </w:r>
    </w:p>
    <w:p w:rsidR="009E247E" w:rsidRPr="004E2B8A" w:rsidRDefault="009E247E" w:rsidP="009E247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«склеивать» один рисунок с другим</w:t>
      </w:r>
    </w:p>
    <w:p w:rsidR="009E247E" w:rsidRPr="004E2B8A" w:rsidRDefault="009E247E" w:rsidP="009E247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увеличивать фрагмент рисунка для того, чтобы прорисовать мелкие детали</w:t>
      </w:r>
    </w:p>
    <w:p w:rsidR="009E247E" w:rsidRPr="004E2B8A" w:rsidRDefault="009E247E" w:rsidP="009E247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добавлять к рисункам текст</w:t>
      </w:r>
    </w:p>
    <w:p w:rsidR="009E247E" w:rsidRPr="004E2B8A" w:rsidRDefault="009E247E" w:rsidP="009E24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</w:pP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    Многие графические редакторы позволяют также создавать компьютерную мультипликацию (анимацию), т. е. создавать на компьютере движущиеся изображения.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«Среда» графического редактора состоит из трех основных частей.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</w:t>
      </w:r>
      <w:r w:rsidRPr="004E2B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Инструментальная часть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— набор пиктограмм, изображающих инструменты.  </w:t>
      </w:r>
      <w:proofErr w:type="gramStart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Обычно это — «кисть» для изображения линий произвольной конфигурации, «линейка» для проведения отрезков прямых, «круг», «прямоугольник», «эллипс» для создания соответствующих фигур, «ластик» для стирания изображений, «валик» для закраски фигур, «ножницы» для вырезания фрагментов изображений.</w:t>
      </w:r>
      <w:proofErr w:type="gramEnd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Другая часть среды —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  <w:r w:rsidRPr="004E2B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палитра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 для выбора цвета изображений. Наконец, третья часть — </w:t>
      </w:r>
      <w:r w:rsidRPr="004E2B8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меню команд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 редактора. Эти части среды обычно располагаются по краям экрана. Центральная часть экрана предназначена для рабочего поля (или, как говорят, «холста»), на котором создаются изображения.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Графический редактор, как правило, имеет следующие основные режимы работы: режим выбора и настройки инструмента, режим выбора цвета, режим работы с рисунком (рисование и редактирование), режим работы с внешними устройствами.    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Работая с графическим редактором, пользователь применяет не только клавиатуру, но и (для большинства современных компьютеров и редакторов) манипулятор мышь. Создавая изображения на экране компьютера, можно не только рисовать их самому, но и использовать другие изображения, например, фотографии, рисунки из книг и т. д. Для ввода такой дополнительной графической информации в компьютер используется специальное устройство — сканер.</w:t>
      </w:r>
    </w:p>
    <w:p w:rsidR="009E247E" w:rsidRPr="004E2B8A" w:rsidRDefault="009E247E" w:rsidP="009E24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469F" w:rsidRDefault="009E247E" w:rsidP="009E247E">
      <w:pPr>
        <w:spacing w:after="0" w:line="240" w:lineRule="auto"/>
        <w:jc w:val="both"/>
      </w:pP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 Панели инструментов графических редакторов. Графические редакторы имеют набор инструментов для создания или рисования простейших графических объектов: прямой линии, кривой, прямоугольника, эллипса, многоугольника и т. д. После выбора объекта на панели инструментов его можно нарисовать в любом месте окна редактора. Выделяющие инструменты. В графических редакторах над элементами изображения возможны различные операции: копирование, перемещение, удаление, поворот, изменение размеров и т. д. Чтобы выполнить какую-либо операцию над объектом, его сначала необходимо выделить.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 Для выделения объектов в растровом графическом редакторе обычно имеются два инструмента: выделение прямоугольной области и выделение произвольной области. Процедура выделения аналогична процедуре рисования.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 Выделение объектов в векторном редакторе осуществляется с помощью инструмента выделение объекта (на панели инструментов изображается стрелкой). Для выделения объекта достаточно выбрать инструмент выделения и щелкнуть по любому объекту на рисунке.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 Инструменты редактирования рисунка позволяют вносить в рисунок изменения: стирать его части, изменять цвета и т. д. Для стирания изображения в растровых графических редакторах используется инструмент Ластик, который убирает фрагменты изображения (пиксели), при этом размер Ластика можно менять.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 В векторных редакторах редактирование изображения возможно только путем удаления объектов, входящих в изображение, целиком. Для этого сначала необходимо выделить объект, а затем выполнить операцию</w:t>
      </w:r>
      <w:proofErr w:type="gramStart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ырезать.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 Операцию изменения цвета можно осуществить с помощью меню Палитра, содержащего набор цветов, используемых при создании или рисовании объектов.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 Текстовые инструменты позволяют добавлять в рисунок текст и форматировать его.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 В растровых редакторах инструментом Надпись (буква</w:t>
      </w:r>
      <w:proofErr w:type="gramStart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панели инструментов) создаются текстовые области на рисунках. Установив курсор в любом месте текстовой области, можно ввести текст. Форматирование текста производится с помощью панели Атрибуты текста. В векторных редакторах тоже можно создавать текстовые области для ввода и форматирования текста. Кроме того, надписи к рисункам вводятся </w:t>
      </w:r>
      <w:proofErr w:type="gramStart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посредством</w:t>
      </w:r>
      <w:proofErr w:type="gramEnd"/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называемых выносок различных форм.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 Масштабирующие инструменты в растровых графических редакторах дают возможность увеличивать или уменьшать масштаб представления объекта на экране, не влияя при этом на его реальные размеры. Обычно такой инструмент называется Лупа.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    В векторных графических редакторах легко изменять реальные размеры объекта с помощью мыши. </w:t>
      </w:r>
      <w:r w:rsidRPr="004E2B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sectPr w:rsidR="00A0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91142"/>
    <w:multiLevelType w:val="multilevel"/>
    <w:tmpl w:val="695C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9E247E"/>
    <w:rsid w:val="009E247E"/>
    <w:rsid w:val="00A04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1060</Words>
  <Characters>6042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Гульнар3</dc:creator>
  <cp:keywords/>
  <dc:description/>
  <cp:lastModifiedBy>Гульнар3</cp:lastModifiedBy>
  <cp:revision>2</cp:revision>
  <dcterms:created xsi:type="dcterms:W3CDTF">2018-02-13T10:30:00Z</dcterms:created>
  <dcterms:modified xsi:type="dcterms:W3CDTF">2018-02-13T10:31:00Z</dcterms:modified>
</cp:coreProperties>
</file>