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10177" w:type="dxa"/>
        <w:tblInd w:w="-714" w:type="dxa"/>
        <w:tblLook w:val="04A0" w:firstRow="1" w:lastRow="0" w:firstColumn="1" w:lastColumn="0" w:noHBand="0" w:noVBand="1"/>
      </w:tblPr>
      <w:tblGrid>
        <w:gridCol w:w="2949"/>
        <w:gridCol w:w="2347"/>
        <w:gridCol w:w="2280"/>
        <w:gridCol w:w="2601"/>
      </w:tblGrid>
      <w:tr w:rsidR="000B59A0" w:rsidTr="000B59A0">
        <w:trPr>
          <w:trHeight w:val="558"/>
        </w:trPr>
        <w:tc>
          <w:tcPr>
            <w:tcW w:w="2949" w:type="dxa"/>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eastAsiaTheme="minorHAnsi" w:hAnsi="Times New Roman" w:cs="Times New Roman"/>
                <w:b/>
                <w:lang w:val="kk-KZ" w:eastAsia="en-US"/>
              </w:rPr>
            </w:pPr>
            <w:r>
              <w:rPr>
                <w:rFonts w:ascii="Times New Roman" w:hAnsi="Times New Roman" w:cs="Times New Roman"/>
                <w:b/>
                <w:lang w:val="kk-KZ" w:eastAsia="en-US"/>
              </w:rPr>
              <w:t>Пәннің аты</w:t>
            </w:r>
          </w:p>
        </w:tc>
        <w:tc>
          <w:tcPr>
            <w:tcW w:w="2347" w:type="dxa"/>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b/>
                <w:lang w:val="kk-KZ" w:eastAsia="en-US"/>
              </w:rPr>
            </w:pPr>
            <w:r>
              <w:rPr>
                <w:rFonts w:ascii="Times New Roman" w:hAnsi="Times New Roman" w:cs="Times New Roman"/>
                <w:b/>
                <w:lang w:val="kk-KZ" w:eastAsia="en-US"/>
              </w:rPr>
              <w:t>Уақыты:</w:t>
            </w:r>
          </w:p>
        </w:tc>
        <w:tc>
          <w:tcPr>
            <w:tcW w:w="2280" w:type="dxa"/>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b/>
                <w:lang w:val="kk-KZ" w:eastAsia="en-US"/>
              </w:rPr>
            </w:pPr>
            <w:r>
              <w:rPr>
                <w:rFonts w:ascii="Times New Roman" w:hAnsi="Times New Roman" w:cs="Times New Roman"/>
                <w:b/>
                <w:lang w:val="kk-KZ" w:eastAsia="en-US"/>
              </w:rPr>
              <w:t>Кабинет:</w:t>
            </w:r>
          </w:p>
        </w:tc>
        <w:tc>
          <w:tcPr>
            <w:tcW w:w="2601" w:type="dxa"/>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b/>
                <w:lang w:val="kk-KZ" w:eastAsia="en-US"/>
              </w:rPr>
            </w:pPr>
            <w:r>
              <w:rPr>
                <w:rFonts w:ascii="Times New Roman" w:hAnsi="Times New Roman" w:cs="Times New Roman"/>
                <w:b/>
                <w:lang w:val="kk-KZ" w:eastAsia="en-US"/>
              </w:rPr>
              <w:t>Мұғалім</w:t>
            </w:r>
          </w:p>
        </w:tc>
      </w:tr>
      <w:tr w:rsidR="000B59A0" w:rsidTr="000B59A0">
        <w:trPr>
          <w:trHeight w:val="550"/>
        </w:trPr>
        <w:tc>
          <w:tcPr>
            <w:tcW w:w="2949" w:type="dxa"/>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b/>
                <w:color w:val="002060"/>
                <w:lang w:val="kk-KZ" w:eastAsia="en-US"/>
              </w:rPr>
            </w:pPr>
            <w:r>
              <w:rPr>
                <w:rFonts w:ascii="Times New Roman" w:hAnsi="Times New Roman" w:cs="Times New Roman"/>
                <w:b/>
                <w:color w:val="002060"/>
                <w:lang w:val="kk-KZ" w:eastAsia="en-US"/>
              </w:rPr>
              <w:t>Сабақтың атауы</w:t>
            </w:r>
          </w:p>
        </w:tc>
        <w:tc>
          <w:tcPr>
            <w:tcW w:w="7228" w:type="dxa"/>
            <w:gridSpan w:val="3"/>
            <w:tcBorders>
              <w:top w:val="single" w:sz="4" w:space="0" w:color="auto"/>
              <w:left w:val="single" w:sz="4" w:space="0" w:color="auto"/>
              <w:bottom w:val="single" w:sz="4" w:space="0" w:color="auto"/>
              <w:right w:val="single" w:sz="4" w:space="0" w:color="auto"/>
            </w:tcBorders>
            <w:hideMark/>
          </w:tcPr>
          <w:p w:rsidR="000B59A0" w:rsidRDefault="000B59A0">
            <w:pPr>
              <w:spacing w:after="200" w:line="276" w:lineRule="auto"/>
              <w:rPr>
                <w:rFonts w:ascii="Times New Roman" w:hAnsi="Times New Roman" w:cs="Times New Roman"/>
                <w:b/>
                <w:color w:val="002060"/>
                <w:lang w:val="kk-KZ" w:eastAsia="en-US"/>
              </w:rPr>
            </w:pPr>
            <w:r>
              <w:rPr>
                <w:rFonts w:ascii="Times New Roman" w:hAnsi="Times New Roman" w:cs="Times New Roman"/>
                <w:b/>
                <w:color w:val="002060"/>
                <w:lang w:val="kk-KZ" w:eastAsia="en-US"/>
              </w:rPr>
              <w:t>Қазыбек бидің шешендігі</w:t>
            </w:r>
          </w:p>
        </w:tc>
      </w:tr>
      <w:tr w:rsidR="000B59A0" w:rsidRPr="000B59A0" w:rsidTr="000B59A0">
        <w:trPr>
          <w:trHeight w:val="1340"/>
        </w:trPr>
        <w:tc>
          <w:tcPr>
            <w:tcW w:w="2949" w:type="dxa"/>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b/>
                <w:color w:val="002060"/>
                <w:lang w:val="kk-KZ" w:eastAsia="en-US"/>
              </w:rPr>
            </w:pPr>
            <w:r>
              <w:rPr>
                <w:rFonts w:ascii="Times New Roman" w:hAnsi="Times New Roman" w:cs="Times New Roman"/>
                <w:b/>
                <w:color w:val="002060"/>
                <w:lang w:val="kk-KZ" w:eastAsia="en-US"/>
              </w:rPr>
              <w:t>Мақсаты</w:t>
            </w:r>
          </w:p>
          <w:p w:rsidR="000B59A0" w:rsidRDefault="000B59A0">
            <w:pPr>
              <w:rPr>
                <w:rFonts w:ascii="Times New Roman" w:hAnsi="Times New Roman" w:cs="Times New Roman"/>
                <w:b/>
                <w:color w:val="002060"/>
                <w:lang w:val="kk-KZ" w:eastAsia="en-US"/>
              </w:rPr>
            </w:pPr>
            <w:r>
              <w:rPr>
                <w:rFonts w:ascii="Times New Roman" w:hAnsi="Times New Roman" w:cs="Times New Roman"/>
                <w:b/>
                <w:color w:val="002060"/>
                <w:lang w:val="kk-KZ" w:eastAsia="en-US"/>
              </w:rPr>
              <w:t>Күтілетін нәтиже</w:t>
            </w:r>
          </w:p>
          <w:p w:rsidR="000B59A0" w:rsidRDefault="000B59A0">
            <w:pPr>
              <w:rPr>
                <w:rFonts w:ascii="Times New Roman" w:hAnsi="Times New Roman" w:cs="Times New Roman"/>
                <w:b/>
                <w:color w:val="002060"/>
                <w:lang w:val="kk-KZ" w:eastAsia="en-US"/>
              </w:rPr>
            </w:pPr>
            <w:r>
              <w:rPr>
                <w:rFonts w:ascii="Times New Roman" w:hAnsi="Times New Roman" w:cs="Times New Roman"/>
                <w:b/>
                <w:color w:val="002060"/>
                <w:lang w:val="kk-KZ" w:eastAsia="en-US"/>
              </w:rPr>
              <w:t>Сабақтың жабыдығы</w:t>
            </w:r>
          </w:p>
          <w:p w:rsidR="000B59A0" w:rsidRDefault="000B59A0">
            <w:pPr>
              <w:rPr>
                <w:rFonts w:ascii="Times New Roman" w:hAnsi="Times New Roman" w:cs="Times New Roman"/>
                <w:b/>
                <w:color w:val="002060"/>
                <w:lang w:val="kk-KZ" w:eastAsia="en-US"/>
              </w:rPr>
            </w:pPr>
            <w:r>
              <w:rPr>
                <w:rFonts w:ascii="Times New Roman" w:hAnsi="Times New Roman" w:cs="Times New Roman"/>
                <w:b/>
                <w:color w:val="002060"/>
                <w:lang w:val="kk-KZ" w:eastAsia="en-US"/>
              </w:rPr>
              <w:t>Түрі</w:t>
            </w:r>
          </w:p>
        </w:tc>
        <w:tc>
          <w:tcPr>
            <w:tcW w:w="7228" w:type="dxa"/>
            <w:gridSpan w:val="3"/>
            <w:tcBorders>
              <w:top w:val="single" w:sz="4" w:space="0" w:color="auto"/>
              <w:left w:val="single" w:sz="4" w:space="0" w:color="auto"/>
              <w:bottom w:val="single" w:sz="4" w:space="0" w:color="auto"/>
              <w:right w:val="single" w:sz="4" w:space="0" w:color="auto"/>
            </w:tcBorders>
            <w:hideMark/>
          </w:tcPr>
          <w:p w:rsidR="000B59A0" w:rsidRDefault="000B59A0">
            <w:pPr>
              <w:pStyle w:val="a4"/>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Оқушыларға шешендік өнер туралы мағлұматтарын тереңдетіп, оның жан – жақты тарихи екенін таныту. Оқушылардың танымдық ой – өрісін кеңейту сөздік қорларын молайту, өзіндік пікір айта білу қабілетін дамыту. Оқушыларды туған елін, жерін қадірлеуге, отан сүйгіштікке тәрбиелеу. Қазыбек би туралы мәлімет беру.</w:t>
            </w:r>
          </w:p>
        </w:tc>
      </w:tr>
      <w:tr w:rsidR="000B59A0" w:rsidTr="000B59A0">
        <w:trPr>
          <w:trHeight w:val="1140"/>
        </w:trPr>
        <w:tc>
          <w:tcPr>
            <w:tcW w:w="2949" w:type="dxa"/>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b/>
                <w:color w:val="002060"/>
                <w:lang w:val="kk-KZ" w:eastAsia="en-US"/>
              </w:rPr>
            </w:pPr>
            <w:r>
              <w:rPr>
                <w:rFonts w:ascii="Times New Roman" w:hAnsi="Times New Roman" w:cs="Times New Roman"/>
                <w:b/>
                <w:color w:val="002060"/>
                <w:lang w:val="kk-KZ" w:eastAsia="en-US"/>
              </w:rPr>
              <w:t>Психологиялық ахуал</w:t>
            </w:r>
          </w:p>
        </w:tc>
        <w:tc>
          <w:tcPr>
            <w:tcW w:w="4627" w:type="dxa"/>
            <w:gridSpan w:val="2"/>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lang w:eastAsia="en-US"/>
              </w:rPr>
            </w:pPr>
            <w:r>
              <w:rPr>
                <w:rFonts w:ascii="Times New Roman" w:hAnsi="Times New Roman" w:cs="Times New Roman"/>
                <w:lang w:val="kk-KZ" w:eastAsia="en-US"/>
              </w:rPr>
              <w:t>Психологиялық дайындық</w:t>
            </w:r>
          </w:p>
          <w:p w:rsidR="000B59A0" w:rsidRDefault="000B59A0">
            <w:pPr>
              <w:rPr>
                <w:rFonts w:ascii="Times New Roman" w:hAnsi="Times New Roman" w:cs="Times New Roman"/>
                <w:lang w:eastAsia="en-US"/>
              </w:rPr>
            </w:pPr>
            <w:r>
              <w:rPr>
                <w:rFonts w:ascii="Times New Roman" w:hAnsi="Times New Roman" w:cs="Times New Roman"/>
                <w:lang w:val="kk-KZ" w:eastAsia="en-US"/>
              </w:rPr>
              <w:t>Біз балдырған баламыз,</w:t>
            </w:r>
          </w:p>
          <w:p w:rsidR="000B59A0" w:rsidRDefault="000B59A0">
            <w:pPr>
              <w:rPr>
                <w:rFonts w:ascii="Times New Roman" w:hAnsi="Times New Roman" w:cs="Times New Roman"/>
                <w:lang w:eastAsia="en-US"/>
              </w:rPr>
            </w:pPr>
            <w:r>
              <w:rPr>
                <w:rFonts w:ascii="Times New Roman" w:hAnsi="Times New Roman" w:cs="Times New Roman"/>
                <w:lang w:val="kk-KZ" w:eastAsia="en-US"/>
              </w:rPr>
              <w:t>Құстай қанат қағамыз.</w:t>
            </w:r>
          </w:p>
          <w:p w:rsidR="000B59A0" w:rsidRDefault="000B59A0">
            <w:pPr>
              <w:rPr>
                <w:rFonts w:ascii="Times New Roman" w:hAnsi="Times New Roman" w:cs="Times New Roman"/>
                <w:lang w:eastAsia="en-US"/>
              </w:rPr>
            </w:pPr>
            <w:r>
              <w:rPr>
                <w:rFonts w:ascii="Times New Roman" w:hAnsi="Times New Roman" w:cs="Times New Roman"/>
                <w:lang w:val="kk-KZ" w:eastAsia="en-US"/>
              </w:rPr>
              <w:t>Дүниені аралап,</w:t>
            </w:r>
          </w:p>
          <w:p w:rsidR="000B59A0" w:rsidRDefault="000B59A0">
            <w:pPr>
              <w:rPr>
                <w:rFonts w:ascii="Times New Roman" w:hAnsi="Times New Roman" w:cs="Times New Roman"/>
                <w:lang w:eastAsia="en-US"/>
              </w:rPr>
            </w:pPr>
            <w:r>
              <w:rPr>
                <w:rFonts w:ascii="Times New Roman" w:hAnsi="Times New Roman" w:cs="Times New Roman"/>
                <w:lang w:val="kk-KZ" w:eastAsia="en-US"/>
              </w:rPr>
              <w:t>Оқып білім аламыз.</w:t>
            </w:r>
          </w:p>
        </w:tc>
        <w:tc>
          <w:tcPr>
            <w:tcW w:w="2601" w:type="dxa"/>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lang w:val="kk-KZ" w:eastAsia="en-US"/>
              </w:rPr>
            </w:pPr>
            <w:r>
              <w:rPr>
                <w:rFonts w:ascii="Times New Roman" w:hAnsi="Times New Roman" w:cs="Times New Roman"/>
                <w:lang w:val="kk-KZ" w:eastAsia="en-US"/>
              </w:rPr>
              <w:t>Оқушылар шеңберде жиналып,мұғаліммен бірге бүгінгі сабаққа сәттілік тілейді.</w:t>
            </w:r>
          </w:p>
        </w:tc>
      </w:tr>
      <w:tr w:rsidR="000B59A0" w:rsidTr="000B59A0">
        <w:trPr>
          <w:trHeight w:val="1077"/>
        </w:trPr>
        <w:tc>
          <w:tcPr>
            <w:tcW w:w="2949" w:type="dxa"/>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b/>
                <w:color w:val="002060"/>
                <w:lang w:val="kk-KZ" w:eastAsia="en-US"/>
              </w:rPr>
            </w:pPr>
            <w:r>
              <w:rPr>
                <w:rFonts w:ascii="Times New Roman" w:hAnsi="Times New Roman" w:cs="Times New Roman"/>
                <w:b/>
                <w:color w:val="002060"/>
                <w:lang w:val="kk-KZ" w:eastAsia="en-US"/>
              </w:rPr>
              <w:t>Қызығушылықты ояту</w:t>
            </w:r>
          </w:p>
        </w:tc>
        <w:tc>
          <w:tcPr>
            <w:tcW w:w="7228" w:type="dxa"/>
            <w:gridSpan w:val="3"/>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lang w:val="kk-KZ" w:eastAsia="en-US"/>
              </w:rPr>
            </w:pPr>
            <w:r>
              <w:rPr>
                <w:noProof/>
              </w:rPr>
              <w:drawing>
                <wp:anchor distT="0" distB="0" distL="114300" distR="114300" simplePos="0" relativeHeight="251659264" behindDoc="1" locked="0" layoutInCell="1" allowOverlap="1">
                  <wp:simplePos x="0" y="0"/>
                  <wp:positionH relativeFrom="column">
                    <wp:posOffset>635</wp:posOffset>
                  </wp:positionH>
                  <wp:positionV relativeFrom="paragraph">
                    <wp:posOffset>0</wp:posOffset>
                  </wp:positionV>
                  <wp:extent cx="1143000" cy="1552575"/>
                  <wp:effectExtent l="0" t="0" r="0" b="9525"/>
                  <wp:wrapTight wrapText="bothSides">
                    <wp:wrapPolygon edited="0">
                      <wp:start x="0" y="0"/>
                      <wp:lineTo x="0" y="21467"/>
                      <wp:lineTo x="21240" y="21467"/>
                      <wp:lineTo x="21240" y="0"/>
                      <wp:lineTo x="0" y="0"/>
                    </wp:wrapPolygon>
                  </wp:wrapTight>
                  <wp:docPr id="2" name="Рисунок 2" descr="Qazybek b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7" descr="Qazybek bi.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155257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Times New Roman" w:hAnsi="Arial" w:cs="Arial"/>
                <w:color w:val="252525"/>
                <w:sz w:val="21"/>
                <w:szCs w:val="21"/>
                <w:lang w:val="kk-KZ" w:eastAsia="en-US"/>
              </w:rPr>
              <w:t xml:space="preserve"> </w:t>
            </w:r>
            <w:r>
              <w:rPr>
                <w:rFonts w:ascii="Times New Roman" w:hAnsi="Times New Roman" w:cs="Times New Roman"/>
                <w:lang w:val="kk-KZ" w:eastAsia="en-US"/>
              </w:rPr>
              <w:t>Қаз дауысты </w:t>
            </w:r>
            <w:r>
              <w:rPr>
                <w:rFonts w:ascii="Times New Roman" w:hAnsi="Times New Roman" w:cs="Times New Roman"/>
                <w:b/>
                <w:bCs/>
                <w:lang w:val="kk-KZ" w:eastAsia="en-US"/>
              </w:rPr>
              <w:t>Қазыбек би</w:t>
            </w:r>
            <w:r>
              <w:rPr>
                <w:rFonts w:ascii="Times New Roman" w:hAnsi="Times New Roman" w:cs="Times New Roman"/>
                <w:lang w:val="kk-KZ" w:eastAsia="en-US"/>
              </w:rPr>
              <w:t>, Қазыбек Келдібекұлы – қазақ халқының XVII – XVIII-ғасырлардағы ұлы үш биінің бірі, көрнекті қоғам және мемлекет қайраткері. Орта жүз арғын тайпасының қаракесек руына кіретін болатқожа атасынан шыққан ол 1667 жылы Сыр бойында дүниеге келген. Арғы аталары Шаншар абыз, Бұлбұл, өз әкесі Келдібек — есімдері елге белгілі әділ билер болған.</w:t>
            </w:r>
          </w:p>
          <w:p w:rsidR="000B59A0" w:rsidRDefault="000B59A0">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Қаз дауысты Қазыбектің оқыған жерлері, алған білімі туралы нақты дерек жоқ. Дегенмен, ел аузындағы әңгіме, аңыздар мен биден жеткен шешендік сөздер оның өз заманында білімді де жетелі, халықтың ауыз әдебиеті мен салт-дәстүр, рәміздерін, ата жолы заңдарын мейлінше мол меңгерген, озық ойлы, әділ де көреген, батыл да батыр адам болғандығын айқын аңғартады. Әділдігі мен алғырлығы үшін Тәуке хан Қазыбекті Орта жүздің Бас биі еткен. Би Әз Тәукенің тұсында хан кеңесінің белді мүшелерінің бірі болса, Сәмеке, Әбілмәмбет, Абылай ел билеген кезеңдерде де мемлекет басқару ісіне жиі араласып, ішкі-сыртқы саясатта ақыл-кеңестер беріп отырған</w:t>
            </w:r>
          </w:p>
          <w:p w:rsidR="000B59A0" w:rsidRDefault="000B59A0">
            <w:pP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Оқулықтағы тапсырмаларды орындау.</w:t>
            </w:r>
          </w:p>
        </w:tc>
      </w:tr>
      <w:tr w:rsidR="000B59A0" w:rsidTr="000B59A0">
        <w:trPr>
          <w:trHeight w:val="1140"/>
        </w:trPr>
        <w:tc>
          <w:tcPr>
            <w:tcW w:w="2949" w:type="dxa"/>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b/>
                <w:color w:val="002060"/>
                <w:lang w:val="kk-KZ" w:eastAsia="en-US"/>
              </w:rPr>
            </w:pPr>
            <w:r>
              <w:rPr>
                <w:rFonts w:ascii="Times New Roman" w:hAnsi="Times New Roman" w:cs="Times New Roman"/>
                <w:b/>
                <w:color w:val="002060"/>
                <w:lang w:val="kk-KZ" w:eastAsia="en-US"/>
              </w:rPr>
              <w:t>Сергіту сәті</w:t>
            </w:r>
          </w:p>
        </w:tc>
        <w:tc>
          <w:tcPr>
            <w:tcW w:w="7228" w:type="dxa"/>
            <w:gridSpan w:val="3"/>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lang w:val="kk-KZ" w:eastAsia="en-US"/>
              </w:rPr>
            </w:pPr>
            <w:r>
              <w:rPr>
                <w:rFonts w:ascii="Times New Roman" w:hAnsi="Times New Roman" w:cs="Times New Roman"/>
                <w:lang w:val="kk-KZ" w:eastAsia="en-US"/>
              </w:rPr>
              <w:t>Иiлiп оңға бiр, иiлiп, солға бiр.</w:t>
            </w:r>
          </w:p>
          <w:p w:rsidR="000B59A0" w:rsidRDefault="000B59A0">
            <w:pPr>
              <w:rPr>
                <w:rFonts w:ascii="Times New Roman" w:hAnsi="Times New Roman" w:cs="Times New Roman"/>
                <w:lang w:val="kk-KZ" w:eastAsia="en-US"/>
              </w:rPr>
            </w:pPr>
            <w:r>
              <w:rPr>
                <w:rFonts w:ascii="Times New Roman" w:hAnsi="Times New Roman" w:cs="Times New Roman"/>
                <w:lang w:val="kk-KZ" w:eastAsia="en-US"/>
              </w:rPr>
              <w:t>Жаттығу жасаймын.</w:t>
            </w:r>
          </w:p>
          <w:p w:rsidR="000B59A0" w:rsidRDefault="000B59A0">
            <w:pPr>
              <w:rPr>
                <w:rFonts w:ascii="Times New Roman" w:hAnsi="Times New Roman" w:cs="Times New Roman"/>
                <w:lang w:val="kk-KZ" w:eastAsia="en-US"/>
              </w:rPr>
            </w:pPr>
            <w:r>
              <w:rPr>
                <w:rFonts w:ascii="Times New Roman" w:hAnsi="Times New Roman" w:cs="Times New Roman"/>
                <w:lang w:val="kk-KZ" w:eastAsia="en-US"/>
              </w:rPr>
              <w:t>Оң аяқ, сол аяқ, оң аяқ , сол аяқ</w:t>
            </w:r>
          </w:p>
          <w:p w:rsidR="000B59A0" w:rsidRDefault="000B59A0">
            <w:pPr>
              <w:rPr>
                <w:rFonts w:ascii="Times New Roman" w:hAnsi="Times New Roman" w:cs="Times New Roman"/>
                <w:lang w:eastAsia="en-US"/>
              </w:rPr>
            </w:pPr>
            <w:proofErr w:type="spellStart"/>
            <w:r>
              <w:rPr>
                <w:rFonts w:ascii="Times New Roman" w:hAnsi="Times New Roman" w:cs="Times New Roman"/>
                <w:lang w:eastAsia="en-US"/>
              </w:rPr>
              <w:t>Жаттығу</w:t>
            </w:r>
            <w:proofErr w:type="spellEnd"/>
            <w:r>
              <w:rPr>
                <w:rFonts w:ascii="Times New Roman" w:hAnsi="Times New Roman" w:cs="Times New Roman"/>
                <w:lang w:eastAsia="en-US"/>
              </w:rPr>
              <w:t xml:space="preserve"> </w:t>
            </w:r>
            <w:proofErr w:type="spellStart"/>
            <w:r>
              <w:rPr>
                <w:rFonts w:ascii="Times New Roman" w:hAnsi="Times New Roman" w:cs="Times New Roman"/>
                <w:lang w:eastAsia="en-US"/>
              </w:rPr>
              <w:t>оң</w:t>
            </w:r>
            <w:proofErr w:type="gramStart"/>
            <w:r>
              <w:rPr>
                <w:rFonts w:ascii="Times New Roman" w:hAnsi="Times New Roman" w:cs="Times New Roman"/>
                <w:lang w:eastAsia="en-US"/>
              </w:rPr>
              <w:t>ай-а</w:t>
            </w:r>
            <w:proofErr w:type="gramEnd"/>
            <w:r>
              <w:rPr>
                <w:rFonts w:ascii="Times New Roman" w:hAnsi="Times New Roman" w:cs="Times New Roman"/>
                <w:lang w:eastAsia="en-US"/>
              </w:rPr>
              <w:t>қ</w:t>
            </w:r>
            <w:proofErr w:type="spellEnd"/>
            <w:r>
              <w:rPr>
                <w:rFonts w:ascii="Times New Roman" w:hAnsi="Times New Roman" w:cs="Times New Roman"/>
                <w:lang w:eastAsia="en-US"/>
              </w:rPr>
              <w:t>.</w:t>
            </w:r>
          </w:p>
        </w:tc>
      </w:tr>
      <w:tr w:rsidR="000B59A0" w:rsidRPr="000B59A0" w:rsidTr="000B59A0">
        <w:trPr>
          <w:trHeight w:val="699"/>
        </w:trPr>
        <w:tc>
          <w:tcPr>
            <w:tcW w:w="2949" w:type="dxa"/>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b/>
                <w:color w:val="002060"/>
                <w:lang w:val="kk-KZ" w:eastAsia="en-US"/>
              </w:rPr>
            </w:pPr>
            <w:r>
              <w:rPr>
                <w:rFonts w:ascii="Times New Roman" w:hAnsi="Times New Roman" w:cs="Times New Roman"/>
                <w:b/>
                <w:color w:val="002060"/>
                <w:lang w:val="kk-KZ" w:eastAsia="en-US"/>
              </w:rPr>
              <w:t>Ой толғаныс</w:t>
            </w:r>
          </w:p>
        </w:tc>
        <w:tc>
          <w:tcPr>
            <w:tcW w:w="7228" w:type="dxa"/>
            <w:gridSpan w:val="3"/>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lang w:val="kk-KZ" w:eastAsia="en-US"/>
              </w:rPr>
            </w:pPr>
            <w:r>
              <w:rPr>
                <w:rFonts w:ascii="Times New Roman" w:hAnsi="Times New Roman" w:cs="Times New Roman"/>
                <w:b/>
                <w:bCs/>
                <w:lang w:val="kk-KZ" w:eastAsia="en-US"/>
              </w:rPr>
              <w:t>Мақал - мәтелдер:</w:t>
            </w:r>
            <w:r>
              <w:rPr>
                <w:rFonts w:ascii="Times New Roman" w:hAnsi="Times New Roman" w:cs="Times New Roman"/>
                <w:lang w:val="kk-KZ" w:eastAsia="en-US"/>
              </w:rPr>
              <w:br/>
              <w:t>1. Ердің сыншысы болма, адамның сыншысы бол.</w:t>
            </w:r>
            <w:r>
              <w:rPr>
                <w:rFonts w:ascii="Times New Roman" w:hAnsi="Times New Roman" w:cs="Times New Roman"/>
                <w:lang w:val="kk-KZ" w:eastAsia="en-US"/>
              </w:rPr>
              <w:br/>
              <w:t>2. Оқу инемен құдық қазғандай</w:t>
            </w:r>
            <w:r>
              <w:rPr>
                <w:rFonts w:ascii="Times New Roman" w:hAnsi="Times New Roman" w:cs="Times New Roman"/>
                <w:lang w:val="kk-KZ" w:eastAsia="en-US"/>
              </w:rPr>
              <w:br/>
              <w:t>3. Көп сөз көмір, аз сөз алтын.</w:t>
            </w:r>
            <w:r>
              <w:rPr>
                <w:rFonts w:ascii="Times New Roman" w:hAnsi="Times New Roman" w:cs="Times New Roman"/>
                <w:lang w:val="kk-KZ" w:eastAsia="en-US"/>
              </w:rPr>
              <w:br/>
              <w:t>4. Өлімнен ұят күшті.</w:t>
            </w:r>
            <w:r>
              <w:rPr>
                <w:rFonts w:ascii="Times New Roman" w:hAnsi="Times New Roman" w:cs="Times New Roman"/>
                <w:lang w:val="kk-KZ" w:eastAsia="en-US"/>
              </w:rPr>
              <w:br/>
              <w:t>5. Атаңның баласы болма, елдің баласы бол.</w:t>
            </w:r>
            <w:r>
              <w:rPr>
                <w:rFonts w:ascii="Times New Roman" w:hAnsi="Times New Roman" w:cs="Times New Roman"/>
                <w:lang w:val="kk-KZ" w:eastAsia="en-US"/>
              </w:rPr>
              <w:br/>
              <w:t>Осы мақал - мәтелдерді оқи отырып не алдық?</w:t>
            </w:r>
            <w:r>
              <w:rPr>
                <w:rFonts w:ascii="Times New Roman" w:hAnsi="Times New Roman" w:cs="Times New Roman"/>
                <w:lang w:val="kk-KZ" w:eastAsia="en-US"/>
              </w:rPr>
              <w:br/>
              <w:t>Адамгершілік, инабаттылық, ізгілік, кішіпейілділік, ақылдылық, туған жерді сүю, мейрімділік.</w:t>
            </w:r>
          </w:p>
          <w:p w:rsidR="000B59A0" w:rsidRDefault="000B59A0">
            <w:pPr>
              <w:rPr>
                <w:rFonts w:ascii="Times New Roman" w:hAnsi="Times New Roman" w:cs="Times New Roman"/>
                <w:lang w:val="kk-KZ" w:eastAsia="en-US"/>
              </w:rPr>
            </w:pPr>
            <w:r>
              <w:rPr>
                <w:rFonts w:ascii="Times New Roman" w:hAnsi="Times New Roman" w:cs="Times New Roman"/>
                <w:b/>
                <w:bCs/>
                <w:lang w:val="kk-KZ" w:eastAsia="en-US"/>
              </w:rPr>
              <w:t>НЕ БІЛДІК? НЕ ҮЙРЕНДІК?</w:t>
            </w:r>
            <w:r>
              <w:rPr>
                <w:rFonts w:ascii="Times New Roman" w:hAnsi="Times New Roman" w:cs="Times New Roman"/>
                <w:lang w:val="kk-KZ" w:eastAsia="en-US"/>
              </w:rPr>
              <w:br/>
              <w:t>Қандай қазақ би – шешендерімен таныстық?</w:t>
            </w:r>
            <w:r>
              <w:rPr>
                <w:rFonts w:ascii="Times New Roman" w:hAnsi="Times New Roman" w:cs="Times New Roman"/>
                <w:lang w:val="kk-KZ" w:eastAsia="en-US"/>
              </w:rPr>
              <w:br/>
              <w:t>Төле би, Әйтеке би, Қазыбек би.</w:t>
            </w:r>
            <w:r>
              <w:rPr>
                <w:rFonts w:ascii="Times New Roman" w:hAnsi="Times New Roman" w:cs="Times New Roman"/>
                <w:lang w:val="kk-KZ" w:eastAsia="en-US"/>
              </w:rPr>
              <w:br/>
              <w:t>Шешендік – билер жалпы қандай болуы керек?</w:t>
            </w:r>
            <w:r>
              <w:rPr>
                <w:rFonts w:ascii="Times New Roman" w:hAnsi="Times New Roman" w:cs="Times New Roman"/>
                <w:lang w:val="kk-KZ" w:eastAsia="en-US"/>
              </w:rPr>
              <w:br/>
              <w:t xml:space="preserve">Яғни, қайраткер, дау, билік, дарынды, сауатты, ұтымды болулары керек. Бабаларымыз айтқандай «Бата менен ел көгерер, жаңбыр менен жер көгерер.» Сондықтан да оқушыларымыз дайындаған шағын көрініске </w:t>
            </w:r>
            <w:r>
              <w:rPr>
                <w:rFonts w:ascii="Times New Roman" w:hAnsi="Times New Roman" w:cs="Times New Roman"/>
                <w:lang w:val="kk-KZ" w:eastAsia="en-US"/>
              </w:rPr>
              <w:lastRenderedPageBreak/>
              <w:t>назар аударайық. (Рөлдік ойын)</w:t>
            </w:r>
            <w:r>
              <w:rPr>
                <w:rFonts w:ascii="Times New Roman" w:hAnsi="Times New Roman" w:cs="Times New Roman"/>
                <w:lang w:val="kk-KZ" w:eastAsia="en-US"/>
              </w:rPr>
              <w:br/>
              <w:t>БАТА</w:t>
            </w:r>
            <w:r>
              <w:rPr>
                <w:rFonts w:ascii="Times New Roman" w:hAnsi="Times New Roman" w:cs="Times New Roman"/>
                <w:lang w:val="kk-KZ" w:eastAsia="en-US"/>
              </w:rPr>
              <w:br/>
              <w:t>- Ата, бата деген не?</w:t>
            </w:r>
            <w:r>
              <w:rPr>
                <w:rFonts w:ascii="Times New Roman" w:hAnsi="Times New Roman" w:cs="Times New Roman"/>
                <w:lang w:val="kk-KZ" w:eastAsia="en-US"/>
              </w:rPr>
              <w:br/>
              <w:t>- Бата – ақ ниет, жақсы тілек, халқымыздың ежелгі мұрасы.</w:t>
            </w:r>
            <w:r>
              <w:rPr>
                <w:rFonts w:ascii="Times New Roman" w:hAnsi="Times New Roman" w:cs="Times New Roman"/>
                <w:lang w:val="kk-KZ" w:eastAsia="en-US"/>
              </w:rPr>
              <w:br/>
              <w:t>- Ендеше ата маған батаңызды беріңіз.</w:t>
            </w:r>
            <w:r>
              <w:rPr>
                <w:rFonts w:ascii="Times New Roman" w:hAnsi="Times New Roman" w:cs="Times New Roman"/>
                <w:lang w:val="kk-KZ" w:eastAsia="en-US"/>
              </w:rPr>
              <w:br/>
              <w:t>«Арыстандай болсын айбатың,</w:t>
            </w:r>
            <w:r>
              <w:rPr>
                <w:rFonts w:ascii="Times New Roman" w:hAnsi="Times New Roman" w:cs="Times New Roman"/>
                <w:lang w:val="kk-KZ" w:eastAsia="en-US"/>
              </w:rPr>
              <w:br/>
              <w:t>Аюдай болсың қайратың,</w:t>
            </w:r>
            <w:r>
              <w:rPr>
                <w:rFonts w:ascii="Times New Roman" w:hAnsi="Times New Roman" w:cs="Times New Roman"/>
                <w:lang w:val="kk-KZ" w:eastAsia="en-US"/>
              </w:rPr>
              <w:br/>
              <w:t>Гүлге толсын өңірің,</w:t>
            </w:r>
            <w:r>
              <w:rPr>
                <w:rFonts w:ascii="Times New Roman" w:hAnsi="Times New Roman" w:cs="Times New Roman"/>
                <w:lang w:val="kk-KZ" w:eastAsia="en-US"/>
              </w:rPr>
              <w:br/>
              <w:t>Көңілді өтсін өмірің,</w:t>
            </w:r>
            <w:r>
              <w:rPr>
                <w:rFonts w:ascii="Times New Roman" w:hAnsi="Times New Roman" w:cs="Times New Roman"/>
                <w:lang w:val="kk-KZ" w:eastAsia="en-US"/>
              </w:rPr>
              <w:br/>
              <w:t>Асқа толсын табағың,</w:t>
            </w:r>
            <w:r>
              <w:rPr>
                <w:rFonts w:ascii="Times New Roman" w:hAnsi="Times New Roman" w:cs="Times New Roman"/>
                <w:lang w:val="kk-KZ" w:eastAsia="en-US"/>
              </w:rPr>
              <w:br/>
              <w:t>Ашық болсын қабағың!»</w:t>
            </w:r>
            <w:r>
              <w:rPr>
                <w:rFonts w:ascii="Times New Roman" w:hAnsi="Times New Roman" w:cs="Times New Roman"/>
                <w:lang w:val="kk-KZ" w:eastAsia="en-US"/>
              </w:rPr>
              <w:br/>
              <w:t>- ӘУМИН!</w:t>
            </w:r>
          </w:p>
        </w:tc>
      </w:tr>
      <w:tr w:rsidR="000B59A0" w:rsidTr="000B59A0">
        <w:trPr>
          <w:trHeight w:val="471"/>
        </w:trPr>
        <w:tc>
          <w:tcPr>
            <w:tcW w:w="2949" w:type="dxa"/>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b/>
                <w:color w:val="002060"/>
                <w:lang w:val="kk-KZ" w:eastAsia="en-US"/>
              </w:rPr>
            </w:pPr>
            <w:r>
              <w:rPr>
                <w:rFonts w:ascii="Times New Roman" w:hAnsi="Times New Roman" w:cs="Times New Roman"/>
                <w:b/>
                <w:color w:val="002060"/>
                <w:lang w:val="kk-KZ" w:eastAsia="en-US"/>
              </w:rPr>
              <w:lastRenderedPageBreak/>
              <w:t>Үйге тапсырма</w:t>
            </w:r>
          </w:p>
        </w:tc>
        <w:tc>
          <w:tcPr>
            <w:tcW w:w="4627" w:type="dxa"/>
            <w:gridSpan w:val="2"/>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lang w:val="kk-KZ" w:eastAsia="en-US"/>
              </w:rPr>
            </w:pPr>
            <w:r>
              <w:rPr>
                <w:rFonts w:ascii="Times New Roman" w:hAnsi="Times New Roman" w:cs="Times New Roman"/>
                <w:lang w:val="kk-KZ" w:eastAsia="en-US"/>
              </w:rPr>
              <w:t>Билер туралы мәліметтер жинақтау. Шиырма папка жинақтау.</w:t>
            </w:r>
          </w:p>
        </w:tc>
        <w:tc>
          <w:tcPr>
            <w:tcW w:w="2601" w:type="dxa"/>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lang w:val="kk-KZ" w:eastAsia="en-US"/>
              </w:rPr>
            </w:pPr>
            <w:r>
              <w:rPr>
                <w:rFonts w:ascii="Times New Roman" w:hAnsi="Times New Roman" w:cs="Times New Roman"/>
                <w:lang w:val="kk-KZ" w:eastAsia="en-US"/>
              </w:rPr>
              <w:t>Күнделіктеріне жазып беремін</w:t>
            </w:r>
          </w:p>
        </w:tc>
      </w:tr>
      <w:tr w:rsidR="000B59A0" w:rsidTr="000B59A0">
        <w:trPr>
          <w:trHeight w:val="445"/>
        </w:trPr>
        <w:tc>
          <w:tcPr>
            <w:tcW w:w="2949" w:type="dxa"/>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b/>
                <w:color w:val="002060"/>
                <w:lang w:val="kk-KZ" w:eastAsia="en-US"/>
              </w:rPr>
            </w:pPr>
            <w:r>
              <w:rPr>
                <w:rFonts w:ascii="Times New Roman" w:hAnsi="Times New Roman" w:cs="Times New Roman"/>
                <w:b/>
                <w:color w:val="002060"/>
                <w:lang w:val="kk-KZ" w:eastAsia="en-US"/>
              </w:rPr>
              <w:t>Бағалау</w:t>
            </w:r>
          </w:p>
        </w:tc>
        <w:tc>
          <w:tcPr>
            <w:tcW w:w="4627" w:type="dxa"/>
            <w:gridSpan w:val="2"/>
            <w:tcBorders>
              <w:top w:val="single" w:sz="4" w:space="0" w:color="auto"/>
              <w:left w:val="single" w:sz="4" w:space="0" w:color="auto"/>
              <w:bottom w:val="single" w:sz="4" w:space="0" w:color="auto"/>
              <w:right w:val="single" w:sz="4" w:space="0" w:color="auto"/>
            </w:tcBorders>
          </w:tcPr>
          <w:p w:rsidR="000B59A0" w:rsidRDefault="000B59A0">
            <w:pPr>
              <w:rPr>
                <w:rFonts w:ascii="Times New Roman" w:hAnsi="Times New Roman" w:cs="Times New Roman"/>
                <w:color w:val="000000" w:themeColor="text1"/>
                <w:lang w:val="kk-KZ" w:eastAsia="en-US"/>
              </w:rPr>
            </w:pPr>
            <w:hyperlink r:id="rId6" w:history="1">
              <w:r>
                <w:rPr>
                  <w:rStyle w:val="a3"/>
                  <w:rFonts w:ascii="Times New Roman" w:hAnsi="Times New Roman" w:cs="Times New Roman"/>
                  <w:color w:val="000000" w:themeColor="text1"/>
                  <w:lang w:val="kk-KZ" w:eastAsia="en-US"/>
                </w:rPr>
                <w:t>Оқыту үшін бағалау және оқуды бағалау</w:t>
              </w:r>
            </w:hyperlink>
          </w:p>
          <w:p w:rsidR="000B59A0" w:rsidRDefault="000B59A0">
            <w:pPr>
              <w:rPr>
                <w:rFonts w:ascii="Times New Roman" w:hAnsi="Times New Roman" w:cs="Times New Roman"/>
                <w:lang w:val="kk-KZ" w:eastAsia="en-US"/>
              </w:rPr>
            </w:pPr>
          </w:p>
        </w:tc>
        <w:tc>
          <w:tcPr>
            <w:tcW w:w="2601" w:type="dxa"/>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lang w:val="kk-KZ" w:eastAsia="en-US"/>
              </w:rPr>
            </w:pPr>
            <w:r>
              <w:rPr>
                <w:rFonts w:ascii="Times New Roman" w:hAnsi="Times New Roman" w:cs="Times New Roman"/>
                <w:lang w:val="kk-KZ" w:eastAsia="en-US"/>
              </w:rPr>
              <w:t>Бағалау парақшасын толтырады.</w:t>
            </w:r>
          </w:p>
        </w:tc>
      </w:tr>
      <w:tr w:rsidR="000B59A0" w:rsidTr="000B59A0">
        <w:trPr>
          <w:trHeight w:val="1077"/>
        </w:trPr>
        <w:tc>
          <w:tcPr>
            <w:tcW w:w="2949" w:type="dxa"/>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b/>
                <w:color w:val="002060"/>
                <w:lang w:val="kk-KZ" w:eastAsia="en-US"/>
              </w:rPr>
            </w:pPr>
            <w:r>
              <w:rPr>
                <w:rFonts w:ascii="Times New Roman" w:hAnsi="Times New Roman" w:cs="Times New Roman"/>
                <w:b/>
                <w:color w:val="002060"/>
                <w:lang w:val="kk-KZ" w:eastAsia="en-US"/>
              </w:rPr>
              <w:t>Кері байланыс</w:t>
            </w:r>
          </w:p>
        </w:tc>
        <w:tc>
          <w:tcPr>
            <w:tcW w:w="4627" w:type="dxa"/>
            <w:gridSpan w:val="2"/>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lang w:eastAsia="en-US"/>
              </w:rPr>
            </w:pPr>
            <w:r>
              <w:rPr>
                <w:rFonts w:ascii="Calibri" w:eastAsia="Times New Roman" w:hAnsi="Calibri"/>
                <w:noProof/>
              </w:rPr>
              <w:drawing>
                <wp:inline distT="0" distB="0" distL="0" distR="0">
                  <wp:extent cx="2314575" cy="1600200"/>
                  <wp:effectExtent l="0" t="0" r="9525" b="0"/>
                  <wp:docPr id="1" name="Рисунок 1" descr="https://encrypted-tbn3.gstatic.com/images?q=tbn:ANd9GcQpaKJVSSFC3JBMlb8GpFioUOuNxuURfKAYtJTxoPbFcelf0juyB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75" descr="https://encrypted-tbn3.gstatic.com/images?q=tbn:ANd9GcQpaKJVSSFC3JBMlb8GpFioUOuNxuURfKAYtJTxoPbFcelf0juyBA"/>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14575" cy="1600200"/>
                          </a:xfrm>
                          <a:prstGeom prst="rect">
                            <a:avLst/>
                          </a:prstGeom>
                          <a:noFill/>
                          <a:ln>
                            <a:noFill/>
                          </a:ln>
                        </pic:spPr>
                      </pic:pic>
                    </a:graphicData>
                  </a:graphic>
                </wp:inline>
              </w:drawing>
            </w:r>
          </w:p>
        </w:tc>
        <w:tc>
          <w:tcPr>
            <w:tcW w:w="2601" w:type="dxa"/>
            <w:tcBorders>
              <w:top w:val="single" w:sz="4" w:space="0" w:color="auto"/>
              <w:left w:val="single" w:sz="4" w:space="0" w:color="auto"/>
              <w:bottom w:val="single" w:sz="4" w:space="0" w:color="auto"/>
              <w:right w:val="single" w:sz="4" w:space="0" w:color="auto"/>
            </w:tcBorders>
            <w:hideMark/>
          </w:tcPr>
          <w:p w:rsidR="000B59A0" w:rsidRDefault="000B59A0">
            <w:pPr>
              <w:rPr>
                <w:rFonts w:ascii="Times New Roman" w:hAnsi="Times New Roman" w:cs="Times New Roman"/>
                <w:lang w:val="kk-KZ" w:eastAsia="en-US"/>
              </w:rPr>
            </w:pPr>
            <w:r>
              <w:rPr>
                <w:rFonts w:ascii="Times New Roman" w:hAnsi="Times New Roman" w:cs="Times New Roman"/>
                <w:lang w:val="kk-KZ" w:eastAsia="en-US"/>
              </w:rPr>
              <w:t>Смайликтерді өзі қалаған нұсқаға жабыстырады</w:t>
            </w:r>
          </w:p>
        </w:tc>
      </w:tr>
    </w:tbl>
    <w:p w:rsidR="00541451" w:rsidRDefault="00541451">
      <w:bookmarkStart w:id="0" w:name="_GoBack"/>
      <w:bookmarkEnd w:id="0"/>
    </w:p>
    <w:sectPr w:rsidR="005414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9A0"/>
    <w:rsid w:val="000B59A0"/>
    <w:rsid w:val="005414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59A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B59A0"/>
    <w:rPr>
      <w:color w:val="0000FF"/>
      <w:u w:val="single"/>
    </w:rPr>
  </w:style>
  <w:style w:type="paragraph" w:styleId="a4">
    <w:name w:val="No Spacing"/>
    <w:uiPriority w:val="1"/>
    <w:qFormat/>
    <w:rsid w:val="000B59A0"/>
    <w:pPr>
      <w:spacing w:after="0" w:line="240" w:lineRule="auto"/>
    </w:pPr>
    <w:rPr>
      <w:rFonts w:eastAsiaTheme="minorEastAsia"/>
      <w:lang w:eastAsia="ru-RU"/>
    </w:rPr>
  </w:style>
  <w:style w:type="table" w:styleId="a5">
    <w:name w:val="Table Grid"/>
    <w:basedOn w:val="a1"/>
    <w:uiPriority w:val="59"/>
    <w:rsid w:val="000B59A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0B59A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B59A0"/>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59A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B59A0"/>
    <w:rPr>
      <w:color w:val="0000FF"/>
      <w:u w:val="single"/>
    </w:rPr>
  </w:style>
  <w:style w:type="paragraph" w:styleId="a4">
    <w:name w:val="No Spacing"/>
    <w:uiPriority w:val="1"/>
    <w:qFormat/>
    <w:rsid w:val="000B59A0"/>
    <w:pPr>
      <w:spacing w:after="0" w:line="240" w:lineRule="auto"/>
    </w:pPr>
    <w:rPr>
      <w:rFonts w:eastAsiaTheme="minorEastAsia"/>
      <w:lang w:eastAsia="ru-RU"/>
    </w:rPr>
  </w:style>
  <w:style w:type="table" w:styleId="a5">
    <w:name w:val="Table Grid"/>
    <w:basedOn w:val="a1"/>
    <w:uiPriority w:val="59"/>
    <w:rsid w:val="000B59A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0B59A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B59A0"/>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670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google.kz/url?sa=t&amp;rct=j&amp;q=&amp;esrc=s&amp;source=web&amp;cd=3&amp;cad=rja&amp;uact=8&amp;ved=0CCwQFjAC&amp;url=http%3A%2F%2Fgoo.kz%2Fjournal%2Fview%2F59%2F24726&amp;ei=9JqTVM6wMeXQygOhr4HABg&amp;usg=AFQjCNFaRJkbYjbAat-Xcmq7oWhF5piqCw&amp;bvm=bv.82001339,d.bGQ"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487</Words>
  <Characters>2782</Characters>
  <Application>Microsoft Office Word</Application>
  <DocSecurity>0</DocSecurity>
  <Lines>23</Lines>
  <Paragraphs>6</Paragraphs>
  <ScaleCrop>false</ScaleCrop>
  <Company>diakov.net</Company>
  <LinksUpToDate>false</LinksUpToDate>
  <CharactersWithSpaces>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2</cp:revision>
  <dcterms:created xsi:type="dcterms:W3CDTF">2019-02-04T15:48:00Z</dcterms:created>
  <dcterms:modified xsi:type="dcterms:W3CDTF">2019-02-04T15:48:00Z</dcterms:modified>
</cp:coreProperties>
</file>