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570E" w:rsidRPr="007A2BE6" w:rsidRDefault="007A2BE6" w:rsidP="007A2B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7A2BE6">
        <w:rPr>
          <w:rFonts w:ascii="Times New Roman" w:hAnsi="Times New Roman" w:cs="Times New Roman"/>
          <w:b/>
          <w:sz w:val="28"/>
          <w:szCs w:val="28"/>
        </w:rPr>
        <w:t>Внеклассное мероприятие «Химия красок» 6-7 класс</w:t>
      </w:r>
    </w:p>
    <w:bookmarkEnd w:id="0"/>
    <w:p w:rsidR="007A2BE6" w:rsidRPr="007A2BE6" w:rsidRDefault="007A2BE6" w:rsidP="007A2BE6">
      <w:pPr>
        <w:shd w:val="clear" w:color="auto" w:fill="FFFFFF"/>
        <w:spacing w:after="120" w:line="240" w:lineRule="atLeast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“Каждое искусство изучается постепенно, частями.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Для живописи первое – приготовление красок</w:t>
      </w:r>
      <w:proofErr w:type="gramStart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”.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7A2BE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Теофил</w:t>
      </w:r>
      <w:proofErr w:type="spellEnd"/>
      <w:proofErr w:type="gramEnd"/>
      <w:r w:rsidRPr="007A2BE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 </w:t>
      </w:r>
      <w:r w:rsidRPr="007A2BE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br/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(монах, писатель, путешественник, жил в XII веке).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Цель: 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Дать возможность увидеть </w:t>
      </w:r>
      <w:proofErr w:type="spellStart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межпредметную</w:t>
      </w:r>
      <w:proofErr w:type="spellEnd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связь химии и изобразительного искусства через демонстрацию широкого спектра художественного материала и его химического состава.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Задачи:</w:t>
      </w:r>
    </w:p>
    <w:p w:rsidR="007A2BE6" w:rsidRPr="007A2BE6" w:rsidRDefault="007A2BE6" w:rsidP="007A2B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познакомить учащихся с различными художественными средствами и их химическим составом;</w:t>
      </w:r>
    </w:p>
    <w:p w:rsidR="007A2BE6" w:rsidRPr="007A2BE6" w:rsidRDefault="007A2BE6" w:rsidP="007A2B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формирование познавательного интереса и положительной мотивации к изучению химии и изобразительного искусства;</w:t>
      </w:r>
    </w:p>
    <w:p w:rsidR="007A2BE6" w:rsidRPr="007A2BE6" w:rsidRDefault="007A2BE6" w:rsidP="007A2B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развивать навыки работы с художественными материалами.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ХОД УРОКА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Организационный момент (3 минуты)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 входе в класс учащиеся берут цветные жетончики и, таким образом, делятся на 4 группы для работы в лаборатории.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Слайд №1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Тема урока.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Содержание урока: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Вступление (5 минут)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Учитель ИЗО: 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Сколько помнит мир, люди рисовали всегда.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Слайд № 2,3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Перед нами - “вернисаж”: наши далекие предки скрупулезно расписывали стены пещер. Древние иконописцы, виртуозно владея техникой рисования и знанием красок, создавали восхитительные фрески в храмах. Старинные иконы смотрят на нас, поражая глубиной образов и нетленными красками. В замках и дворцах солнце, льющееся сквозь кружево витражей, погружает нас в фантастический мир цвета.  Со стен музеев смотрят на нас полотна старых мастеров, знакомые и близкие сюжеты картин наших современников.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 же нужно нам, чтобы ощутить себя художником?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Ученики: 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Карандаши, кисти, бумага, вдохновение и краски</w:t>
      </w:r>
    </w:p>
    <w:p w:rsidR="007A2BE6" w:rsidRPr="007A2BE6" w:rsidRDefault="007A2BE6" w:rsidP="007A2BE6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shd w:val="clear" w:color="auto" w:fill="FFFFFF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shd w:val="clear" w:color="auto" w:fill="FFFFFF"/>
          <w:lang w:eastAsia="ru-RU"/>
        </w:rPr>
        <w:t>Слайд № 4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Учитель химии: 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современном мире существует много материалов, которые используют для живописи. О них мы сегодня и поговорим.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Слайд № 5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7A2B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Крамски</w:t>
      </w:r>
      <w:proofErr w:type="spellEnd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— общее наименование для группы цветных красящих веществ, предназначенных для непосредственного использования в той или иной сфере быта.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Пигменты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(лат. </w:t>
      </w:r>
      <w:proofErr w:type="spellStart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pigmentum</w:t>
      </w:r>
      <w:proofErr w:type="spellEnd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 краска) – красящие вещества. В качестве пигментов использовали сок растений, различные виды глин и другие вещества, встречающиеся в природе. Вспомните индейцев, которые расписывали лицо и тело разными цветами.</w:t>
      </w:r>
    </w:p>
    <w:p w:rsidR="007A2BE6" w:rsidRPr="007A2BE6" w:rsidRDefault="007A2BE6" w:rsidP="007A2BE6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shd w:val="clear" w:color="auto" w:fill="FFFFFF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shd w:val="clear" w:color="auto" w:fill="FFFFFF"/>
          <w:lang w:eastAsia="ru-RU"/>
        </w:rPr>
        <w:t>Слайд № 6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lastRenderedPageBreak/>
        <w:t>Пигменты, или красители, бывают:</w:t>
      </w:r>
    </w:p>
    <w:p w:rsidR="007A2BE6" w:rsidRPr="007A2BE6" w:rsidRDefault="007A2BE6" w:rsidP="007A2BE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минерального (неорганические соли или оксиды металлов)</w:t>
      </w:r>
    </w:p>
    <w:p w:rsidR="007A2BE6" w:rsidRPr="007A2BE6" w:rsidRDefault="007A2BE6" w:rsidP="007A2BE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химического,</w:t>
      </w:r>
    </w:p>
    <w:p w:rsidR="007A2BE6" w:rsidRPr="007A2BE6" w:rsidRDefault="007A2BE6" w:rsidP="007A2BE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органического (животного и растительного) происхождения.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древности широко использовались некоторые минеральные краски для наскальной и стенной живописи. Для окраски тканей и для косметических целей применялись краски растительного и животного происхождения.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Древнеегипетская лазурь, описанная </w:t>
      </w:r>
      <w:proofErr w:type="spellStart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Витрувием</w:t>
      </w:r>
      <w:proofErr w:type="spellEnd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(I в. н.э.), состояла из песка, прокаленного в смеси с содой и медными опилками в глиняном горшке. Наряду с минеральными красками в глубокой древности использовались растворимые природные красители. Например, были найдены циновки, окрашенные в красный цвет более 3500 лет до н. </w:t>
      </w:r>
      <w:proofErr w:type="spellStart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э.в</w:t>
      </w:r>
      <w:proofErr w:type="spellEnd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Древнем Египте.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Слайд № 7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качестве источников красителей использовали растения: </w:t>
      </w:r>
      <w:proofErr w:type="spellStart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алканну</w:t>
      </w:r>
      <w:proofErr w:type="spellEnd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вайду, куркуму, марену, сафлор, а также некоторые животные организмы (моллюсков).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Учитель ИЗО: 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Сейчас у нас есть все, кроме красок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Учитель химии: 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 волнуйтесь! Химия вам поможет! Ведь природа нам подарила столько красок!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Как вы думаете, чем люди рисовали еще в каменном веке? (Углем, охрой, мелом).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proofErr w:type="gramStart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</w:t>
      </w:r>
      <w:proofErr w:type="gramEnd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где они могли найти красящие вещества? </w:t>
      </w:r>
      <w:proofErr w:type="gramStart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 Это</w:t>
      </w:r>
      <w:proofErr w:type="gramEnd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природные минералы и горные породы).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Сейчас мы, с вами используя вещества, синтезированные на основе природного сырья, получим химические пигменты всех цветов радуги. (По ходу проведения опытов получаем радугу цветов)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Слайд № 8 комментирует учитель химии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Цвет красный.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Его мы получим путем смешивания растворов хлорного железа и метилового оранжевого. Таким образом в фильмах имитируют кровь.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Окраска большого числа природных пигментов – земляных красок – обусловлена присутствием в них соединений железа. К числу наиболее известных железосодержащих пигментов относятся охры.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раньше </w:t>
      </w:r>
      <w:r w:rsidRPr="007A2B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пурпур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– получали из раковин улиток-багрянок. (Для одного грамма краски требовалось 10 тысяч улиток).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Цвет оранжевый.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Оранжевую краску получим, если растворим дихромат калия в воде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Цвет желтый. 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Прильем к раствору дихромата калия раствор щелочи.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Слайд № 9 комментирует учитель химии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Темно-зеленый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цвет. В качестве зеленого цвета для краски на Руси часто использовали мелко истертый, хорошо известный как поделочный камень – малахит.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Малахит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– комплексное соединение карбоната и гидроксида меди CuCO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  <w:t>3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•Cu(OH)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  <w:t>2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Окраска малахита чаще всего зеленая, но может быть даже почти черной. Малахит истолочь в тонкий порошок в ступке, а затем тщательно растереть с водой.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Слайд № 10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В России наиболее известны месторождения малахита на Урале (в районе Нижнего Тагила). Из малахита изготавливают ювелирные и декоративные изделия. Чаще всего в продаже встречаются малахитовые шкатулки. Вы читали “Малахитовую шкатулку” </w:t>
      </w:r>
      <w:proofErr w:type="spellStart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П.П.Бажова</w:t>
      </w:r>
      <w:proofErr w:type="spellEnd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? В древнем мире из малахита изготовляли бусы, амулеты, камеи и декоративные изделия. Порошок из малахита служил краской для рисования и пудрой в косметике.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Слайд № 11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Георгиевский зал в Зимнем дворце Петербурга отделан уральским малахитом.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Слайд № 12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Внутренние помещения Исаакиевского собора в Петербурге также облицованы малахитом.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Слайд № 13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Сейчас зеленые краски в основном получают синтетическим путем. Многие из них в основе своего красящего пигмента содержат оксид хрома(III) Cr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  <w:t>2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O</w:t>
      </w:r>
      <w:proofErr w:type="gramStart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  <w:t>3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,называемый</w:t>
      </w:r>
      <w:proofErr w:type="gramEnd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еще хромовой зеленью. Очень редкий минерал, содержащий в своем составе до 30% оксида хрома (III) Cr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  <w:t>2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O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  <w:t>3 </w:t>
      </w:r>
      <w:proofErr w:type="spellStart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волконскоит</w:t>
      </w:r>
      <w:proofErr w:type="spellEnd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имеет красивый зеленый цвет различных оттенков – от темно-зеленого до ярко-зеленого.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Такой пигмент мы можем сейчас получить с помощью несложного, но эффектного опыта.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Проведем опыт “Извержение вулкана” по уравнению реакции:</w:t>
      </w:r>
    </w:p>
    <w:p w:rsidR="007A2BE6" w:rsidRPr="007A2BE6" w:rsidRDefault="007A2BE6" w:rsidP="007A2BE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(NH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  <w:t>4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  <w:t>2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Cr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  <w:t>2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O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  <w:t>7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= N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  <w:t>2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+ 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Cr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vertAlign w:val="subscript"/>
          <w:lang w:eastAsia="ru-RU"/>
        </w:rPr>
        <w:t>2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O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vertAlign w:val="subscript"/>
          <w:lang w:eastAsia="ru-RU"/>
        </w:rPr>
        <w:t>3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+ 4H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  <w:t>2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O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Смесь нужно охладить, промыть несколько раз водой, профильтровать, высушить, хорошо растереть в ступке, добавить воды.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Зеленую краску можно получить даже из молодых листьев березы, что и делали раньше на Руси.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Голубой цвет очень легко сейчас получить. Надо взять медный купорос и растворить в воде. Медный купорос сейчас используют в садоводстве. Им обрабатывают деревья от различных вредителей.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Синий цвет. Перейдем к приготовлению пигментов, содержащих ионы железа.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Широко известный синий пигмент - берлинская лазурь. Для ее приготовления нужна соль трехвалентного железа FeCl3, которую смешиваем с раствором </w:t>
      </w:r>
      <w:proofErr w:type="spellStart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ферроцианида</w:t>
      </w:r>
      <w:proofErr w:type="spellEnd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калия K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  <w:t>4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[</w:t>
      </w:r>
      <w:proofErr w:type="spellStart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Fe</w:t>
      </w:r>
      <w:proofErr w:type="spellEnd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(CN)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  <w:t>6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]. Мгновенно образуется синий осадок берлинской лазури Fe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  <w:t>4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[</w:t>
      </w:r>
      <w:proofErr w:type="spellStart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Fe</w:t>
      </w:r>
      <w:proofErr w:type="spellEnd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(CN)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  <w:t>6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]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  <w:t>3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7A2BE6" w:rsidRPr="007A2BE6" w:rsidRDefault="007A2BE6" w:rsidP="007A2BE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4FeCl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  <w:t>3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+ 3K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  <w:t>4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[</w:t>
      </w:r>
      <w:proofErr w:type="spellStart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Fe</w:t>
      </w:r>
      <w:proofErr w:type="spellEnd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(CN)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  <w:t>6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] = Fe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  <w:t>4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[</w:t>
      </w:r>
      <w:proofErr w:type="spellStart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Fe</w:t>
      </w:r>
      <w:proofErr w:type="spellEnd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(CN)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  <w:t>6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]</w:t>
      </w:r>
      <w:proofErr w:type="gramStart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  <w:t>3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7A2BE6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37FC30AE" wp14:editId="4AA5C329">
            <wp:extent cx="76200" cy="152400"/>
            <wp:effectExtent l="0" t="0" r="0" b="0"/>
            <wp:docPr id="1" name="Рисунок 1" descr="http://xn--i1abbnckbmcl9fb.xn--p1ai/%D1%81%D1%82%D0%B0%D1%82%D1%8C%D0%B8/664336/im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xn--i1abbnckbmcl9fb.xn--p1ai/%D1%81%D1%82%D0%B0%D1%82%D1%8C%D0%B8/664336/img1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+</w:t>
      </w:r>
      <w:proofErr w:type="gramEnd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12KCl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Осадок фильтруют, промывают дистиллированной водой.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Есть еще способ получения синей краски. К раствору медного купороса прильем нашатырный спирт.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Раньше </w:t>
      </w:r>
      <w:r w:rsidRPr="007A2B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индиго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– (сине-фиолетовый) получали из растений, растущих в Индии. Краска была известна еще древним египтянам.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Цвет фиолетовый. 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этом цвете содержится очень опасный для человека раствор фенола, к нему мы добавим несколько капель хлорного железа и получим фиолетовый цвет. Поэтому нельзя пробовать краски на вкус. Можно получить отравление.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Белый цвет. В 1780 г. впервые приготовили белила из цинка, вместо ядовитых свинцовых белил. Краска была очень дорогой и особого успеха не имела. Лишь в 1840 г. удалось 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получить цинковые белила более дешевым способом. Краска применялась в живописи и при малярных работах.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Слайд № 14 комментирует учитель ИЗО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Краска черная.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Углем рисовали еще в каменном веке. Росписи пещеры </w:t>
      </w:r>
      <w:proofErr w:type="spellStart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Альтамира</w:t>
      </w:r>
      <w:proofErr w:type="spellEnd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Испании, Ласко во Франции, созданные более 20 тысяч лет назад, выполнены охрой, мелом и углем.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Учитель ИЗО: 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 изготовлении красок связующим веществом может быть мед, глицерин, леденцовый сахар, желатин, рыбий клей. Эти краски легче разводятся водой.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Различают следующие виды красок:</w:t>
      </w:r>
    </w:p>
    <w:p w:rsidR="007A2BE6" w:rsidRPr="007A2BE6" w:rsidRDefault="007A2BE6" w:rsidP="007A2BE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акриловые краски</w:t>
      </w:r>
    </w:p>
    <w:p w:rsidR="007A2BE6" w:rsidRPr="007A2BE6" w:rsidRDefault="007A2BE6" w:rsidP="007A2BE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водяные (клеевые) — полупрозрачная акварель, и заглушенная гуашь (сухие и жидкие краски)</w:t>
      </w:r>
    </w:p>
    <w:p w:rsidR="007A2BE6" w:rsidRPr="007A2BE6" w:rsidRDefault="007A2BE6" w:rsidP="007A2BE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верховые краски (для ткани, устар.)</w:t>
      </w:r>
    </w:p>
    <w:p w:rsidR="007A2BE6" w:rsidRPr="007A2BE6" w:rsidRDefault="007A2BE6" w:rsidP="007A2BE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восковые краски</w:t>
      </w:r>
    </w:p>
    <w:p w:rsidR="007A2BE6" w:rsidRPr="007A2BE6" w:rsidRDefault="007A2BE6" w:rsidP="007A2BE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гримировальные краски</w:t>
      </w:r>
    </w:p>
    <w:p w:rsidR="007A2BE6" w:rsidRPr="007A2BE6" w:rsidRDefault="007A2BE6" w:rsidP="007A2BE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казеиновые краски</w:t>
      </w:r>
    </w:p>
    <w:p w:rsidR="007A2BE6" w:rsidRPr="007A2BE6" w:rsidRDefault="007A2BE6" w:rsidP="007A2BE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керамические краски</w:t>
      </w:r>
    </w:p>
    <w:p w:rsidR="007A2BE6" w:rsidRPr="007A2BE6" w:rsidRDefault="007A2BE6" w:rsidP="007A2BE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краски для волос</w:t>
      </w:r>
    </w:p>
    <w:p w:rsidR="007A2BE6" w:rsidRPr="007A2BE6" w:rsidRDefault="007A2BE6" w:rsidP="007A2BE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краски для тканей</w:t>
      </w:r>
    </w:p>
    <w:p w:rsidR="007A2BE6" w:rsidRPr="007A2BE6" w:rsidRDefault="007A2BE6" w:rsidP="007A2BE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краски для полиграфии</w:t>
      </w:r>
    </w:p>
    <w:p w:rsidR="007A2BE6" w:rsidRPr="007A2BE6" w:rsidRDefault="007A2BE6" w:rsidP="007A2BE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масляные краски, а также эмалевые краски, алкидные краски</w:t>
      </w:r>
    </w:p>
    <w:p w:rsidR="007A2BE6" w:rsidRPr="007A2BE6" w:rsidRDefault="007A2BE6" w:rsidP="007A2BE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темпера — на основе яичного желтка</w:t>
      </w:r>
    </w:p>
    <w:p w:rsidR="007A2BE6" w:rsidRPr="007A2BE6" w:rsidRDefault="007A2BE6" w:rsidP="007A2BE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эмульсионные краски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Вопрос классу: 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Какими красками вы пользуетесь на уроках ИЗО? (Дети называют: акварель, гуашь.)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Давайте с некоторыми из них мы познакомимся более подробно.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Каждый вид красок имеет свои достоинства и недостатки. Они имеют несхожие качества и разное время высыхания. А также придают и разный внешний вид готовому произведению. От вида краски зависят продолжительность сохранности изображения, срок выцветания и период старения, а также многие другие характеристики живописного произведения. Поэтому художник, исходя из качеств различных красок, сам выбирает нужный ему вид для своей работы.</w:t>
      </w:r>
    </w:p>
    <w:p w:rsidR="007A2BE6" w:rsidRPr="007A2BE6" w:rsidRDefault="007A2BE6" w:rsidP="007A2BE6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shd w:val="clear" w:color="auto" w:fill="FFFFFF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shd w:val="clear" w:color="auto" w:fill="FFFFFF"/>
          <w:lang w:eastAsia="ru-RU"/>
        </w:rPr>
        <w:t>Слайд № 15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Учитель химии: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Есть краски простые в применении, но имеющие прекрасные изобразительные свойства. К таким краскам относится акварель.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Она лучше всего подходит для начинающих художников и для выполнения учебных рисунков. Акварель – это водяные прозрачные краски. Название “акварель” происходит от </w:t>
      </w:r>
      <w:proofErr w:type="spellStart"/>
      <w:proofErr w:type="gramStart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латинского“</w:t>
      </w:r>
      <w:proofErr w:type="gramEnd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AQUA</w:t>
      </w:r>
      <w:proofErr w:type="spellEnd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” – вода. Но вода в акварельной живописи – это только разбавитель. Сами краски изготавливаются из стойких пигментов (красителей) и связующих веществ.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Состав: растительные прозрачные клеи – гуммиарабик; глицерин, сахар (придает пластичность, удерживает влагу); бычья желчь (не дает скатываться краске в капли); фенол (предохраняет от плесени). Свойства связующих веществ позволяют акварели иметь главное достоинство – прозрачность тонкого красочного слоя.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Учитель ИЗО: 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Техника акварели отличается особой сложностью, так как исправления практически невозможны. Художник должен уметь точно определить количество воды, 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которое необходимо добавить в краску, чтобы добиться нужного эффекта. Сначала наносят светлые тона, для получения которых краски необходимо развести водой; затем – тёмные тона. Наиболее часто используют следующие акварельные техники: размывки, лессировки, работу “по сухому” и “по сырому”. Не следует брать на кисть слишком много краски, чтобы она не потеряла присущей ей яркости.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Слайд № 16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Учитель химии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Следующая краска – гуашь.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Она бывает плакатной и художественной, причем плакатная гуашь гораздо ярче. Гуашь, так же разводится водой. Но если гуашь свежая и не утратила сметанообразного состояния, лучше свести использование воды к минимуму. Иначе при высыхании краска будет ложиться неровно и получится множество разводов. В состав гуаши входит достаточно много различных компонентов – гуммиарабик, глицерин, масла, фенол. Главными же своими качествами – непрозрачностью и хорошей способностью закрывать предыдущий слой любого цвета – гуашь обязана входящим в ее состав белилам (свинцовые, цинковые, титановые или баритовые). Правда, из-за них любой оттенок гуаши в высохшем виде становится почти наполовину светлее. Это свойство следует учитывать при работе с гуашевыми красками.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Учитель ИЗО: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Гуашь высыхает очень быстро, и примерно через час работа уже сухая. Высохшие краски приобретают приятную матовую, бархатистую поверхность. Хранить гуашь следует плотно закрытой, не давая ей высыхать и предохранять от холода. Если краска всё-таки высохла, её можно залить слабым раствором столярного клея или водой и дать настояться. Гуашь – это как раз тот материал, который чаще всего применяется в технике, использующей смешанные материалы. Гуашь обычно используется с пастелью, поскольку поверхности, закрашенные ей, при высыхании становятся шероховатыми, а частицы пастели, как и мела, угля, хорошо с ней сцепляются.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Слайд № 17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Учитель химии: 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Масло считается самым совершенным видом красок для живописи. Она позволяет работать в различных техниках, обладает высокой способностью закрывать предыдущие слои краски, не изменяется в цвете. Масляные краски состоят из красочного пигмента и связующего вещества, в качестве которого используется льняное масло либо масло грецкого ореха. Бывают масляные краски: цинковые, свинцовые, титановые, кадмиевые, хромовые и др.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Учитель ИЗО: 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Масляные краски сохнут долго, они обладают особой пластической выразительностью. Для разведения красок используют скипидар. Кроме того, при работе маслеными красками легко делать исправления и получать плавные переходы тонов. Маслом можно писать на любой основе - холсте, дереве, металле, бумаге, – предварительно загрунтованной. Краски наносят тонкими слоями в виде лессировок или пастозными мазками. Полное высыхание масляных красок происходит примерно через 100-120 лет, после чего они трескаются и могут отслаиваться от холста. Выполненные маслом картины живут столетиями.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Слайд № 18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Учитель химии: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Темперные краски.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Бывает различным, так как кроме цветового пигмента в их состав входит связующая эмульсия. От типа связующей эмульсии зависят многие свойства темперы. В природе существует целый ряд натуральных продуктов, которые используется в качестве темперных эмульсий. Это молоко, яичный желток, сок некоторых растений. В настоящее время распространенными являются яичные, казеиновые, </w:t>
      </w:r>
      <w:proofErr w:type="spellStart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гуммиарабиковые</w:t>
      </w:r>
      <w:proofErr w:type="spellEnd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темперные 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краски. Они “капризны” при хранении: они расслаиваются, загустевают, подвержены гниению. Кроме того, темпера боится холода и мороза.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Учитель ИЗО: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Темпера занимает по сложности работы с ней промежуточное место между гуашью и маслом. Темперные краски, как и гуашь, в процессе работы разбавляются водой, но после высыхания переходят в нерастворимое твердое состояние, которое, в отличии от масляных красок, невозможно изменить, размыв их водой. В процессе высыхания темпера может сначала темнеть, а потом светлеть. Темперой рисовали на стенах - фрески, на дереве - иконы.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Слайд № 19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Учитель химии: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Акриловые краски.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 нельзя лучше подходят для профессиональной работы, так как после высыхания они образуют водостойкую пленку. Краски были созданы сравнительно недавно, они представляют собой нетоксичный раствор акриловый смолы с высокой концентрацией пигмента. Они имеют ряд преимуществ по сравнению с жидкими акварельными красками. Во-первых, они очень быстро сохнут, поэтому бумага при их нанесении не коробится. Во-вторых, акриловые краски очень прочные и стойкие к воздействию воды, их цвет не меняется благодаря образованию водостойкой пленки. Состав: синтетический клей, латексный клей.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Слайд № 20-23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Учитель ИЗО: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Самое большое преимущество акриловых красок в том, что ими можно рисовать на холсте, на ногтях, на стекле, на одежде, любой ткани, на камнях - гальке.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Учитель химии: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А сейчас мы с вами перенесемся в средние века, когда художники сами занимались приготовлением красок.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2. Этап урока. Творческая мастерская. (15 минут)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Слайд № 24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Проводится практическое занятие для которого учащиеся разделены на 4 группы, каждая группа получает свое задание на инструктивных картах (</w:t>
      </w:r>
      <w:hyperlink r:id="rId6" w:history="1">
        <w:r w:rsidRPr="007A2BE6">
          <w:rPr>
            <w:rFonts w:ascii="Times New Roman" w:eastAsia="Times New Roman" w:hAnsi="Times New Roman" w:cs="Times New Roman"/>
            <w:i/>
            <w:iCs/>
            <w:color w:val="008738"/>
            <w:sz w:val="24"/>
            <w:szCs w:val="24"/>
            <w:u w:val="single"/>
            <w:lang w:eastAsia="ru-RU"/>
          </w:rPr>
          <w:t>Приложение 1</w:t>
        </w:r>
      </w:hyperlink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). Приступают к приготовлению красок.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Звучит музыка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3. Этап урока. Выполнение практической работы. (20 минут)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Звучит музыка </w:t>
      </w:r>
      <w:proofErr w:type="spellStart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Б.Окуджава</w:t>
      </w:r>
      <w:proofErr w:type="spellEnd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(Живописцы, окуните ваши кисти...)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Ученики: 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Используя краски, полученные на уроке, рисуют </w:t>
      </w:r>
      <w:proofErr w:type="gramStart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пейзажи</w:t>
      </w:r>
      <w:proofErr w:type="gramEnd"/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заранее приготовленные учителем. (</w:t>
      </w:r>
      <w:hyperlink r:id="rId7" w:history="1">
        <w:r w:rsidRPr="007A2BE6">
          <w:rPr>
            <w:rFonts w:ascii="Times New Roman" w:eastAsia="Times New Roman" w:hAnsi="Times New Roman" w:cs="Times New Roman"/>
            <w:i/>
            <w:iCs/>
            <w:color w:val="008738"/>
            <w:sz w:val="24"/>
            <w:szCs w:val="24"/>
            <w:u w:val="single"/>
            <w:lang w:eastAsia="ru-RU"/>
          </w:rPr>
          <w:t>Приложение 2</w:t>
        </w:r>
      </w:hyperlink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4. Этап урока. Рефлексия. (5 минут)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Учитель химии: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Взаимосвязаны ли химия и изо?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Какие химические элементы и вещества часто встречаются в различных художественных материалах?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 Какие художественные материалы можно отнести к живописным? А какие к графическим?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Учитель ИЗО: 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Различные материалы и техники позволяют придать изображению разный художественный смысл. Каждый изобразительный материал имеет свои особенности, причем среди них нет лучших или худших – они просто разные, как музыкальные 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инструменты в оркестре. Важно суметь выбрать наиболее подходящие для каждой композиции и научиться на них играть, чтобы передать всю красоту музыкального произведения.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Учитель химии: 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Сегодня на уроке мы вам постарались показать взаимосвязь двух разных предметов – химии, ИЗО. И как выяснили такая взаимосвязь существует.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Учитель ИЗО: 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Ребята, заканчивается необычный урок, на котором вы выступили не только в роли художников, творцов прекрасного, но и в роли мастеров, которые смогли создать краски. Научные знания химической лаборатории соединились в творческой мастерской художника и химика.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Теперь у вас есть возможность представить свои работы на выставку.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Ребята вывешивают на доску свои работы, проходит смотр и обсуждение работ.</w:t>
      </w:r>
    </w:p>
    <w:p w:rsidR="007A2BE6" w:rsidRPr="007A2BE6" w:rsidRDefault="007A2BE6" w:rsidP="007A2BE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2B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Д.З. </w:t>
      </w:r>
      <w:r w:rsidRPr="007A2B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Создать творческую группу из учащихся 6-7 классов для написания статью в районную газету.</w:t>
      </w:r>
    </w:p>
    <w:sectPr w:rsidR="007A2BE6" w:rsidRPr="007A2B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37B9B"/>
    <w:multiLevelType w:val="multilevel"/>
    <w:tmpl w:val="8EB63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B709F4"/>
    <w:multiLevelType w:val="multilevel"/>
    <w:tmpl w:val="0FE07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55E699B"/>
    <w:multiLevelType w:val="multilevel"/>
    <w:tmpl w:val="457AC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BE6"/>
    <w:rsid w:val="007A2BE6"/>
    <w:rsid w:val="007B5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725035-3BDE-40EE-A6DB-A0921A7E7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90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77911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322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515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xn--i1abbnckbmcl9fb.xn--p1ai/%D1%81%D1%82%D0%B0%D1%82%D1%8C%D0%B8/664336/pril2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xn--i1abbnckbmcl9fb.xn--p1ai/%D1%81%D1%82%D0%B0%D1%82%D1%8C%D0%B8/664336/pril1.doc" TargetMode="External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2421</Words>
  <Characters>13801</Characters>
  <Application>Microsoft Office Word</Application>
  <DocSecurity>0</DocSecurity>
  <Lines>115</Lines>
  <Paragraphs>32</Paragraphs>
  <ScaleCrop>false</ScaleCrop>
  <Company>SPecialiST RePack</Company>
  <LinksUpToDate>false</LinksUpToDate>
  <CharactersWithSpaces>16190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Asus_PC1</dc:creator>
  <cp:keywords/>
  <dc:description/>
  <cp:lastModifiedBy>Asus_PC1</cp:lastModifiedBy>
  <cp:revision>2</cp:revision>
  <dcterms:created xsi:type="dcterms:W3CDTF">2018-03-22T17:01:00Z</dcterms:created>
  <dcterms:modified xsi:type="dcterms:W3CDTF">2018-03-22T17:03:00Z</dcterms:modified>
</cp:coreProperties>
</file>