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A07" w:rsidRPr="000D1758" w:rsidRDefault="00D17A07" w:rsidP="00D17A07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373A3C"/>
          <w:sz w:val="32"/>
          <w:szCs w:val="32"/>
        </w:rPr>
      </w:pPr>
      <w:r>
        <w:rPr>
          <w:b w:val="0"/>
          <w:sz w:val="32"/>
          <w:szCs w:val="32"/>
        </w:rPr>
        <w:t xml:space="preserve">Задания </w:t>
      </w:r>
      <w:r w:rsidRPr="000D1758">
        <w:rPr>
          <w:b w:val="0"/>
          <w:sz w:val="32"/>
          <w:szCs w:val="32"/>
        </w:rPr>
        <w:t xml:space="preserve">на развитие </w:t>
      </w:r>
      <w:r w:rsidRPr="000D1758">
        <w:rPr>
          <w:b w:val="0"/>
          <w:bCs w:val="0"/>
          <w:color w:val="373A3C"/>
          <w:sz w:val="32"/>
          <w:szCs w:val="32"/>
        </w:rPr>
        <w:t>умений применять логическую операцию "определение понятий"</w:t>
      </w:r>
    </w:p>
    <w:tbl>
      <w:tblPr>
        <w:tblStyle w:val="a3"/>
        <w:tblW w:w="14095" w:type="dxa"/>
        <w:tblInd w:w="-176" w:type="dxa"/>
        <w:tblLook w:val="04A0" w:firstRow="1" w:lastRow="0" w:firstColumn="1" w:lastColumn="0" w:noHBand="0" w:noVBand="1"/>
      </w:tblPr>
      <w:tblGrid>
        <w:gridCol w:w="719"/>
        <w:gridCol w:w="4385"/>
        <w:gridCol w:w="4222"/>
        <w:gridCol w:w="2313"/>
        <w:gridCol w:w="2456"/>
      </w:tblGrid>
      <w:tr w:rsidR="00D17A07" w:rsidTr="001A2B23">
        <w:tc>
          <w:tcPr>
            <w:tcW w:w="719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4385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Содержание задания</w:t>
            </w:r>
          </w:p>
        </w:tc>
        <w:tc>
          <w:tcPr>
            <w:tcW w:w="4222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Предполагаемый ответ учащихся</w:t>
            </w:r>
          </w:p>
        </w:tc>
        <w:tc>
          <w:tcPr>
            <w:tcW w:w="2313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Предметные умения, формируемые заданием </w:t>
            </w:r>
          </w:p>
        </w:tc>
        <w:tc>
          <w:tcPr>
            <w:tcW w:w="2456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Познавательные УУД, формируемые заданием</w:t>
            </w:r>
          </w:p>
        </w:tc>
      </w:tr>
      <w:tr w:rsidR="00D17A07" w:rsidTr="001A2B23">
        <w:tc>
          <w:tcPr>
            <w:tcW w:w="719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4385" w:type="dxa"/>
          </w:tcPr>
          <w:p w:rsidR="00D17A07" w:rsidRPr="00CF75E1" w:rsidRDefault="00D17A07" w:rsidP="001A2B23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F75E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Прочитав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определения</w:t>
            </w:r>
            <w:r w:rsidRPr="00CF75E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, установить,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в каких</w:t>
            </w:r>
            <w:r w:rsidRPr="00CF75E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из них допущена ошибка, и доказать свою точку зрения:</w:t>
            </w:r>
          </w:p>
          <w:p w:rsidR="00D17A07" w:rsidRPr="00DB50D0" w:rsidRDefault="00D17A07" w:rsidP="001A2B23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/>
              <w:ind w:left="318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DB50D0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lang w:eastAsia="ru-RU"/>
              </w:rPr>
              <w:t>Четырехугольник – ломаная, состоящая из четырёх звеньев.</w:t>
            </w:r>
          </w:p>
          <w:p w:rsidR="00D17A07" w:rsidRPr="00DB50D0" w:rsidRDefault="00D17A07" w:rsidP="001A2B23">
            <w:pPr>
              <w:pStyle w:val="a4"/>
              <w:numPr>
                <w:ilvl w:val="0"/>
                <w:numId w:val="1"/>
              </w:numPr>
              <w:ind w:left="318"/>
              <w:rPr>
                <w:rFonts w:ascii="Times New Roman" w:hAnsi="Times New Roman" w:cs="Times New Roman"/>
                <w:sz w:val="32"/>
                <w:szCs w:val="32"/>
              </w:rPr>
            </w:pP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Многоугольник с 4 вершинами называется четырехугольником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 </w:t>
            </w:r>
          </w:p>
        </w:tc>
        <w:tc>
          <w:tcPr>
            <w:tcW w:w="4222" w:type="dxa"/>
          </w:tcPr>
          <w:p w:rsidR="00D17A07" w:rsidRDefault="00D17A07" w:rsidP="001A2B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первом определении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ошибка</w:t>
            </w: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, т.к. не всякая ломаная, имеющая четыре звена является четырехугольником.</w:t>
            </w:r>
          </w:p>
          <w:p w:rsidR="00D17A07" w:rsidRPr="00CF75E1" w:rsidRDefault="00D17A07" w:rsidP="001A2B23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 втором определении ошибки нет, т.к. в нём указан истинный родовой признак (</w:t>
            </w:r>
            <w:r w:rsidRPr="00CF75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многоугольник</w:t>
            </w: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 определяемого понятия (</w:t>
            </w:r>
            <w:r w:rsidRPr="00CF75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четырехугольник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), а также истинный видовой признак</w:t>
            </w: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r w:rsidRPr="00CF75E1">
              <w:rPr>
                <w:rFonts w:ascii="Times New Roman" w:hAnsi="Times New Roman" w:cs="Times New Roman"/>
                <w:i/>
                <w:iCs/>
                <w:color w:val="000000" w:themeColor="text1"/>
                <w:sz w:val="24"/>
                <w:szCs w:val="24"/>
                <w:shd w:val="clear" w:color="auto" w:fill="FFFFFF"/>
              </w:rPr>
              <w:t>4 вершины</w:t>
            </w:r>
            <w:r w:rsidRPr="00CF75E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313" w:type="dxa"/>
          </w:tcPr>
          <w:p w:rsidR="00D17A07" w:rsidRPr="00BF3739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9">
              <w:rPr>
                <w:rFonts w:ascii="Times New Roman" w:hAnsi="Times New Roman" w:cs="Times New Roman"/>
                <w:sz w:val="24"/>
                <w:szCs w:val="24"/>
              </w:rPr>
              <w:t xml:space="preserve">Указывает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существенные</w:t>
            </w:r>
            <w:r w:rsidRPr="00BF3739">
              <w:rPr>
                <w:rFonts w:ascii="Times New Roman" w:hAnsi="Times New Roman" w:cs="Times New Roman"/>
                <w:sz w:val="24"/>
                <w:szCs w:val="24"/>
              </w:rPr>
              <w:t xml:space="preserve"> 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3739">
              <w:rPr>
                <w:rFonts w:ascii="Times New Roman" w:hAnsi="Times New Roman" w:cs="Times New Roman"/>
                <w:sz w:val="24"/>
                <w:szCs w:val="24"/>
              </w:rPr>
              <w:t xml:space="preserve"> четырехугольника</w:t>
            </w:r>
          </w:p>
        </w:tc>
        <w:tc>
          <w:tcPr>
            <w:tcW w:w="2456" w:type="dxa"/>
          </w:tcPr>
          <w:p w:rsidR="00D17A07" w:rsidRPr="00010175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sz w:val="24"/>
                <w:szCs w:val="24"/>
              </w:rPr>
              <w:t>Строит логическую цепь. Подводит под понятие.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10175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 w:rsidRPr="000101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10175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</w:tc>
      </w:tr>
      <w:tr w:rsidR="00D17A07" w:rsidTr="001A2B23">
        <w:tc>
          <w:tcPr>
            <w:tcW w:w="719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</w:t>
            </w:r>
          </w:p>
        </w:tc>
        <w:tc>
          <w:tcPr>
            <w:tcW w:w="4385" w:type="dxa"/>
          </w:tcPr>
          <w:p w:rsidR="00D17A07" w:rsidRDefault="00D17A07" w:rsidP="001A2B2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373A3C"/>
                <w:sz w:val="24"/>
                <w:szCs w:val="24"/>
                <w:lang w:eastAsia="ru-RU"/>
              </w:rPr>
            </w:pPr>
            <w:r w:rsidRPr="009E725A">
              <w:rPr>
                <w:rFonts w:ascii="Times New Roman" w:eastAsia="Times New Roman" w:hAnsi="Times New Roman" w:cs="Times New Roman"/>
                <w:bCs/>
                <w:color w:val="373A3C"/>
                <w:sz w:val="24"/>
                <w:szCs w:val="24"/>
                <w:lang w:eastAsia="ru-RU"/>
              </w:rPr>
              <w:t>Указать каждому понятию ближайший родовой признак: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285"/>
              <w:gridCol w:w="1874"/>
            </w:tblGrid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Данные понятия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Ближайший родовой признак</w:t>
                  </w: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квадрат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прямоугольник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трапеция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D17A07" w:rsidTr="001A2B23">
              <w:tc>
                <w:tcPr>
                  <w:tcW w:w="261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многоугольник</w:t>
                  </w:r>
                </w:p>
              </w:tc>
              <w:tc>
                <w:tcPr>
                  <w:tcW w:w="2367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222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1998"/>
              <w:gridCol w:w="1998"/>
            </w:tblGrid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Данные понятия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Ближайший родовой признак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многоугольник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квадрат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ромб, прямоугольник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прямоугольник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трапеция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параллелограмм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четырехугольник</w:t>
                  </w:r>
                </w:p>
              </w:tc>
            </w:tr>
            <w:tr w:rsidR="00D17A07" w:rsidTr="001A2B23">
              <w:tc>
                <w:tcPr>
                  <w:tcW w:w="2854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многоугольник</w:t>
                  </w:r>
                </w:p>
              </w:tc>
              <w:tc>
                <w:tcPr>
                  <w:tcW w:w="3140" w:type="dxa"/>
                </w:tcPr>
                <w:p w:rsidR="00D17A07" w:rsidRDefault="00D17A07" w:rsidP="001A2B23">
                  <w:pPr>
                    <w:spacing w:after="100" w:afterAutospacing="1"/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373A3C"/>
                      <w:sz w:val="24"/>
                      <w:szCs w:val="24"/>
                      <w:lang w:eastAsia="ru-RU"/>
                    </w:rPr>
                    <w:t>Замкнутая ломанная</w:t>
                  </w:r>
                </w:p>
              </w:tc>
            </w:tr>
          </w:tbl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313" w:type="dxa"/>
          </w:tcPr>
          <w:p w:rsidR="00D17A07" w:rsidRPr="00BF3739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Указывает ближайший родовой признак различных четырехугольников и многоугольника</w:t>
            </w:r>
          </w:p>
        </w:tc>
        <w:tc>
          <w:tcPr>
            <w:tcW w:w="2456" w:type="dxa"/>
          </w:tcPr>
          <w:p w:rsidR="00D17A07" w:rsidRPr="00010175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132D04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D04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 (существенных и несущественных) Подводит под понятие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17A07" w:rsidRPr="00BF3739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7A07" w:rsidTr="001A2B23">
        <w:tc>
          <w:tcPr>
            <w:tcW w:w="719" w:type="dxa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4385" w:type="dxa"/>
          </w:tcPr>
          <w:p w:rsidR="00D17A07" w:rsidRDefault="00D17A07" w:rsidP="001A2B23">
            <w:pPr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FE612A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 xml:space="preserve">Отметить знаком «+» правильные </w:t>
            </w:r>
            <w:proofErr w:type="gramStart"/>
            <w:r w:rsidRPr="00FE612A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>определения  понятий</w:t>
            </w:r>
            <w:proofErr w:type="gramEnd"/>
            <w:r w:rsidRPr="00FE612A">
              <w:rPr>
                <w:rFonts w:ascii="Times New Roman" w:hAnsi="Times New Roman" w:cs="Times New Roman"/>
                <w:bCs/>
                <w:color w:val="373A3C"/>
                <w:sz w:val="24"/>
                <w:szCs w:val="24"/>
                <w:shd w:val="clear" w:color="auto" w:fill="FFFFFF"/>
              </w:rPr>
              <w:t xml:space="preserve"> и знаком «–» неправильные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496"/>
              <w:gridCol w:w="663"/>
            </w:tblGrid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Высказывания о понятиях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Параллелограмм –многоугольник, у которого противоположные стороны параллельны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tabs>
                      <w:tab w:val="left" w:pos="1141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Трапеция – четырехугольник, у которого две стороны равны, а две другие не равны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Квадрат – ромб, у которого все углы прямые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Ромб – параллелограмм, у которого диагонали взаимно перпендикулярны 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Прямоугольник – квадрат, у которого не все стороны равны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D17A07" w:rsidRPr="00FE612A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2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333"/>
              <w:gridCol w:w="663"/>
            </w:tblGrid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Высказывания о понятиях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знак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Параллелограмм –многоугольник, у которого противоположные стороны параллельны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tabs>
                      <w:tab w:val="left" w:pos="1141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Трапеция – четырехугольник, у которого две стороны равны, а две другие не равны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Квадрат – ромб, у которого все углы прямые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Ромб – параллелограмм, у которого диагонали взаимно перпендикулярны 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+</w:t>
                  </w:r>
                </w:p>
              </w:tc>
            </w:tr>
            <w:tr w:rsidR="00D17A07" w:rsidTr="001A2B23">
              <w:tc>
                <w:tcPr>
                  <w:tcW w:w="3705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Прямоугольник – квадрат, у которого не все стороны равны</w:t>
                  </w:r>
                </w:p>
              </w:tc>
              <w:tc>
                <w:tcPr>
                  <w:tcW w:w="449" w:type="dxa"/>
                </w:tcPr>
                <w:p w:rsidR="00D17A07" w:rsidRDefault="00D17A07" w:rsidP="001A2B2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-</w:t>
                  </w:r>
                </w:p>
              </w:tc>
            </w:tr>
          </w:tbl>
          <w:p w:rsidR="00D17A07" w:rsidRPr="00FE612A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13" w:type="dxa"/>
          </w:tcPr>
          <w:p w:rsidR="00D17A07" w:rsidRPr="00BF3739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37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Указывает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существенные</w:t>
            </w:r>
            <w:r w:rsidRPr="00BF3739">
              <w:rPr>
                <w:rFonts w:ascii="Times New Roman" w:hAnsi="Times New Roman" w:cs="Times New Roman"/>
                <w:sz w:val="24"/>
                <w:szCs w:val="24"/>
              </w:rPr>
              <w:t xml:space="preserve"> признак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37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различных четырехугольников</w:t>
            </w:r>
          </w:p>
        </w:tc>
        <w:tc>
          <w:tcPr>
            <w:tcW w:w="2456" w:type="dxa"/>
          </w:tcPr>
          <w:p w:rsidR="00D17A07" w:rsidRPr="00010175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sz w:val="24"/>
                <w:szCs w:val="24"/>
              </w:rPr>
              <w:t>Анализирует объекты с целью выделения признаков</w:t>
            </w:r>
          </w:p>
          <w:p w:rsidR="00D17A07" w:rsidRPr="00010175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01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Строит логическую цепь. Подводит под понятие.</w:t>
            </w:r>
          </w:p>
          <w:p w:rsidR="00D17A07" w:rsidRPr="00BF3739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7A07" w:rsidRDefault="00D17A07" w:rsidP="000D1758">
      <w:pPr>
        <w:pStyle w:val="3"/>
        <w:shd w:val="clear" w:color="auto" w:fill="FFFFFF"/>
        <w:spacing w:before="0" w:beforeAutospacing="0"/>
        <w:jc w:val="center"/>
        <w:rPr>
          <w:b w:val="0"/>
          <w:sz w:val="32"/>
          <w:szCs w:val="32"/>
        </w:rPr>
      </w:pPr>
    </w:p>
    <w:p w:rsidR="00902ADD" w:rsidRPr="000D1758" w:rsidRDefault="00132D04" w:rsidP="000D1758">
      <w:pPr>
        <w:pStyle w:val="3"/>
        <w:shd w:val="clear" w:color="auto" w:fill="FFFFFF"/>
        <w:spacing w:before="0" w:beforeAutospacing="0"/>
        <w:jc w:val="center"/>
        <w:rPr>
          <w:b w:val="0"/>
          <w:bCs w:val="0"/>
          <w:color w:val="373A3C"/>
          <w:sz w:val="32"/>
          <w:szCs w:val="32"/>
        </w:rPr>
      </w:pPr>
      <w:r>
        <w:rPr>
          <w:b w:val="0"/>
          <w:sz w:val="32"/>
          <w:szCs w:val="32"/>
        </w:rPr>
        <w:t xml:space="preserve">Задания </w:t>
      </w:r>
      <w:r w:rsidR="0090065E" w:rsidRPr="000D1758">
        <w:rPr>
          <w:b w:val="0"/>
          <w:sz w:val="32"/>
          <w:szCs w:val="32"/>
        </w:rPr>
        <w:t xml:space="preserve">на развитие </w:t>
      </w:r>
      <w:r w:rsidR="000D1758" w:rsidRPr="000D1758">
        <w:rPr>
          <w:b w:val="0"/>
          <w:bCs w:val="0"/>
          <w:color w:val="373A3C"/>
          <w:sz w:val="32"/>
          <w:szCs w:val="32"/>
        </w:rPr>
        <w:t>умений применять логическую операцию "</w:t>
      </w:r>
      <w:r w:rsidR="0050653B">
        <w:rPr>
          <w:b w:val="0"/>
          <w:bCs w:val="0"/>
          <w:color w:val="373A3C"/>
          <w:sz w:val="32"/>
          <w:szCs w:val="32"/>
        </w:rPr>
        <w:t>деление</w:t>
      </w:r>
      <w:r w:rsidR="000D1758" w:rsidRPr="000D1758">
        <w:rPr>
          <w:b w:val="0"/>
          <w:bCs w:val="0"/>
          <w:color w:val="373A3C"/>
          <w:sz w:val="32"/>
          <w:szCs w:val="32"/>
        </w:rPr>
        <w:t xml:space="preserve"> понятий"</w:t>
      </w:r>
    </w:p>
    <w:tbl>
      <w:tblPr>
        <w:tblStyle w:val="a3"/>
        <w:tblW w:w="14976" w:type="dxa"/>
        <w:tblInd w:w="-318" w:type="dxa"/>
        <w:tblLook w:val="04A0" w:firstRow="1" w:lastRow="0" w:firstColumn="1" w:lastColumn="0" w:noHBand="0" w:noVBand="1"/>
      </w:tblPr>
      <w:tblGrid>
        <w:gridCol w:w="719"/>
        <w:gridCol w:w="5021"/>
        <w:gridCol w:w="4471"/>
        <w:gridCol w:w="2309"/>
        <w:gridCol w:w="2456"/>
      </w:tblGrid>
      <w:tr w:rsidR="009C6208" w:rsidTr="00D17A07">
        <w:tc>
          <w:tcPr>
            <w:tcW w:w="719" w:type="dxa"/>
          </w:tcPr>
          <w:p w:rsidR="0090065E" w:rsidRDefault="0090065E" w:rsidP="0090065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021" w:type="dxa"/>
          </w:tcPr>
          <w:p w:rsidR="0090065E" w:rsidRDefault="0090065E" w:rsidP="0090065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Содержание задания</w:t>
            </w:r>
          </w:p>
        </w:tc>
        <w:tc>
          <w:tcPr>
            <w:tcW w:w="4471" w:type="dxa"/>
          </w:tcPr>
          <w:p w:rsidR="0090065E" w:rsidRDefault="0090065E" w:rsidP="0090065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Предполагаемый ответ учащихся</w:t>
            </w:r>
          </w:p>
        </w:tc>
        <w:tc>
          <w:tcPr>
            <w:tcW w:w="2309" w:type="dxa"/>
          </w:tcPr>
          <w:p w:rsidR="0090065E" w:rsidRDefault="0090065E" w:rsidP="0090065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Предметные умения, формируемые заданием </w:t>
            </w:r>
          </w:p>
        </w:tc>
        <w:tc>
          <w:tcPr>
            <w:tcW w:w="2456" w:type="dxa"/>
          </w:tcPr>
          <w:p w:rsidR="0090065E" w:rsidRDefault="0090065E" w:rsidP="0090065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Познавательные УУД, формируемые заданием</w:t>
            </w:r>
          </w:p>
        </w:tc>
      </w:tr>
      <w:tr w:rsidR="009C6208" w:rsidTr="00D17A07">
        <w:tc>
          <w:tcPr>
            <w:tcW w:w="719" w:type="dxa"/>
          </w:tcPr>
          <w:p w:rsidR="0090065E" w:rsidRPr="0054062C" w:rsidRDefault="00766B0C" w:rsidP="009006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021" w:type="dxa"/>
          </w:tcPr>
          <w:p w:rsidR="00DB50D0" w:rsidRPr="0054062C" w:rsidRDefault="009C6208" w:rsidP="009C6208">
            <w:pPr>
              <w:pStyle w:val="a4"/>
              <w:ind w:left="318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У</w:t>
            </w: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становить соответствие </w:t>
            </w:r>
            <w:proofErr w:type="gramStart"/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между  видами</w:t>
            </w:r>
            <w:proofErr w:type="gramEnd"/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многоугольников и основаниями (критериями) их  деления</w:t>
            </w: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 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90"/>
              <w:gridCol w:w="2186"/>
              <w:gridCol w:w="336"/>
              <w:gridCol w:w="1883"/>
            </w:tblGrid>
            <w:tr w:rsidR="0054062C" w:rsidRPr="0054062C" w:rsidTr="00B12297">
              <w:tc>
                <w:tcPr>
                  <w:tcW w:w="2268" w:type="dxa"/>
                  <w:gridSpan w:val="2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Виды многоугольников</w:t>
                  </w:r>
                </w:p>
              </w:tc>
              <w:tc>
                <w:tcPr>
                  <w:tcW w:w="2429" w:type="dxa"/>
                  <w:gridSpan w:val="2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Основание деления</w:t>
                  </w:r>
                </w:p>
              </w:tc>
            </w:tr>
            <w:tr w:rsidR="0054062C" w:rsidRPr="0054062C" w:rsidTr="00B12297">
              <w:tc>
                <w:tcPr>
                  <w:tcW w:w="410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А</w:t>
                  </w:r>
                </w:p>
              </w:tc>
              <w:tc>
                <w:tcPr>
                  <w:tcW w:w="1858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Выпуклые, невыпуклые</w:t>
                  </w:r>
                </w:p>
              </w:tc>
              <w:tc>
                <w:tcPr>
                  <w:tcW w:w="404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25" w:type="dxa"/>
                </w:tcPr>
                <w:p w:rsidR="001871C1" w:rsidRPr="0054062C" w:rsidRDefault="00B12297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равенству элементов многоугольника</w:t>
                  </w:r>
                </w:p>
              </w:tc>
            </w:tr>
            <w:tr w:rsidR="0054062C" w:rsidRPr="0054062C" w:rsidTr="00B12297">
              <w:tc>
                <w:tcPr>
                  <w:tcW w:w="410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Б</w:t>
                  </w:r>
                </w:p>
              </w:tc>
              <w:tc>
                <w:tcPr>
                  <w:tcW w:w="1858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Параллелограммы, трапеции, трапецоиды</w:t>
                  </w:r>
                </w:p>
              </w:tc>
              <w:tc>
                <w:tcPr>
                  <w:tcW w:w="404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2025" w:type="dxa"/>
                </w:tcPr>
                <w:p w:rsidR="001871C1" w:rsidRPr="0054062C" w:rsidRDefault="00B12297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количеству сторон</w:t>
                  </w:r>
                </w:p>
              </w:tc>
            </w:tr>
            <w:tr w:rsidR="0054062C" w:rsidRPr="0054062C" w:rsidTr="00B12297">
              <w:tc>
                <w:tcPr>
                  <w:tcW w:w="410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В</w:t>
                  </w:r>
                </w:p>
              </w:tc>
              <w:tc>
                <w:tcPr>
                  <w:tcW w:w="1858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Треугольники, четырехугольники, </w:t>
                  </w: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  <w:lang w:val="en-US"/>
                    </w:rPr>
                    <w:t>n-</w:t>
                  </w: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угольники</w:t>
                  </w:r>
                </w:p>
              </w:tc>
              <w:tc>
                <w:tcPr>
                  <w:tcW w:w="404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2025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 xml:space="preserve">По расположению многоугольника относительно </w:t>
                  </w:r>
                  <w:r w:rsidRPr="0054062C">
                    <w:rPr>
                      <w:rFonts w:ascii="Times New Roman" w:hAnsi="Times New Roman" w:cs="Times New Roman"/>
                      <w:bCs/>
                      <w:iCs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lastRenderedPageBreak/>
                    <w:t>любой прямой, содержащей его стороны</w:t>
                  </w:r>
                </w:p>
              </w:tc>
            </w:tr>
            <w:tr w:rsidR="0054062C" w:rsidRPr="0054062C" w:rsidTr="00B12297">
              <w:tc>
                <w:tcPr>
                  <w:tcW w:w="410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lastRenderedPageBreak/>
                    <w:t>Г</w:t>
                  </w:r>
                </w:p>
              </w:tc>
              <w:tc>
                <w:tcPr>
                  <w:tcW w:w="1858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Правильные, неправильные</w:t>
                  </w:r>
                </w:p>
              </w:tc>
              <w:tc>
                <w:tcPr>
                  <w:tcW w:w="404" w:type="dxa"/>
                </w:tcPr>
                <w:p w:rsidR="001871C1" w:rsidRPr="0054062C" w:rsidRDefault="001871C1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2025" w:type="dxa"/>
                </w:tcPr>
                <w:p w:rsidR="001871C1" w:rsidRPr="0054062C" w:rsidRDefault="00B12297" w:rsidP="009C6208">
                  <w:pPr>
                    <w:pStyle w:val="a4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  <w:shd w:val="clear" w:color="auto" w:fill="FFFFFF"/>
                    </w:rPr>
                    <w:t>по количеству пар параллельных сторон</w:t>
                  </w:r>
                </w:p>
              </w:tc>
            </w:tr>
          </w:tbl>
          <w:p w:rsidR="009C6208" w:rsidRPr="0054062C" w:rsidRDefault="009C6208" w:rsidP="001871C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71" w:type="dxa"/>
          </w:tcPr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997"/>
              <w:gridCol w:w="998"/>
              <w:gridCol w:w="998"/>
              <w:gridCol w:w="998"/>
            </w:tblGrid>
            <w:tr w:rsidR="0054062C" w:rsidRPr="0054062C" w:rsidTr="00B12297">
              <w:tc>
                <w:tcPr>
                  <w:tcW w:w="997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А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</w:t>
                  </w:r>
                </w:p>
              </w:tc>
            </w:tr>
            <w:tr w:rsidR="0054062C" w:rsidRPr="0054062C" w:rsidTr="00B12297">
              <w:tc>
                <w:tcPr>
                  <w:tcW w:w="997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98" w:type="dxa"/>
                </w:tcPr>
                <w:p w:rsidR="00B12297" w:rsidRPr="0054062C" w:rsidRDefault="00B12297" w:rsidP="00B12297">
                  <w:pPr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54062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</w:t>
                  </w:r>
                </w:p>
              </w:tc>
            </w:tr>
          </w:tbl>
          <w:p w:rsidR="00CF75E1" w:rsidRPr="0054062C" w:rsidRDefault="00CF75E1" w:rsidP="00CF75E1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09" w:type="dxa"/>
          </w:tcPr>
          <w:p w:rsidR="0090065E" w:rsidRPr="0054062C" w:rsidRDefault="00363B13" w:rsidP="00363B1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Определяет существенные признаки многоугольников</w:t>
            </w:r>
          </w:p>
        </w:tc>
        <w:tc>
          <w:tcPr>
            <w:tcW w:w="2456" w:type="dxa"/>
          </w:tcPr>
          <w:p w:rsidR="0090065E" w:rsidRPr="0054062C" w:rsidRDefault="00363B13" w:rsidP="00CF75E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Логическое УУД</w:t>
            </w: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Находит</w:t>
            </w:r>
            <w:r w:rsidRPr="00B12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основание (критерий) д</w:t>
            </w: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ля логического деления понятий, определяет</w:t>
            </w:r>
            <w:r w:rsidRPr="00B1229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виды (члены деления) в соот</w:t>
            </w: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ветствии с выявленным критерием.</w:t>
            </w:r>
          </w:p>
        </w:tc>
      </w:tr>
      <w:tr w:rsidR="009C6208" w:rsidTr="00D17A07">
        <w:tc>
          <w:tcPr>
            <w:tcW w:w="719" w:type="dxa"/>
          </w:tcPr>
          <w:p w:rsidR="0090065E" w:rsidRPr="0054062C" w:rsidRDefault="00766B0C" w:rsidP="009006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5021" w:type="dxa"/>
          </w:tcPr>
          <w:p w:rsidR="0090065E" w:rsidRPr="0054062C" w:rsidRDefault="006B0835" w:rsidP="00E7713D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Найти лишнюю</w:t>
            </w:r>
            <w:r w:rsidR="00E7713D"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фигуру</w:t>
            </w:r>
            <w:r w:rsidR="00E7713D"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, указав основание деления (обосновав свой выбор).</w:t>
            </w:r>
            <w:r w:rsidR="006D17DD"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  <w:p w:rsidR="006D17DD" w:rsidRPr="0054062C" w:rsidRDefault="009C6208" w:rsidP="009C620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308516" cy="819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1720" cy="834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0835" w:rsidRPr="0054062C" w:rsidRDefault="006B0835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50653B" w:rsidP="009C6208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594360</wp:posOffset>
                      </wp:positionV>
                      <wp:extent cx="1967865" cy="234950"/>
                      <wp:effectExtent l="0" t="4445" r="0" b="0"/>
                      <wp:wrapNone/>
                      <wp:docPr id="1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67865" cy="234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C6208" w:rsidRPr="004A058E" w:rsidRDefault="009C6208" w:rsidP="009C6208">
                                  <w:pP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4A058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1                      2                       3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53.55pt;margin-top:46.8pt;width:154.95pt;height:18.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" stroked="f">
                      <v:textbox>
                        <w:txbxContent>
                          <w:p w:rsidR="009C6208" w:rsidRPr="004A058E" w:rsidRDefault="009C6208" w:rsidP="009C6208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4A058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1                      2                       3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6208" w:rsidRPr="005406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w:drawing>
                <wp:inline distT="0" distB="0" distL="0" distR="0">
                  <wp:extent cx="2026920" cy="600009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786" cy="610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058E" w:rsidRPr="0054062C" w:rsidRDefault="004A058E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50653B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430530</wp:posOffset>
                      </wp:positionH>
                      <wp:positionV relativeFrom="paragraph">
                        <wp:posOffset>102235</wp:posOffset>
                      </wp:positionV>
                      <wp:extent cx="2047875" cy="771525"/>
                      <wp:effectExtent l="14605" t="20320" r="13970" b="0"/>
                      <wp:wrapNone/>
                      <wp:docPr id="11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047875" cy="771525"/>
                                <a:chOff x="7290" y="5805"/>
                                <a:chExt cx="3225" cy="1215"/>
                              </a:xfrm>
                            </wpg:grpSpPr>
                            <wpg:grpSp>
                              <wpg:cNvPr id="12" name="Group 16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90" y="5805"/>
                                  <a:ext cx="3225" cy="735"/>
                                  <a:chOff x="2310" y="4530"/>
                                  <a:chExt cx="3225" cy="735"/>
                                </a:xfrm>
                              </wpg:grpSpPr>
                              <wps:wsp>
                                <wps:cNvPr id="13" name="AutoShape 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310" y="4530"/>
                                    <a:ext cx="585" cy="735"/>
                                  </a:xfrm>
                                  <a:prstGeom prst="triangle">
                                    <a:avLst>
                                      <a:gd name="adj" fmla="val 78292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" name="Rectangle 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150" y="4545"/>
                                    <a:ext cx="1125" cy="72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" name="AutoShape 11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530" y="4620"/>
                                    <a:ext cx="1005" cy="630"/>
                                  </a:xfrm>
                                  <a:prstGeom prst="flowChartManualOperat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6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383" y="6650"/>
                                  <a:ext cx="3099" cy="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A058E" w:rsidRPr="004A058E" w:rsidRDefault="004A058E">
                                    <w:pP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4A058E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1                      2                       3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7" o:spid="_x0000_s1027" style="position:absolute;margin-left:33.9pt;margin-top:8.05pt;width:161.25pt;height:60.75pt;z-index:251675136" coordorigin="7290,5805" coordsize="3225,12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">
                      <v:group id="Group 16" o:spid="_x0000_s1028" style="position:absolute;left:7290;top:5805;width:3225;height:735" coordorigin="2310,4530" coordsize="3225,7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AutoShape 5" o:spid="_x0000_s1029" type="#_x0000_t5" style="position:absolute;left:2310;top:4530;width:585;height:7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nwiMIA&#10;AADbAAAADwAAAGRycy9kb3ducmV2LnhtbERPTWvCQBC9F/wPywi91Y0KUqOrSKxQ8JKqtHgbstNs&#10;aHY2ZLcm6a/vFgre5vE+Z73tbS1u1PrKsYLpJAFBXDhdcangcj48PYPwAVlj7ZgUDORhuxk9rDHV&#10;ruM3up1CKWII+xQVmBCaVEpfGLLoJ64hjtynay2GCNtS6ha7GG5rOUuShbRYcWww2FBmqPg6fVsF&#10;V5uhfOclUV5+mP3xp7q85INSj+N+twIRqA938b/7Vcf5c/j7JR4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WfCIwgAAANsAAAAPAAAAAAAAAAAAAAAAAJgCAABkcnMvZG93&#10;bnJldi54bWxQSwUGAAAAAAQABAD1AAAAhwMAAAAA&#10;" adj="16911"/>
                        <v:rect id="Rectangle 6" o:spid="_x0000_s1030" style="position:absolute;left:3150;top:4545;width:1125;height:7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/>
                        <v:shapetype id="_x0000_t119" coordsize="21600,21600" o:spt="119" path="m,l21600,,17240,21600r-12880,xe">
                          <v:stroke joinstyle="miter"/>
                          <v:path gradientshapeok="t" o:connecttype="custom" o:connectlocs="10800,0;2180,10800;10800,21600;19420,10800" textboxrect="4321,0,17204,21600"/>
                        </v:shapetype>
                        <v:shape id="AutoShape 11" o:spid="_x0000_s1031" type="#_x0000_t119" style="position:absolute;left:4530;top:4620;width:1005;height:6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9CLMQA&#10;AADbAAAADwAAAGRycy9kb3ducmV2LnhtbERPTWvCQBC9C/0PyxR6001FpcRspBQK4kGpSmtvQ3ZM&#10;0u7OhuzWRH+9WxC8zeN9TrborREnan3tWMHzKAFBXDhdc6lgv3sfvoDwAVmjcUwKzuRhkT8MMky1&#10;6/iDTttQihjCPkUFVQhNKqUvKrLoR64hjtzRtRZDhG0pdYtdDLdGjpNkJi3WHBsqbOitouJ3+2cV&#10;TH4O51l3+V4d1huzM1/2c1UnY6WeHvvXOYhAfbiLb+6ljvOn8P9LPE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kPQizEAAAA2wAAAA8AAAAAAAAAAAAAAAAAmAIAAGRycy9k&#10;b3ducmV2LnhtbFBLBQYAAAAABAAEAPUAAACJAwAAAAA=&#10;"/>
                      </v:group>
                      <v:shape id="_x0000_s1032" type="#_x0000_t202" style="position:absolute;left:7383;top:6650;width:3099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<v:textbox>
                          <w:txbxContent>
                            <w:p w:rsidR="004A058E" w:rsidRPr="004A058E" w:rsidRDefault="004A058E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A058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1                      2                       3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B0835" w:rsidRPr="0054062C" w:rsidRDefault="006B0835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6B0835" w:rsidP="006B0835">
            <w:pPr>
              <w:pStyle w:val="a4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6B0835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6B0835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B0835" w:rsidRPr="0054062C" w:rsidRDefault="0050653B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373380</wp:posOffset>
                      </wp:positionH>
                      <wp:positionV relativeFrom="paragraph">
                        <wp:posOffset>44450</wp:posOffset>
                      </wp:positionV>
                      <wp:extent cx="2228850" cy="624840"/>
                      <wp:effectExtent l="24130" t="10160" r="13970" b="3175"/>
                      <wp:wrapNone/>
                      <wp:docPr id="5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28850" cy="624840"/>
                                <a:chOff x="2175" y="5811"/>
                                <a:chExt cx="3510" cy="984"/>
                              </a:xfrm>
                            </wpg:grpSpPr>
                            <wpg:grpSp>
                              <wpg:cNvPr id="6" name="Group 1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75" y="5811"/>
                                  <a:ext cx="3510" cy="495"/>
                                  <a:chOff x="2205" y="5715"/>
                                  <a:chExt cx="3510" cy="495"/>
                                </a:xfrm>
                              </wpg:grpSpPr>
                              <wps:wsp>
                                <wps:cNvPr id="7" name="AutoShape 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205" y="5775"/>
                                    <a:ext cx="1020" cy="435"/>
                                  </a:xfrm>
                                  <a:prstGeom prst="flowChartDecision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" name="Rectangle 1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435" y="5760"/>
                                    <a:ext cx="1020" cy="43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" name="AutoShape 12"/>
                                <wps:cNvSpPr>
                                  <a:spLocks noChangeArrowheads="1"/>
                                </wps:cNvSpPr>
                                <wps:spPr bwMode="auto">
                                  <a:xfrm rot="10800000">
                                    <a:off x="4785" y="5715"/>
                                    <a:ext cx="930" cy="450"/>
                                  </a:xfrm>
                                  <a:custGeom>
                                    <a:avLst/>
                                    <a:gdLst>
                                      <a:gd name="G0" fmla="+- 5063 0 0"/>
                                      <a:gd name="G1" fmla="+- 21600 0 5063"/>
                                      <a:gd name="G2" fmla="*/ 5063 1 2"/>
                                      <a:gd name="G3" fmla="+- 21600 0 G2"/>
                                      <a:gd name="G4" fmla="+/ 5063 21600 2"/>
                                      <a:gd name="G5" fmla="+/ G1 0 2"/>
                                      <a:gd name="G6" fmla="*/ 21600 21600 5063"/>
                                      <a:gd name="G7" fmla="*/ G6 1 2"/>
                                      <a:gd name="G8" fmla="+- 21600 0 G7"/>
                                      <a:gd name="G9" fmla="*/ 21600 1 2"/>
                                      <a:gd name="G10" fmla="+- 5063 0 G9"/>
                                      <a:gd name="G11" fmla="?: G10 G8 0"/>
                                      <a:gd name="G12" fmla="?: G10 G7 21600"/>
                                      <a:gd name="T0" fmla="*/ 19068 w 21600"/>
                                      <a:gd name="T1" fmla="*/ 10800 h 21600"/>
                                      <a:gd name="T2" fmla="*/ 10800 w 21600"/>
                                      <a:gd name="T3" fmla="*/ 21600 h 21600"/>
                                      <a:gd name="T4" fmla="*/ 2532 w 21600"/>
                                      <a:gd name="T5" fmla="*/ 10800 h 21600"/>
                                      <a:gd name="T6" fmla="*/ 10800 w 21600"/>
                                      <a:gd name="T7" fmla="*/ 0 h 21600"/>
                                      <a:gd name="T8" fmla="*/ 4332 w 21600"/>
                                      <a:gd name="T9" fmla="*/ 4332 h 21600"/>
                                      <a:gd name="T10" fmla="*/ 17268 w 21600"/>
                                      <a:gd name="T11" fmla="*/ 17268 h 21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T8" t="T9" r="T10" b="T11"/>
                                    <a:pathLst>
                                      <a:path w="21600" h="21600">
                                        <a:moveTo>
                                          <a:pt x="0" y="0"/>
                                        </a:moveTo>
                                        <a:lnTo>
                                          <a:pt x="5063" y="21600"/>
                                        </a:lnTo>
                                        <a:lnTo>
                                          <a:pt x="16537" y="21600"/>
                                        </a:lnTo>
                                        <a:lnTo>
                                          <a:pt x="2160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10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09" y="6425"/>
                                  <a:ext cx="3099" cy="3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A058E" w:rsidRPr="004A058E" w:rsidRDefault="004A058E" w:rsidP="004A058E">
                                    <w:pPr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</w:pPr>
                                    <w:r w:rsidRPr="004A058E">
                                      <w:rPr>
                                        <w:rFonts w:ascii="Times New Roman" w:hAnsi="Times New Roman" w:cs="Times New Roman"/>
                                        <w:sz w:val="20"/>
                                        <w:szCs w:val="20"/>
                                      </w:rPr>
                                      <w:t>1                      2                       3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4" o:spid="_x0000_s1033" style="position:absolute;margin-left:29.4pt;margin-top:3.5pt;width:175.5pt;height:49.2pt;z-index:251673600" coordorigin="2175,5811" coordsize="3510,9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">
                      <v:group id="Group 17" o:spid="_x0000_s1034" style="position:absolute;left:2175;top:5811;width:3510;height:495" coordorigin="2205,5715" coordsize="3510,4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v:shapetype id="_x0000_t110" coordsize="21600,21600" o:spt="110" path="m10800,l,10800,10800,21600,21600,10800xe">
                          <v:stroke joinstyle="miter"/>
                          <v:path gradientshapeok="t" o:connecttype="rect" textboxrect="5400,5400,16200,16200"/>
                        </v:shapetype>
                        <v:shape id="AutoShape 9" o:spid="_x0000_s1035" type="#_x0000_t110" style="position:absolute;left:2205;top:5775;width:102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uvi8MA&#10;AADaAAAADwAAAGRycy9kb3ducmV2LnhtbESPQWvCQBSE7wX/w/IEb3WjlVqiq4gg9SDF2uL5mX0m&#10;wby3Ibua1F/fLRQ8DjPzDTNfdlypGzW+dGJgNExAkWTOlpIb+P7aPL+B8gHFYuWEDPyQh+Wi9zTH&#10;1LpWPul2CLmKEPEpGihCqFOtfVYQox+6miR6Z9cwhiibXNsG2wjnSo+T5FUzlhIXCqxpXVB2OVzZ&#10;wP402XO7u595d58cubq+T48fL8YM+t1qBipQFx7h//bWGpjC35V4A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uvi8MAAADaAAAADwAAAAAAAAAAAAAAAACYAgAAZHJzL2Rv&#10;d25yZXYueG1sUEsFBgAAAAAEAAQA9QAAAIgDAAAAAA==&#10;"/>
                        <v:rect id="Rectangle 10" o:spid="_x0000_s1036" style="position:absolute;left:3435;top:5760;width:1020;height:4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/>
                        <v:shape id="AutoShape 12" o:spid="_x0000_s1037" style="position:absolute;left:4785;top:5715;width:930;height:450;rotation:180;visibility:visible;mso-wrap-style:square;v-text-anchor:top" coordsize="21600,21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fBp8MA&#10;AADaAAAADwAAAGRycy9kb3ducmV2LnhtbESPQWsCMRSE7wX/Q3iCt5q1xWK3RhFhRfZWWzy/bl43&#10;q5uXNYm6+uubQqHHYWa+YebL3rbiQj40jhVMxhkI4srphmsFnx/F4wxEiMgaW8ek4EYBlovBwxxz&#10;7a78TpddrEWCcMhRgYmxy6UMlSGLYew64uR9O28xJulrqT1eE9y28inLXqTFhtOCwY7Whqrj7mwV&#10;1MZMD1+HVXGf+mJ/3pzK501ZKjUa9qs3EJH6+B/+a2+1glf4vZJugF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fBp8MAAADaAAAADwAAAAAAAAAAAAAAAACYAgAAZHJzL2Rv&#10;d25yZXYueG1sUEsFBgAAAAAEAAQA9QAAAIgDAAAAAA==&#10;" path="m,l5063,21600r11474,l21600,,,xe">
                          <v:stroke joinstyle="miter"/>
                          <v:path o:connecttype="custom" o:connectlocs="821,225;465,450;109,225;465,0" o:connectangles="0,0,0,0" textboxrect="4343,4320,17257,17280"/>
                        </v:shape>
                      </v:group>
                      <v:shape id="_x0000_s1038" type="#_x0000_t202" style="position:absolute;left:2509;top:6425;width:3099;height:3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    <v:textbox>
                          <w:txbxContent>
                            <w:p w:rsidR="004A058E" w:rsidRPr="004A058E" w:rsidRDefault="004A058E" w:rsidP="004A058E">
                              <w:pPr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  <w:r w:rsidRPr="004A058E">
                                <w:rPr>
                                  <w:rFonts w:ascii="Times New Roman" w:hAnsi="Times New Roman" w:cs="Times New Roman"/>
                                  <w:sz w:val="20"/>
                                  <w:szCs w:val="20"/>
                                </w:rPr>
                                <w:t>1                      2                       3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B0835" w:rsidRPr="0054062C" w:rsidRDefault="009C6208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г)</w:t>
            </w:r>
          </w:p>
          <w:p w:rsidR="004A058E" w:rsidRPr="0054062C" w:rsidRDefault="004A058E" w:rsidP="006B08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C6208" w:rsidRPr="0054062C" w:rsidRDefault="009C6208" w:rsidP="00680155">
            <w:pPr>
              <w:tabs>
                <w:tab w:val="left" w:pos="1905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471" w:type="dxa"/>
          </w:tcPr>
          <w:p w:rsidR="0090065E" w:rsidRPr="0054062C" w:rsidRDefault="00363B13" w:rsidP="007013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а) Лишняя фигура № 3, </w:t>
            </w:r>
            <w:proofErr w:type="spellStart"/>
            <w:proofErr w:type="gramStart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т.к</w:t>
            </w:r>
            <w:proofErr w:type="spellEnd"/>
            <w:proofErr w:type="gramEnd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</w:t>
            </w:r>
            <w:r w:rsidR="007013E3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наличию общих точек несмежных звеньев замкнутой ломанной не является многоугольником, а 1 и 2</w:t>
            </w:r>
            <w:r w:rsidR="003A4DEF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– многоугольники</w:t>
            </w:r>
          </w:p>
          <w:p w:rsidR="003A4DEF" w:rsidRPr="0054062C" w:rsidRDefault="007013E3" w:rsidP="007013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б) </w:t>
            </w:r>
            <w:r w:rsidR="003A4DEF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лишняя фигура №1, </w:t>
            </w:r>
            <w:proofErr w:type="spellStart"/>
            <w:proofErr w:type="gramStart"/>
            <w:r w:rsidR="003A4DEF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т.к</w:t>
            </w:r>
            <w:proofErr w:type="spellEnd"/>
            <w:proofErr w:type="gramEnd"/>
            <w:r w:rsidR="003A4DEF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расположению многоугольника относительно любой прямой содержащей его стороны является невыпуклым, а 2 и 3 – выпуклые</w:t>
            </w:r>
          </w:p>
          <w:p w:rsidR="007013E3" w:rsidRPr="0054062C" w:rsidRDefault="003A4DEF" w:rsidP="003A4DE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в) лишняя фигура №1, </w:t>
            </w:r>
            <w:proofErr w:type="spellStart"/>
            <w:proofErr w:type="gramStart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т.к</w:t>
            </w:r>
            <w:proofErr w:type="spellEnd"/>
            <w:proofErr w:type="gramEnd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количеству углов является многоугольником, имеющим три угла, 2 и 3 – четырехугольники</w:t>
            </w:r>
          </w:p>
          <w:p w:rsidR="00680155" w:rsidRPr="0054062C" w:rsidRDefault="003A4DEF" w:rsidP="0068015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г) лишняя фигура 3, </w:t>
            </w:r>
            <w:proofErr w:type="spellStart"/>
            <w:proofErr w:type="gramStart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т.к</w:t>
            </w:r>
            <w:proofErr w:type="spellEnd"/>
            <w:proofErr w:type="gramEnd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 </w:t>
            </w:r>
            <w:proofErr w:type="spellStart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</w:t>
            </w:r>
            <w:proofErr w:type="spellEnd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количеству пар параллельных сторон имеет одну пару</w:t>
            </w:r>
            <w:r w:rsidR="00680155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(является трапецией)</w:t>
            </w: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, а 1 и 2 </w:t>
            </w:r>
            <w:r w:rsidR="00680155"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– параллелограммы (2 пары)</w:t>
            </w:r>
          </w:p>
        </w:tc>
        <w:tc>
          <w:tcPr>
            <w:tcW w:w="2309" w:type="dxa"/>
          </w:tcPr>
          <w:p w:rsidR="0090065E" w:rsidRPr="0054062C" w:rsidRDefault="00680155" w:rsidP="0041693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Указывает существенные признаки многоугольников</w:t>
            </w:r>
          </w:p>
        </w:tc>
        <w:tc>
          <w:tcPr>
            <w:tcW w:w="2456" w:type="dxa"/>
          </w:tcPr>
          <w:p w:rsidR="0054062C" w:rsidRDefault="00D740CB" w:rsidP="0054062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Логическое УУД</w:t>
            </w: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E5183"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Находит</w:t>
            </w:r>
            <w:r w:rsidR="00680155" w:rsidRPr="0068015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основание (критерий) для логического деления </w:t>
            </w:r>
            <w:r w:rsidR="00EE5183"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фигур</w:t>
            </w:r>
            <w:r w:rsidR="0054062C" w:rsidRPr="00540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54062C" w:rsidRPr="0054062C" w:rsidRDefault="0054062C" w:rsidP="0054062C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40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Общеучебные</w:t>
            </w:r>
            <w:proofErr w:type="spellEnd"/>
            <w:r w:rsidRPr="00540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УУД</w:t>
            </w:r>
          </w:p>
          <w:p w:rsidR="0054062C" w:rsidRPr="0054062C" w:rsidRDefault="0054062C" w:rsidP="0054062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  <w:p w:rsidR="0090065E" w:rsidRPr="0054062C" w:rsidRDefault="0090065E" w:rsidP="00D740C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C6208" w:rsidTr="00D17A07">
        <w:tc>
          <w:tcPr>
            <w:tcW w:w="719" w:type="dxa"/>
          </w:tcPr>
          <w:p w:rsidR="0090065E" w:rsidRPr="0054062C" w:rsidRDefault="00766B0C" w:rsidP="0090065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021" w:type="dxa"/>
          </w:tcPr>
          <w:p w:rsidR="00FE612A" w:rsidRPr="0054062C" w:rsidRDefault="00766B0C" w:rsidP="00FE612A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Назвать признаки, на основании которых можно сравнить </w:t>
            </w:r>
            <w:r w:rsidR="005C2FD8"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фигуры</w:t>
            </w: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54062C" w:rsidRPr="0054062C" w:rsidRDefault="0050653B" w:rsidP="00766B0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1377950</wp:posOffset>
                      </wp:positionH>
                      <wp:positionV relativeFrom="paragraph">
                        <wp:posOffset>-4445</wp:posOffset>
                      </wp:positionV>
                      <wp:extent cx="762000" cy="247650"/>
                      <wp:effectExtent l="28575" t="19050" r="28575" b="19050"/>
                      <wp:wrapNone/>
                      <wp:docPr id="4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62000" cy="247650"/>
                              </a:xfrm>
                              <a:prstGeom prst="flowChartDecision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66D506" id="AutoShape 29" o:spid="_x0000_s1026" type="#_x0000_t110" style="position:absolute;margin-left:108.5pt;margin-top:-.35pt;width:60pt;height:19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511175</wp:posOffset>
                      </wp:positionH>
                      <wp:positionV relativeFrom="paragraph">
                        <wp:posOffset>24130</wp:posOffset>
                      </wp:positionV>
                      <wp:extent cx="685800" cy="190500"/>
                      <wp:effectExtent l="9525" t="9525" r="9525" b="9525"/>
                      <wp:wrapNone/>
                      <wp:docPr id="3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1905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926382" id="Rectangle 28" o:spid="_x0000_s1026" style="position:absolute;margin-left:40.25pt;margin-top:1.9pt;width:54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"/>
                  </w:pict>
                </mc:Fallback>
              </mc:AlternateContent>
            </w:r>
          </w:p>
          <w:p w:rsidR="0054062C" w:rsidRPr="0054062C" w:rsidRDefault="0054062C" w:rsidP="0054062C">
            <w:pPr>
              <w:pStyle w:val="a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6B0C" w:rsidRPr="0054062C" w:rsidRDefault="00766B0C" w:rsidP="00766B0C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Параллелограмм и трапеция</w:t>
            </w:r>
          </w:p>
        </w:tc>
        <w:tc>
          <w:tcPr>
            <w:tcW w:w="4471" w:type="dxa"/>
          </w:tcPr>
          <w:p w:rsidR="00EE5183" w:rsidRPr="0054062C" w:rsidRDefault="00EE5183" w:rsidP="00EE5183">
            <w:pPr>
              <w:pStyle w:val="a5"/>
              <w:numPr>
                <w:ilvl w:val="0"/>
                <w:numId w:val="10"/>
              </w:numPr>
              <w:spacing w:before="0" w:beforeAutospacing="0" w:after="0" w:afterAutospacing="0"/>
              <w:ind w:left="317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принадлежность к четырехугольникам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принадлежность к выпуклым фигурам</w:t>
            </w:r>
          </w:p>
          <w:p w:rsidR="005C2FD8" w:rsidRPr="0054062C" w:rsidRDefault="005C2FD8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принадлежность к параллелограммам</w:t>
            </w:r>
          </w:p>
          <w:p w:rsidR="00EE5183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количество пар равных сторон</w:t>
            </w:r>
          </w:p>
          <w:p w:rsidR="0054062C" w:rsidRDefault="0054062C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количество пар равных углов</w:t>
            </w:r>
          </w:p>
          <w:p w:rsidR="0050653B" w:rsidRPr="0054062C" w:rsidRDefault="0050653B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сумма соседних углов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наличие периметра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наличие площади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формулы нахождения периметра (площади)</w:t>
            </w:r>
          </w:p>
          <w:p w:rsidR="0090065E" w:rsidRPr="0054062C" w:rsidRDefault="0054062C" w:rsidP="00EE518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наличие прямого угла</w:t>
            </w:r>
          </w:p>
          <w:p w:rsidR="00EE5183" w:rsidRPr="0054062C" w:rsidRDefault="00EE5183" w:rsidP="00EE5183">
            <w:pPr>
              <w:pStyle w:val="a5"/>
              <w:numPr>
                <w:ilvl w:val="0"/>
                <w:numId w:val="10"/>
              </w:numPr>
              <w:spacing w:before="0" w:beforeAutospacing="0" w:after="0" w:afterAutospacing="0"/>
              <w:ind w:left="317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 xml:space="preserve">принадлежность к </w:t>
            </w:r>
            <w:r w:rsidR="005C2FD8" w:rsidRPr="0054062C">
              <w:rPr>
                <w:color w:val="000000" w:themeColor="text1"/>
              </w:rPr>
              <w:t>четырехугольникам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принадлежность к выпуклым фигурам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 xml:space="preserve">количество пар </w:t>
            </w:r>
            <w:r w:rsidR="005C2FD8" w:rsidRPr="0054062C">
              <w:rPr>
                <w:color w:val="000000" w:themeColor="text1"/>
              </w:rPr>
              <w:t>параллельных</w:t>
            </w:r>
            <w:r w:rsidRPr="0054062C">
              <w:rPr>
                <w:color w:val="000000" w:themeColor="text1"/>
              </w:rPr>
              <w:t xml:space="preserve"> сторон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наличие периметра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наличие площади</w:t>
            </w:r>
          </w:p>
          <w:p w:rsidR="00EE5183" w:rsidRPr="0054062C" w:rsidRDefault="00EE5183" w:rsidP="00EE5183">
            <w:pPr>
              <w:pStyle w:val="a5"/>
              <w:spacing w:before="0" w:beforeAutospacing="0" w:after="0" w:afterAutospacing="0"/>
              <w:rPr>
                <w:color w:val="000000" w:themeColor="text1"/>
              </w:rPr>
            </w:pPr>
            <w:r w:rsidRPr="0054062C">
              <w:rPr>
                <w:color w:val="000000" w:themeColor="text1"/>
              </w:rPr>
              <w:t>формулы нахождения периметра (площади)</w:t>
            </w:r>
          </w:p>
          <w:p w:rsidR="00EE5183" w:rsidRPr="0054062C" w:rsidRDefault="00EE5183" w:rsidP="005C2FD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способность иметь прямой угол</w:t>
            </w:r>
          </w:p>
        </w:tc>
        <w:tc>
          <w:tcPr>
            <w:tcW w:w="2309" w:type="dxa"/>
          </w:tcPr>
          <w:p w:rsidR="0090065E" w:rsidRPr="0054062C" w:rsidRDefault="00D740CB" w:rsidP="00FE61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Сравнивает существенные </w:t>
            </w:r>
            <w:proofErr w:type="gramStart"/>
            <w:r w:rsidRPr="0054062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признаки  четырехугольников</w:t>
            </w:r>
            <w:proofErr w:type="gramEnd"/>
          </w:p>
        </w:tc>
        <w:tc>
          <w:tcPr>
            <w:tcW w:w="2456" w:type="dxa"/>
          </w:tcPr>
          <w:p w:rsidR="0090065E" w:rsidRPr="0054062C" w:rsidRDefault="00D740CB" w:rsidP="0054062C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Находит</w:t>
            </w:r>
            <w:r w:rsidRPr="00D740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основание (критерий) для сравнения</w:t>
            </w:r>
            <w:r w:rsidRPr="0054062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Pr="00D740C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понятий</w:t>
            </w:r>
            <w:r w:rsidR="0054062C" w:rsidRPr="0054062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D17A07" w:rsidRDefault="00D17A07" w:rsidP="00D17A07">
      <w:pPr>
        <w:pStyle w:val="3"/>
        <w:shd w:val="clear" w:color="auto" w:fill="FFFFFF"/>
        <w:spacing w:before="0" w:beforeAutospacing="0"/>
        <w:rPr>
          <w:sz w:val="28"/>
          <w:szCs w:val="28"/>
        </w:rPr>
      </w:pPr>
    </w:p>
    <w:p w:rsidR="00D17A07" w:rsidRDefault="00D17A07" w:rsidP="00D17A07">
      <w:pPr>
        <w:pStyle w:val="3"/>
        <w:shd w:val="clear" w:color="auto" w:fill="FFFFFF"/>
        <w:spacing w:before="0" w:beforeAutospacing="0"/>
        <w:rPr>
          <w:bCs w:val="0"/>
          <w:color w:val="373A3C"/>
          <w:sz w:val="28"/>
          <w:szCs w:val="28"/>
        </w:rPr>
      </w:pPr>
      <w:proofErr w:type="gramStart"/>
      <w:r w:rsidRPr="008B6BBA">
        <w:rPr>
          <w:sz w:val="28"/>
          <w:szCs w:val="28"/>
        </w:rPr>
        <w:t>Задания  на</w:t>
      </w:r>
      <w:proofErr w:type="gramEnd"/>
      <w:r w:rsidRPr="008B6BBA">
        <w:rPr>
          <w:sz w:val="28"/>
          <w:szCs w:val="28"/>
        </w:rPr>
        <w:t xml:space="preserve"> развитие </w:t>
      </w:r>
      <w:r w:rsidRPr="008B6BBA">
        <w:rPr>
          <w:bCs w:val="0"/>
          <w:color w:val="373A3C"/>
          <w:sz w:val="28"/>
          <w:szCs w:val="28"/>
        </w:rPr>
        <w:t>умений применять логический приём сравнения понятий, явлений, предметов окружающего мира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94"/>
        <w:gridCol w:w="3966"/>
        <w:gridCol w:w="4097"/>
        <w:gridCol w:w="2691"/>
        <w:gridCol w:w="2912"/>
      </w:tblGrid>
      <w:tr w:rsidR="00D17A07" w:rsidTr="001A2B23">
        <w:tc>
          <w:tcPr>
            <w:tcW w:w="307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п.п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362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Содержание задания</w:t>
            </w:r>
          </w:p>
        </w:tc>
        <w:tc>
          <w:tcPr>
            <w:tcW w:w="1407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Предполагаемый ответ учащихся</w:t>
            </w:r>
          </w:p>
        </w:tc>
        <w:tc>
          <w:tcPr>
            <w:tcW w:w="924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Предметные умения, формируемые заданием </w:t>
            </w:r>
          </w:p>
        </w:tc>
        <w:tc>
          <w:tcPr>
            <w:tcW w:w="1000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Познавательные УУД, формируемые заданием</w:t>
            </w:r>
          </w:p>
        </w:tc>
      </w:tr>
      <w:tr w:rsidR="00D17A07" w:rsidTr="001A2B23">
        <w:tc>
          <w:tcPr>
            <w:tcW w:w="307" w:type="pct"/>
          </w:tcPr>
          <w:p w:rsidR="00D17A07" w:rsidRPr="0025102C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1362" w:type="pct"/>
          </w:tcPr>
          <w:p w:rsidR="00D17A07" w:rsidRPr="00C15421" w:rsidRDefault="00D17A07" w:rsidP="001A2B23">
            <w:pPr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Сформулировать суждения на сравнение ромба </w:t>
            </w: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  <w:lang w:val="en-US"/>
              </w:rPr>
              <w:t>ABCD</w:t>
            </w: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 и квадрата </w:t>
            </w:r>
            <w:proofErr w:type="gramStart"/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  <w:lang w:val="en-US"/>
              </w:rPr>
              <w:t>KLMN</w:t>
            </w: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 выделив их общие признаки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1792" behindDoc="0" locked="0" layoutInCell="1" allowOverlap="1" wp14:anchorId="018BD876" wp14:editId="6CFBC942">
                      <wp:simplePos x="0" y="0"/>
                      <wp:positionH relativeFrom="column">
                        <wp:posOffset>1194435</wp:posOffset>
                      </wp:positionH>
                      <wp:positionV relativeFrom="paragraph">
                        <wp:posOffset>219075</wp:posOffset>
                      </wp:positionV>
                      <wp:extent cx="1390650" cy="1076325"/>
                      <wp:effectExtent l="0" t="0" r="0" b="9525"/>
                      <wp:wrapNone/>
                      <wp:docPr id="18" name="Группа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0" cy="1076325"/>
                                <a:chOff x="0" y="0"/>
                                <a:chExt cx="1390650" cy="1076325"/>
                              </a:xfrm>
                            </wpg:grpSpPr>
                            <wps:wsp>
                              <wps:cNvPr id="19" name="Прямоугольник 19"/>
                              <wps:cNvSpPr/>
                              <wps:spPr>
                                <a:xfrm>
                                  <a:off x="276225" y="209550"/>
                                  <a:ext cx="790575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Надпись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3475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1" name="Надпись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490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" name="Надпись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3" name="Надпись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18BD876" id="Группа 18" o:spid="_x0000_s1039" style="position:absolute;margin-left:94.05pt;margin-top:17.25pt;width:109.5pt;height:84.75pt;z-index:251681792" coordsize="13906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">
                      <v:rect id="Прямоугольник 19" o:spid="_x0000_s1040" style="position:absolute;left:2762;top:2095;width:7906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Aq3MIA&#10;AADbAAAADwAAAGRycy9kb3ducmV2LnhtbERPTWsCMRC9F/ofwhS8SM3Wg9StUaSgLoIFtR68DZtx&#10;s3QzCZuo6783gtDbPN7nTGadbcSF2lA7VvAxyEAQl07XXCn43S/eP0GEiKyxcUwKbhRgNn19mWCu&#10;3ZW3dNnFSqQQDjkqMDH6XMpQGrIYBs4TJ+7kWosxwbaSusVrCreNHGbZSFqsOTUY9PRtqPzbna2C&#10;xcr053K9Ofgi/JzssPDLVf+oVO+tm3+BiNTFf/HTXeg0fwyPX9IBcn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ICrcwgAAANsAAAAPAAAAAAAAAAAAAAAAAJgCAABkcnMvZG93&#10;bnJldi54bWxQSwUGAAAAAAQABAD1AAAAhwMAAAAA&#10;" filled="f" strokecolor="black [3213]" strokeweight="2pt"/>
                      <v:shape id="Надпись 20" o:spid="_x0000_s1041" type="#_x0000_t202" style="position:absolute;left:11334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      <v:textbox>
                          <w:txbxContent>
                            <w:p w:rsidR="00D17A07" w:rsidRDefault="00D17A07" w:rsidP="00D17A07">
                              <w:r>
                                <w:t>L</w:t>
                              </w:r>
                            </w:p>
                          </w:txbxContent>
                        </v:textbox>
                      </v:shape>
                      <v:shape id="Надпись 21" o:spid="_x0000_s1042" type="#_x0000_t202" style="position:absolute;left:11049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GUW8QA&#10;AADbAAAADwAAAGRycy9kb3ducmV2LnhtbESPzWrDMBCE74W8g9hALyWWE9okdSObtNCQa34eYG1t&#10;bBNrZSzVP29fFQI9DjPzDbPLRtOInjpXW1awjGIQxIXVNZcKrpfvxRaE88gaG8ukYCIHWTp72mGi&#10;7cAn6s++FAHCLkEFlfdtIqUrKjLoItsSB+9mO4M+yK6UusMhwE0jV3G8lgZrDgsVtvRVUXE//xgF&#10;t+Pw8vY+5Ad/3Zxe159Yb3I7KfU8H/cfIDyN/j/8aB+1gtUS/r6EHyDT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BlFvEAAAA2wAAAA8AAAAAAAAAAAAAAAAAmAIAAGRycy9k&#10;b3ducmV2LnhtbFBLBQYAAAAABAAEAPUAAACJAwAAAAA=&#10;" stroked="f">
                        <v:textbox>
                          <w:txbxContent>
                            <w:p w:rsidR="00D17A07" w:rsidRDefault="00D17A07" w:rsidP="00D17A07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Надпись 22" o:spid="_x0000_s1043" type="#_x0000_t202" style="position:absolute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MKLMEA&#10;AADbAAAADwAAAGRycy9kb3ducmV2LnhtbESP3YrCMBSE7wXfIRzBG9F0i7/VKKuw4q0/D3Bsjm2x&#10;OSlNtPXtN4Lg5TAz3zCrTWtK8aTaFZYV/IwiEMSp1QVnCi7nv+EchPPIGkvLpOBFDjbrbmeFibYN&#10;H+l58pkIEHYJKsi9rxIpXZqTQTeyFXHwbrY26IOsM6lrbALclDKOoqk0WHBYyLGiXU7p/fQwCm6H&#10;ZjBZNNe9v8yO4+kWi9nVvpTq99rfJQhPrf+GP+2DVhDH8P4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yTCizBAAAA2wAAAA8AAAAAAAAAAAAAAAAAmAIAAGRycy9kb3du&#10;cmV2LnhtbFBLBQYAAAAABAAEAPUAAACGAwAAAAA=&#10;" stroked="f">
                        <v:textbox>
                          <w:txbxContent>
                            <w:p w:rsidR="00D17A07" w:rsidRDefault="00D17A07" w:rsidP="00D17A07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 id="Надпись 23" o:spid="_x0000_s1044" type="#_x0000_t202" style="position:absolute;top:57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+vt8MA&#10;AADbAAAADwAAAGRycy9kb3ducmV2LnhtbESP3YrCMBSE74V9h3AWvJE1Xf+62zWKCoq3/jzAaXNs&#10;yzYnpYm2vr0RBC+HmfmGmS87U4kbNa60rOB7GIEgzqwuOVdwPm2/fkA4j6yxskwK7uRgufjozTHR&#10;tuUD3Y4+FwHCLkEFhfd1IqXLCjLohrYmDt7FNgZ9kE0udYNtgJtKjqJoJg2WHBYKrGlTUPZ/vBoF&#10;l307mP626c6f48NktsYyTu1dqf5nt/oD4anz7/CrvdcKRmN4fg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+vt8MAAADbAAAADwAAAAAAAAAAAAAAAACYAgAAZHJzL2Rv&#10;d25yZXYueG1sUEsFBgAAAAAEAAQA9QAAAIgDAAAAAA==&#10;" stroked="f">
                        <v:textbox>
                          <w:txbxContent>
                            <w:p w:rsidR="00D17A07" w:rsidRDefault="00D17A07" w:rsidP="00D17A07">
                              <w:r>
                                <w:t>K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C15421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1264D122" wp14:editId="40B7B070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9525</wp:posOffset>
                      </wp:positionV>
                      <wp:extent cx="1238250" cy="1543050"/>
                      <wp:effectExtent l="0" t="0" r="0" b="0"/>
                      <wp:wrapNone/>
                      <wp:docPr id="24" name="Группа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250" cy="1543050"/>
                                <a:chOff x="66675" y="0"/>
                                <a:chExt cx="1238250" cy="1543050"/>
                              </a:xfrm>
                            </wpg:grpSpPr>
                            <wps:wsp>
                              <wps:cNvPr id="25" name="Ромб 25"/>
                              <wps:cNvSpPr/>
                              <wps:spPr>
                                <a:xfrm>
                                  <a:off x="314325" y="238125"/>
                                  <a:ext cx="695325" cy="1019175"/>
                                </a:xfrm>
                                <a:prstGeom prst="diamond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675" y="638175"/>
                                  <a:ext cx="257809" cy="424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27" name="Надпись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485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8" name="Надпись 2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7750" y="65722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9" name="Надпись 2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2925" y="128587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Pr="00755189" w:rsidRDefault="00D17A07" w:rsidP="00D17A0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264D122" id="Группа 24" o:spid="_x0000_s1045" style="position:absolute;margin-left:-.45pt;margin-top:.75pt;width:97.5pt;height:121.5pt;z-index:251680768;mso-width-relative:margin;mso-height-relative:margin" coordorigin="666" coordsize="12382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">
                      <v:shapetype id="_x0000_t4" coordsize="21600,21600" o:spt="4" path="m10800,l,10800,10800,21600,21600,10800xe">
                        <v:stroke joinstyle="miter"/>
                        <v:path gradientshapeok="t" o:connecttype="rect" textboxrect="5400,5400,16200,16200"/>
                      </v:shapetype>
                      <v:shape id="Ромб 25" o:spid="_x0000_s1046" type="#_x0000_t4" style="position:absolute;left:3143;top:2381;width:6953;height:10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lUoJcUA&#10;AADbAAAADwAAAGRycy9kb3ducmV2LnhtbESPQWsCMRCF7wX/QxjBW80qaNvVKFIoevBgt7XgbdiM&#10;u4vJZNlEs/57Uyj0+Hjzvjdvue6tETfqfONYwWScgSAunW64UvD99fH8CsIHZI3GMSm4k4f1avC0&#10;xFy7yJ90K0IlEoR9jgrqENpcSl/WZNGPXUucvLPrLIYku0rqDmOCWyOnWTaXFhtODTW29F5TeSmu&#10;Nr3x9mPMrNjFU4zH7f4lw8NxO1dqNOw3CxCB+vB//JfeaQXTGfxuSQCQq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VSglxQAAANsAAAAPAAAAAAAAAAAAAAAAAJgCAABkcnMv&#10;ZG93bnJldi54bWxQSwUGAAAAAAQABAD1AAAAigMAAAAA&#10;" filled="f" strokecolor="black [3213]" strokeweight="2pt"/>
                      <v:shape id="_x0000_s1047" type="#_x0000_t202" style="position:absolute;left:666;top:6381;width:2578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EQhMMA&#10;AADbAAAADwAAAGRycy9kb3ducmV2LnhtbESPzWrDMBCE74G+g9hCb7GcQE1xo4QQKJTiQ53m0ONi&#10;bS3X1sq1FNt9+ygQyHGYn4/Z7GbbiZEG3zhWsEpSEMSV0w3XCk5fb8sXED4ga+wck4J/8rDbPiw2&#10;mGs3cUnjMdQijrDPUYEJoc+l9JUhiz5xPXH0ftxgMUQ51FIPOMVx28l1mmbSYsORYLCng6GqPZ5t&#10;hBS+Opfu73dVtPLbtBk+f5oPpZ4e5/0riEBzuIdv7XetYJ3B9Uv8AXJ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EQhMMAAADbAAAADwAAAAAAAAAAAAAAAACYAgAAZHJzL2Rv&#10;d25yZXYueG1sUEsFBgAAAAAEAAQA9QAAAIgDAAAAAA==&#10;" stroked="f">
                        <v:textbox style="mso-fit-shape-to-text:t">
                          <w:txbxContent>
                            <w:p w:rsidR="00D17A07" w:rsidRDefault="00D17A07" w:rsidP="00D17A07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shape id="Надпись 27" o:spid="_x0000_s1048" type="#_x0000_t202" style="position:absolute;left:7048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SptMEA&#10;AADbAAAADwAAAGRycy9kb3ducmV2LnhtbESP0YrCMBRE3wX/IVzBF1lTxbVajaKC4quuH3Btrm2x&#10;uSlNtPXvjSDs4zAzZ5jlujWleFLtCssKRsMIBHFqdcGZgsvf/mcGwnlkjaVlUvAiB+tVt7PERNuG&#10;T/Q8+0wECLsEFeTeV4mULs3JoBvaijh4N1sb9EHWmdQ1NgFuSjmOoqk0WHBYyLGiXU7p/fwwCm7H&#10;ZvA7b64Hf4lPk+kWi/hqX0r1e+1mAcJT6//D3/ZRKxjH8PkSfo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kqbTBAAAA2wAAAA8AAAAAAAAAAAAAAAAAmAIAAGRycy9kb3du&#10;cmV2LnhtbFBLBQYAAAAABAAEAPUAAACGAwAAAAA=&#10;" stroked="f">
                        <v:textbox>
                          <w:txbxContent>
                            <w:p w:rsidR="00D17A07" w:rsidRDefault="00D17A07" w:rsidP="00D17A07">
                              <w:r>
                                <w:t>В</w:t>
                              </w:r>
                            </w:p>
                          </w:txbxContent>
                        </v:textbox>
                      </v:shape>
                      <v:shape id="Надпись 28" o:spid="_x0000_s1049" type="#_x0000_t202" style="position:absolute;left:10477;top:6572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Xs9xr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tj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9ez3GvAAAANsAAAAPAAAAAAAAAAAAAAAAAJgCAABkcnMvZG93bnJldi54&#10;bWxQSwUGAAAAAAQABAD1AAAAgQMAAAAA&#10;" stroked="f">
                        <v:textbox>
                          <w:txbxContent>
                            <w:p w:rsidR="00D17A07" w:rsidRDefault="00D17A07" w:rsidP="00D17A07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shape id="Надпись 29" o:spid="_x0000_s1050" type="#_x0000_t202" style="position:absolute;left:5429;top:12858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eYXcEA&#10;AADbAAAADwAAAGRycy9kb3ducmV2LnhtbESP3arCMBCE7wXfIazgjWiqePypRlFB8dafB1ibtS02&#10;m9JEW9/eCMK5HGbmG2a5bkwhXlS53LKC4SACQZxYnXOq4HrZ92cgnEfWWFgmBW9ysF61W0uMta35&#10;RK+zT0WAsItRQeZ9GUvpkowMuoEtiYN3t5VBH2SVSl1hHeCmkKMomkiDOYeFDEvaZZQ8zk+j4H6s&#10;e3/z+nbw1+lpPNliPr3Zt1LdTrNZgPDU+P/wr33UCkZz+H4JP0Cu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I3mF3BAAAA2wAAAA8AAAAAAAAAAAAAAAAAmAIAAGRycy9kb3du&#10;cmV2LnhtbFBLBQYAAAAABAAEAPUAAACGAwAAAAA=&#10;" stroked="f">
                        <v:textbox>
                          <w:txbxContent>
                            <w:p w:rsidR="00D17A07" w:rsidRPr="00755189" w:rsidRDefault="00D17A07" w:rsidP="00D17A07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407" w:type="pct"/>
          </w:tcPr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Так же, как и ромб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квадрат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является параллелограммом.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Как у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так и у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диагонали взаимно перпендикулярны.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Сравнивая ромб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и квадрат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 можно сказать, что у них диагонали точкой пересечения делятся пополам.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Кроме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ещё и </w:t>
            </w:r>
            <w:r w:rsidRPr="00C15421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у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C15421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диагонали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делят углы пополам.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Помимо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и квадрат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является четырехугольником.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lastRenderedPageBreak/>
              <w:t xml:space="preserve">Не только у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но и у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сумма всех углов равна 360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vertAlign w:val="superscript"/>
                <w:lang w:eastAsia="ru-RU"/>
              </w:rPr>
              <w:t>0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tabs>
                <w:tab w:val="clear" w:pos="720"/>
              </w:tabs>
              <w:spacing w:before="100" w:beforeAutospacing="1" w:after="100" w:afterAutospacing="1"/>
              <w:ind w:left="280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Наряду с ромбом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и в квадрат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всегда можно вписать окружность.</w:t>
            </w:r>
          </w:p>
        </w:tc>
        <w:tc>
          <w:tcPr>
            <w:tcW w:w="924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Сравнивает фигуры, выделяя у них общие признаки</w:t>
            </w:r>
          </w:p>
        </w:tc>
        <w:tc>
          <w:tcPr>
            <w:tcW w:w="1000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097252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сравнивает объекты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с целью выделения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общих признаков; выби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р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ает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критери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и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для сравнения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объектов;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осознанно и произвольно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строит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речево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е 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высказывания в устной и письменной форм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е.</w:t>
            </w:r>
          </w:p>
        </w:tc>
      </w:tr>
      <w:tr w:rsidR="00D17A07" w:rsidTr="001A2B23">
        <w:tc>
          <w:tcPr>
            <w:tcW w:w="307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2.</w:t>
            </w:r>
          </w:p>
        </w:tc>
        <w:tc>
          <w:tcPr>
            <w:tcW w:w="1362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 wp14:anchorId="61F87D2C" wp14:editId="14E6DB93">
                      <wp:simplePos x="0" y="0"/>
                      <wp:positionH relativeFrom="column">
                        <wp:posOffset>-43815</wp:posOffset>
                      </wp:positionH>
                      <wp:positionV relativeFrom="paragraph">
                        <wp:posOffset>611505</wp:posOffset>
                      </wp:positionV>
                      <wp:extent cx="1238250" cy="1543050"/>
                      <wp:effectExtent l="0" t="0" r="0" b="0"/>
                      <wp:wrapNone/>
                      <wp:docPr id="30" name="Группа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238250" cy="1543050"/>
                                <a:chOff x="66675" y="0"/>
                                <a:chExt cx="1238250" cy="1543050"/>
                              </a:xfrm>
                            </wpg:grpSpPr>
                            <wps:wsp>
                              <wps:cNvPr id="31" name="Ромб 31"/>
                              <wps:cNvSpPr/>
                              <wps:spPr>
                                <a:xfrm>
                                  <a:off x="314325" y="238125"/>
                                  <a:ext cx="695325" cy="1019175"/>
                                </a:xfrm>
                                <a:prstGeom prst="diamond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6675" y="638175"/>
                                  <a:ext cx="257809" cy="424179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А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spAutoFit/>
                              </wps:bodyPr>
                            </wps:wsp>
                            <wps:wsp>
                              <wps:cNvPr id="33" name="Надпись 3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4850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4" name="Надпись 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7750" y="65722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" name="Надпись 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2925" y="1285875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Pr="00755189" w:rsidRDefault="00D17A07" w:rsidP="00D17A07">
                                    <w:pPr>
                                      <w:rPr>
                                        <w:lang w:val="en-US"/>
                                      </w:rPr>
                                    </w:pPr>
                                    <w:r>
                                      <w:rPr>
                                        <w:lang w:val="en-US"/>
                                      </w:rPr>
                                      <w:t>D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1F87D2C" id="Группа 30" o:spid="_x0000_s1051" style="position:absolute;margin-left:-3.45pt;margin-top:48.15pt;width:97.5pt;height:121.5pt;z-index:251682816;mso-width-relative:margin;mso-height-relative:margin" coordorigin="666" coordsize="12382,1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">
                      <v:shape id="Ромб 31" o:spid="_x0000_s1052" type="#_x0000_t4" style="position:absolute;left:3143;top:2381;width:6953;height:1019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e4+8YA&#10;AADbAAAADwAAAGRycy9kb3ducmV2LnhtbESPT2sCMRDF7wW/Q5iCt5q1RaurUaRQ9NBDu/4Bb8Nm&#10;3F2aTJZNNOu3bwqFHh9v3u/NW657a8SNOt84VjAeZSCIS6cbrhQc9u9PMxA+IGs0jknBnTysV4OH&#10;JebaRf6iWxEqkSDsc1RQh9DmUvqyJot+5Fri5F1cZzEk2VVSdxgT3Br5nGVTabHh1FBjS281ld/F&#10;1aY35idjJsUunmM8bj9eM/w8bqdKDR/7zQJEoD78H/+ld1rByxh+tyQAy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Le4+8YAAADbAAAADwAAAAAAAAAAAAAAAACYAgAAZHJz&#10;L2Rvd25yZXYueG1sUEsFBgAAAAAEAAQA9QAAAIsDAAAAAA==&#10;" filled="f" strokecolor="black [3213]" strokeweight="2pt"/>
                      <v:shape id="_x0000_s1053" type="#_x0000_t202" style="position:absolute;left:666;top:6381;width:2578;height:42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OAWsMA&#10;AADbAAAADwAAAGRycy9kb3ducmV2LnhtbESPy2rDMBBF94X8g5hAd7Vsl4biRjGlEAgli7wWXQ7W&#10;1HJtjVxLTty/jwqBLC/3cbjLcrKdONPgG8cKsiQFQVw53XCt4HRcP72C8AFZY+eYFPyRh3I1e1hi&#10;od2F93Q+hFrEEfYFKjAh9IWUvjJk0SeuJ47etxsshiiHWuoBL3HcdjJP04W02HAkGOzpw1DVHkYb&#10;IVtfjXv3+5NtW/ll2gW+7MynUo/z6f0NRKAp3MO39kYreM7h/0v8AXJ1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OAWsMAAADbAAAADwAAAAAAAAAAAAAAAACYAgAAZHJzL2Rv&#10;d25yZXYueG1sUEsFBgAAAAAEAAQA9QAAAIgDAAAAAA==&#10;" stroked="f">
                        <v:textbox style="mso-fit-shape-to-text:t">
                          <w:txbxContent>
                            <w:p w:rsidR="00D17A07" w:rsidRDefault="00D17A07" w:rsidP="00D17A07">
                              <w:r>
                                <w:t>А</w:t>
                              </w:r>
                            </w:p>
                          </w:txbxContent>
                        </v:textbox>
                      </v:shape>
                      <v:shape id="Надпись 33" o:spid="_x0000_s1054" type="#_x0000_t202" style="position:absolute;left:7048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Y5asEA&#10;AADbAAAADwAAAGRycy9kb3ducmV2LnhtbESP3YrCMBSE7xd8h3AEbxZN/ddqFBVWvPXnAY7NsS02&#10;J6WJtr79RhC8HGbmG2a5bkwhnlS53LKCfi8CQZxYnXOq4HL+685AOI+ssbBMCl7kYL1q/Swx1rbm&#10;Iz1PPhUBwi5GBZn3ZSylSzIy6Hq2JA7ezVYGfZBVKnWFdYCbQg6iaCIN5hwWMixpl1FyPz2Mgtuh&#10;/h3P6+veX6bH0WSL+fRqX0p12s1mAcJT47/hT/ugFQyH8P4Sfo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YGOWrBAAAA2wAAAA8AAAAAAAAAAAAAAAAAmAIAAGRycy9kb3du&#10;cmV2LnhtbFBLBQYAAAAABAAEAPUAAACGAwAAAAA=&#10;" stroked="f">
                        <v:textbox>
                          <w:txbxContent>
                            <w:p w:rsidR="00D17A07" w:rsidRDefault="00D17A07" w:rsidP="00D17A07">
                              <w:r>
                                <w:t>В</w:t>
                              </w:r>
                            </w:p>
                          </w:txbxContent>
                        </v:textbox>
                      </v:shape>
                      <v:shape id="Надпись 34" o:spid="_x0000_s1055" type="#_x0000_t202" style="position:absolute;left:10477;top:6572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+hHsEA&#10;AADbAAAADwAAAGRycy9kb3ducmV2LnhtbESP3YrCMBSE7wXfIRzBG1lT/3e7RlFB8dafBzg2x7bY&#10;nJQm2vr2RhC8HGbmG2a+bEwhHlS53LKCQT8CQZxYnXOq4Hza/vyCcB5ZY2GZFDzJwXLRbs0x1rbm&#10;Az2OPhUBwi5GBZn3ZSylSzIy6Pq2JA7e1VYGfZBVKnWFdYCbQg6jaCoN5hwWMixpk1FyO96Nguu+&#10;7k3+6svOn2eH8XSN+exin0p1O83qH4Snxn/Dn/ZeKxiN4f0l/AC5e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voR7BAAAA2wAAAA8AAAAAAAAAAAAAAAAAmAIAAGRycy9kb3du&#10;cmV2LnhtbFBLBQYAAAAABAAEAPUAAACGAwAAAAA=&#10;" stroked="f">
                        <v:textbox>
                          <w:txbxContent>
                            <w:p w:rsidR="00D17A07" w:rsidRDefault="00D17A07" w:rsidP="00D17A07">
                              <w:r>
                                <w:t>С</w:t>
                              </w:r>
                            </w:p>
                          </w:txbxContent>
                        </v:textbox>
                      </v:shape>
                      <v:shape id="Надпись 35" o:spid="_x0000_s1056" type="#_x0000_t202" style="position:absolute;left:5429;top:12858;width:2572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qMEhcMA&#10;AADbAAAADwAAAGRycy9kb3ducmV2LnhtbESP3WrCQBSE7wu+w3IEb4purI22qatUocXbqA9wzB6T&#10;0OzZkF3z8/ZdQfBymJlvmPW2N5VoqXGlZQXzWQSCOLO65FzB+fQz/QDhPLLGyjIpGMjBdjN6WWOi&#10;bccptUefiwBhl6CCwvs6kdJlBRl0M1sTB+9qG4M+yCaXusEuwE0l36JoKQ2WHBYKrGlfUPZ3vBkF&#10;10P3Gn92l19/XqXvyx2Wq4sdlJqM++8vEJ56/ww/2getYBHD/Uv4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qMEhcMAAADbAAAADwAAAAAAAAAAAAAAAACYAgAAZHJzL2Rv&#10;d25yZXYueG1sUEsFBgAAAAAEAAQA9QAAAIgDAAAAAA==&#10;" stroked="f">
                        <v:textbox>
                          <w:txbxContent>
                            <w:p w:rsidR="00D17A07" w:rsidRPr="00755189" w:rsidRDefault="00D17A07" w:rsidP="00D17A07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C15421">
              <w:rPr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77826107" wp14:editId="5FD14672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630555</wp:posOffset>
                      </wp:positionV>
                      <wp:extent cx="1390650" cy="1076325"/>
                      <wp:effectExtent l="0" t="0" r="0" b="9525"/>
                      <wp:wrapNone/>
                      <wp:docPr id="36" name="Группа 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90650" cy="1076325"/>
                                <a:chOff x="0" y="0"/>
                                <a:chExt cx="1390650" cy="1076325"/>
                              </a:xfrm>
                            </wpg:grpSpPr>
                            <wps:wsp>
                              <wps:cNvPr id="37" name="Прямоугольник 37"/>
                              <wps:cNvSpPr/>
                              <wps:spPr>
                                <a:xfrm>
                                  <a:off x="276225" y="209550"/>
                                  <a:ext cx="790575" cy="733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Надпись 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33475" y="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9" name="Надпись 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0490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M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0" name="Надпись 4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819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N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1" name="Надпись 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150"/>
                                  <a:ext cx="257175" cy="2571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17A07" w:rsidRDefault="00D17A07" w:rsidP="00D17A07">
                                    <w:r>
                                      <w:t>K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7826107" id="Группа 36" o:spid="_x0000_s1057" style="position:absolute;margin-left:86.55pt;margin-top:49.65pt;width:109.5pt;height:84.75pt;z-index:251683840" coordsize="13906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">
                      <v:rect id="Прямоугольник 37" o:spid="_x0000_s1058" style="position:absolute;left:2762;top:2095;width:7906;height:73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ZHVcUA&#10;AADbAAAADwAAAGRycy9kb3ducmV2LnhtbESPT2sCMRTE74LfIbxCL6LZWqiyGkUE6yK0UP8cvD02&#10;z83SzUvYpLr99qZQ8DjMzG+Y+bKzjbhSG2rHCl5GGQji0umaKwXHw2Y4BREissbGMSn4pQDLRb83&#10;x1y7G3/RdR8rkSAcclRgYvS5lKE0ZDGMnCdO3sW1FmOSbSV1i7cEt40cZ9mbtFhzWjDoaW2o/N7/&#10;WAWbrRms5O7j5IvwebHjwr9vB2elnp+61QxEpC4+wv/tQit4ncDfl/QD5OI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RkdVxQAAANsAAAAPAAAAAAAAAAAAAAAAAJgCAABkcnMv&#10;ZG93bnJldi54bWxQSwUGAAAAAAQABAD1AAAAigMAAAAA&#10;" filled="f" strokecolor="black [3213]" strokeweight="2pt"/>
                      <v:shape id="Надпись 38" o:spid="_x0000_s1059" type="#_x0000_t202" style="position:absolute;left:11334;width:25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KrG78A&#10;AADbAAAADwAAAGRycy9kb3ducmV2LnhtbERPy4rCMBTdD/gP4QpuBk0dH9VqlFFQ3Pr4gNvm2hab&#10;m9JEW//eLAZmeTjv9bYzlXhR40rLCsajCARxZnXJuYLb9TBcgHAeWWNlmRS8ycF20/taY6Jty2d6&#10;XXwuQgi7BBUU3teJlC4ryKAb2Zo4cHfbGPQBNrnUDbYh3FTyJ4rm0mDJoaHAmvYFZY/L0yi4n9rv&#10;2bJNj/4Wn6fzHZZxat9KDfrd7wqEp87/i//cJ61gEsaGL+EHyM0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4oqsbvwAAANsAAAAPAAAAAAAAAAAAAAAAAJgCAABkcnMvZG93bnJl&#10;di54bWxQSwUGAAAAAAQABAD1AAAAhAMAAAAA&#10;" stroked="f">
                        <v:textbox>
                          <w:txbxContent>
                            <w:p w:rsidR="00D17A07" w:rsidRDefault="00D17A07" w:rsidP="00D17A07">
                              <w:r>
                                <w:t>L</w:t>
                              </w:r>
                            </w:p>
                          </w:txbxContent>
                        </v:textbox>
                      </v:shape>
                      <v:shape id="Надпись 39" o:spid="_x0000_s1060" type="#_x0000_t202" style="position:absolute;left:11049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4OgMEA&#10;AADbAAAADwAAAGRycy9kb3ducmV2LnhtbESP3YrCMBSE74V9h3AWvBFN13+rUVRQvPXnAY7NsS02&#10;J6XJ2vr2RhC8HGbmG2axakwhHlS53LKCv14EgjixOudUweW8605BOI+ssbBMCp7kYLX8aS0w1rbm&#10;Iz1OPhUBwi5GBZn3ZSylSzIy6Hq2JA7ezVYGfZBVKnWFdYCbQvajaCwN5hwWMixpm1FyP/0bBbdD&#10;3RnN6uveXybH4XiD+eRqn0q1f5v1HISnxn/Dn/ZBKxjM4P0l/AC5f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uDoDBAAAA2wAAAA8AAAAAAAAAAAAAAAAAmAIAAGRycy9kb3du&#10;cmV2LnhtbFBLBQYAAAAABAAEAPUAAACGAwAAAAA=&#10;" stroked="f">
                        <v:textbox>
                          <w:txbxContent>
                            <w:p w:rsidR="00D17A07" w:rsidRDefault="00D17A07" w:rsidP="00D17A07">
                              <w:r>
                                <w:t>M</w:t>
                              </w:r>
                            </w:p>
                          </w:txbxContent>
                        </v:textbox>
                      </v:shape>
                      <v:shape id="Надпись 40" o:spid="_x0000_s1061" type="#_x0000_t202" style="position:absolute;top:819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LUY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/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e0tRgvAAAANsAAAAPAAAAAAAAAAAAAAAAAJgCAABkcnMvZG93bnJldi54&#10;bWxQSwUGAAAAAAQABAD1AAAAgQMAAAAA&#10;" stroked="f">
                        <v:textbox>
                          <w:txbxContent>
                            <w:p w:rsidR="00D17A07" w:rsidRDefault="00D17A07" w:rsidP="00D17A07">
                              <w:r>
                                <w:t>N</w:t>
                              </w:r>
                            </w:p>
                          </w:txbxContent>
                        </v:textbox>
                      </v:shape>
                      <v:shape id="Надпись 41" o:spid="_x0000_s1062" type="#_x0000_t202" style="position:absolute;top:571;width:2571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5x+8QA&#10;AADbAAAADwAAAGRycy9kb3ducmV2LnhtbESPzWrDMBCE74W8g9hALyWWU9z8OJFNWmjJNT8PsLY2&#10;tom1MpYa229fFQo9DjPzDbPPR9OKB/WusaxgGcUgiEurG64UXC+fiw0I55E1tpZJwUQO8mz2tMdU&#10;24FP9Dj7SgQIuxQV1N53qZSurMmgi2xHHLyb7Q36IPtK6h6HADetfI3jlTTYcFiosaOPmsr7+dso&#10;uB2Hl7ftUHz56/qUrN6xWRd2Uup5Ph52IDyN/j/81z5qBckSfr+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ecfvEAAAA2wAAAA8AAAAAAAAAAAAAAAAAmAIAAGRycy9k&#10;b3ducmV2LnhtbFBLBQYAAAAABAAEAPUAAACJAwAAAAA=&#10;" stroked="f">
                        <v:textbox>
                          <w:txbxContent>
                            <w:p w:rsidR="00D17A07" w:rsidRDefault="00D17A07" w:rsidP="00D17A07">
                              <w:r>
                                <w:t>K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Сформулировать суждения на </w:t>
            </w:r>
            <w:proofErr w:type="gramStart"/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>сравнение ,</w:t>
            </w:r>
            <w:proofErr w:type="gramEnd"/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 xml:space="preserve"> выделив их особенные (отличительные) признаки</w:t>
            </w:r>
          </w:p>
        </w:tc>
        <w:tc>
          <w:tcPr>
            <w:tcW w:w="1407" w:type="pct"/>
          </w:tcPr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По сравнению с ромбом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квадрат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является прямоугольником.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Больше, чем у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свойств у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Если площадь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можно вычислить по формуле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S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=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vertAlign w:val="superscript"/>
                <w:lang w:eastAsia="ru-RU"/>
              </w:rPr>
              <w:t>2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то у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нет.</w:t>
            </w:r>
          </w:p>
          <w:p w:rsidR="00D17A07" w:rsidRPr="00C15421" w:rsidRDefault="00D17A07" w:rsidP="00D17A07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В отличие от ромба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ABCD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</w:t>
            </w:r>
            <w:r w:rsidRPr="00C15421">
              <w:rPr>
                <w:rFonts w:ascii="Segoe UI" w:eastAsia="Times New Roman" w:hAnsi="Segoe UI" w:cs="Segoe UI"/>
                <w:sz w:val="24"/>
                <w:szCs w:val="24"/>
                <w:lang w:eastAsia="ru-RU"/>
              </w:rPr>
              <w:t>у которого диагонали не равны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, у квадрата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val="en-US" w:eastAsia="ru-RU"/>
              </w:rPr>
              <w:t>KLMN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диагонали равны.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4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t xml:space="preserve">Сравнивает фигуры, выделяя у них отличительные признаки </w:t>
            </w:r>
          </w:p>
        </w:tc>
        <w:tc>
          <w:tcPr>
            <w:tcW w:w="1000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097252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Сравнивает объекты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с целью выделения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отличительных признаков; выби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р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ает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критери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и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для сравнения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объектов;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осознанно и произвольно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строит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 речево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 xml:space="preserve">е </w:t>
            </w:r>
            <w:r w:rsidRPr="00097252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высказывания в устной и письменной форм</w:t>
            </w: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е.</w:t>
            </w:r>
          </w:p>
        </w:tc>
      </w:tr>
      <w:tr w:rsidR="00D17A07" w:rsidTr="001A2B23">
        <w:tc>
          <w:tcPr>
            <w:tcW w:w="307" w:type="pct"/>
          </w:tcPr>
          <w:p w:rsidR="00D17A07" w:rsidRDefault="00D17A07" w:rsidP="001A2B2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362" w:type="pct"/>
          </w:tcPr>
          <w:p w:rsidR="00D17A07" w:rsidRPr="00C15421" w:rsidRDefault="00D17A07" w:rsidP="001A2B23">
            <w:pPr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</w:pP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>Определить</w:t>
            </w:r>
            <w:r w:rsidRPr="00C15421">
              <w:rPr>
                <w:rFonts w:ascii="Segoe UI" w:hAnsi="Segoe UI" w:cs="Segoe UI"/>
                <w:bCs/>
                <w:i/>
                <w:iCs/>
                <w:color w:val="373A3C"/>
                <w:sz w:val="24"/>
                <w:szCs w:val="24"/>
                <w:shd w:val="clear" w:color="auto" w:fill="FFFFFF"/>
              </w:rPr>
              <w:t> </w:t>
            </w:r>
            <w:r w:rsidRPr="00C15421">
              <w:rPr>
                <w:rFonts w:ascii="Segoe UI" w:hAnsi="Segoe UI" w:cs="Segoe UI"/>
                <w:bCs/>
                <w:color w:val="373A3C"/>
                <w:sz w:val="24"/>
                <w:szCs w:val="24"/>
                <w:shd w:val="clear" w:color="auto" w:fill="FFFFFF"/>
              </w:rPr>
              <w:t>правильность (корректность) сравнения</w:t>
            </w:r>
          </w:p>
          <w:p w:rsidR="00D17A07" w:rsidRPr="00C15421" w:rsidRDefault="00D17A07" w:rsidP="00D17A07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Если у ромба все стороны равны, то у квадрата все углы равны</w:t>
            </w:r>
          </w:p>
          <w:p w:rsidR="00D17A07" w:rsidRPr="00C15421" w:rsidRDefault="00D17A07" w:rsidP="00D17A07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Segoe UI" w:eastAsia="Times New Roman" w:hAnsi="Segoe UI" w:cs="Segoe UI"/>
                <w:color w:val="373A3C"/>
                <w:sz w:val="24"/>
                <w:szCs w:val="24"/>
                <w:lang w:eastAsia="ru-RU"/>
              </w:rPr>
              <w:t>Как у ромба диагонали взаимно перпендикулярны, та к и у прямоугольника смежные стороны взаимно перпендикулярны</w:t>
            </w:r>
          </w:p>
        </w:tc>
        <w:tc>
          <w:tcPr>
            <w:tcW w:w="1407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Segoe UI" w:hAnsi="Segoe UI" w:cs="Segoe UI"/>
                <w:color w:val="373A3C"/>
                <w:sz w:val="24"/>
                <w:szCs w:val="24"/>
                <w:shd w:val="clear" w:color="auto" w:fill="FFFFFF"/>
              </w:rPr>
              <w:t>Все сравнения построены некорректно, т.к. понятия сравниваются по разным признакам.</w:t>
            </w:r>
          </w:p>
        </w:tc>
        <w:tc>
          <w:tcPr>
            <w:tcW w:w="924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t>Определяет признак по которому сравнивают четырёхугольники, устанавливает корректность сравнения</w:t>
            </w:r>
          </w:p>
        </w:tc>
        <w:tc>
          <w:tcPr>
            <w:tcW w:w="1000" w:type="pct"/>
          </w:tcPr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Логические УУД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t>Анализирует высказывание с целью определения корректности.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t xml:space="preserve">Строит логическую цепь рассуждений. </w:t>
            </w:r>
            <w:bookmarkStart w:id="0" w:name="_GoBack"/>
            <w:bookmarkEnd w:id="0"/>
            <w:proofErr w:type="spellStart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>Общеучебные</w:t>
            </w:r>
            <w:proofErr w:type="spellEnd"/>
            <w:r w:rsidRPr="00C1542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УУД</w:t>
            </w:r>
          </w:p>
          <w:p w:rsidR="00D17A07" w:rsidRPr="00C15421" w:rsidRDefault="00D17A07" w:rsidP="001A2B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15421">
              <w:rPr>
                <w:rFonts w:ascii="Times New Roman" w:hAnsi="Times New Roman" w:cs="Times New Roman"/>
                <w:sz w:val="24"/>
                <w:szCs w:val="24"/>
              </w:rPr>
              <w:t>Осознанно и произвольно строит речевое высказывание в устной и письменной форме.</w:t>
            </w:r>
          </w:p>
        </w:tc>
      </w:tr>
    </w:tbl>
    <w:p w:rsidR="0090065E" w:rsidRPr="0090065E" w:rsidRDefault="0090065E" w:rsidP="0090065E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90065E" w:rsidRPr="0090065E" w:rsidSect="00B12297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A01A0"/>
    <w:multiLevelType w:val="multilevel"/>
    <w:tmpl w:val="F1A61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D6A79"/>
    <w:multiLevelType w:val="multilevel"/>
    <w:tmpl w:val="E744A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B7048"/>
    <w:multiLevelType w:val="hybridMultilevel"/>
    <w:tmpl w:val="2DFC81DE"/>
    <w:lvl w:ilvl="0" w:tplc="E024729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7514AD"/>
    <w:multiLevelType w:val="hybridMultilevel"/>
    <w:tmpl w:val="171CF18C"/>
    <w:lvl w:ilvl="0" w:tplc="2A0436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73A3C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814FBD"/>
    <w:multiLevelType w:val="hybridMultilevel"/>
    <w:tmpl w:val="75FA933E"/>
    <w:lvl w:ilvl="0" w:tplc="D460F9B0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color w:val="373A3C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B6D9F"/>
    <w:multiLevelType w:val="hybridMultilevel"/>
    <w:tmpl w:val="993C1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C15529"/>
    <w:multiLevelType w:val="multilevel"/>
    <w:tmpl w:val="756E8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036519B"/>
    <w:multiLevelType w:val="hybridMultilevel"/>
    <w:tmpl w:val="BE52C8FA"/>
    <w:lvl w:ilvl="0" w:tplc="D6DE97B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E482D"/>
    <w:multiLevelType w:val="multilevel"/>
    <w:tmpl w:val="40207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4D7C3D"/>
    <w:multiLevelType w:val="multilevel"/>
    <w:tmpl w:val="AA2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6422B9"/>
    <w:multiLevelType w:val="multilevel"/>
    <w:tmpl w:val="AA2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DBE5F9A"/>
    <w:multiLevelType w:val="multilevel"/>
    <w:tmpl w:val="B82E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C8112E"/>
    <w:multiLevelType w:val="hybridMultilevel"/>
    <w:tmpl w:val="B336B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4"/>
  </w:num>
  <w:num w:numId="5">
    <w:abstractNumId w:val="12"/>
  </w:num>
  <w:num w:numId="6">
    <w:abstractNumId w:val="2"/>
  </w:num>
  <w:num w:numId="7">
    <w:abstractNumId w:val="3"/>
  </w:num>
  <w:num w:numId="8">
    <w:abstractNumId w:val="0"/>
  </w:num>
  <w:num w:numId="9">
    <w:abstractNumId w:val="1"/>
  </w:num>
  <w:num w:numId="10">
    <w:abstractNumId w:val="7"/>
  </w:num>
  <w:num w:numId="11">
    <w:abstractNumId w:val="11"/>
  </w:num>
  <w:num w:numId="12">
    <w:abstractNumId w:val="9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65E"/>
    <w:rsid w:val="00010175"/>
    <w:rsid w:val="000D1758"/>
    <w:rsid w:val="00106307"/>
    <w:rsid w:val="00132D04"/>
    <w:rsid w:val="001871C1"/>
    <w:rsid w:val="00363B13"/>
    <w:rsid w:val="003A4DEF"/>
    <w:rsid w:val="003F545A"/>
    <w:rsid w:val="0041693F"/>
    <w:rsid w:val="004A058E"/>
    <w:rsid w:val="004B7DBB"/>
    <w:rsid w:val="0050653B"/>
    <w:rsid w:val="0054062C"/>
    <w:rsid w:val="00577EA5"/>
    <w:rsid w:val="005C2FD8"/>
    <w:rsid w:val="00680155"/>
    <w:rsid w:val="006B0835"/>
    <w:rsid w:val="006D17DD"/>
    <w:rsid w:val="006D7250"/>
    <w:rsid w:val="006E4DFF"/>
    <w:rsid w:val="007013E3"/>
    <w:rsid w:val="00766B0C"/>
    <w:rsid w:val="008D2214"/>
    <w:rsid w:val="0090065E"/>
    <w:rsid w:val="00902ADD"/>
    <w:rsid w:val="0092691B"/>
    <w:rsid w:val="009C6208"/>
    <w:rsid w:val="009E725A"/>
    <w:rsid w:val="00B12297"/>
    <w:rsid w:val="00BF3739"/>
    <w:rsid w:val="00C52C2D"/>
    <w:rsid w:val="00CF75E1"/>
    <w:rsid w:val="00D17A07"/>
    <w:rsid w:val="00D740CB"/>
    <w:rsid w:val="00DB50D0"/>
    <w:rsid w:val="00E7713D"/>
    <w:rsid w:val="00EE5183"/>
    <w:rsid w:val="00FE6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90DE9-8CDE-4F52-BB5C-6B57D8953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2ADD"/>
  </w:style>
  <w:style w:type="paragraph" w:styleId="3">
    <w:name w:val="heading 3"/>
    <w:basedOn w:val="a"/>
    <w:link w:val="30"/>
    <w:uiPriority w:val="9"/>
    <w:qFormat/>
    <w:rsid w:val="000D175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0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B50D0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9E7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175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1107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mitruhina</dc:creator>
  <cp:keywords/>
  <dc:description/>
  <cp:lastModifiedBy>Администратор</cp:lastModifiedBy>
  <cp:revision>2</cp:revision>
  <dcterms:created xsi:type="dcterms:W3CDTF">2019-02-04T17:08:00Z</dcterms:created>
  <dcterms:modified xsi:type="dcterms:W3CDTF">2019-02-04T17:08:00Z</dcterms:modified>
</cp:coreProperties>
</file>