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7755E">
        <w:rPr>
          <w:rFonts w:ascii="Times New Roman" w:eastAsia="Calibri" w:hAnsi="Times New Roman" w:cs="Times New Roman"/>
          <w:b/>
          <w:sz w:val="28"/>
          <w:szCs w:val="28"/>
          <w:lang w:eastAsia="ru-RU"/>
        </w:rPr>
        <w:t>Муниципальное казённое общеобразовательное учреждение</w:t>
      </w:r>
    </w:p>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C7755E">
        <w:rPr>
          <w:rFonts w:ascii="Times New Roman" w:eastAsia="Calibri" w:hAnsi="Times New Roman" w:cs="Times New Roman"/>
          <w:b/>
          <w:sz w:val="28"/>
          <w:szCs w:val="28"/>
          <w:lang w:eastAsia="ru-RU"/>
        </w:rPr>
        <w:t>«</w:t>
      </w:r>
      <w:proofErr w:type="spellStart"/>
      <w:r w:rsidRPr="00C7755E">
        <w:rPr>
          <w:rFonts w:ascii="Times New Roman" w:eastAsia="Calibri" w:hAnsi="Times New Roman" w:cs="Times New Roman"/>
          <w:b/>
          <w:sz w:val="28"/>
          <w:szCs w:val="28"/>
          <w:lang w:eastAsia="ru-RU"/>
        </w:rPr>
        <w:t>Кочкинская</w:t>
      </w:r>
      <w:proofErr w:type="spellEnd"/>
      <w:r w:rsidRPr="00C7755E">
        <w:rPr>
          <w:rFonts w:ascii="Times New Roman" w:eastAsia="Calibri" w:hAnsi="Times New Roman" w:cs="Times New Roman"/>
          <w:b/>
          <w:sz w:val="28"/>
          <w:szCs w:val="28"/>
          <w:lang w:eastAsia="ru-RU"/>
        </w:rPr>
        <w:t xml:space="preserve"> средняя общеобразовательная школа »</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p>
    <w:tbl>
      <w:tblPr>
        <w:tblW w:w="0" w:type="auto"/>
        <w:tblLook w:val="01E0"/>
      </w:tblPr>
      <w:tblGrid>
        <w:gridCol w:w="4877"/>
        <w:gridCol w:w="4877"/>
        <w:gridCol w:w="4877"/>
      </w:tblGrid>
      <w:tr w:rsidR="00A83765" w:rsidRPr="00C7755E" w:rsidTr="00A83765">
        <w:trPr>
          <w:trHeight w:val="2640"/>
        </w:trPr>
        <w:tc>
          <w:tcPr>
            <w:tcW w:w="4877" w:type="dxa"/>
          </w:tcPr>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C7755E">
              <w:rPr>
                <w:rFonts w:ascii="Times New Roman" w:eastAsia="Calibri" w:hAnsi="Times New Roman" w:cs="Times New Roman"/>
                <w:b/>
                <w:sz w:val="28"/>
                <w:szCs w:val="28"/>
                <w:lang w:eastAsia="ru-RU"/>
              </w:rPr>
              <w:t>«Принято»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Руководитель МО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_____</w:t>
            </w:r>
            <w:r w:rsidRPr="00C7755E">
              <w:rPr>
                <w:rFonts w:ascii="Times New Roman" w:eastAsia="Calibri" w:hAnsi="Times New Roman" w:cs="Times New Roman"/>
                <w:sz w:val="28"/>
                <w:szCs w:val="28"/>
                <w:lang w:eastAsia="ru-RU"/>
              </w:rPr>
              <w:tab/>
              <w:t>_________/______________/</w:t>
            </w:r>
          </w:p>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 xml:space="preserve">     ФИО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Протокол №____</w:t>
            </w:r>
            <w:r w:rsidRPr="00C7755E">
              <w:rPr>
                <w:rFonts w:ascii="Times New Roman" w:eastAsia="Calibri" w:hAnsi="Times New Roman" w:cs="Times New Roman"/>
                <w:sz w:val="28"/>
                <w:szCs w:val="28"/>
                <w:lang w:eastAsia="ru-RU"/>
              </w:rPr>
              <w:tab/>
            </w:r>
            <w:proofErr w:type="gramStart"/>
            <w:r w:rsidRPr="00C7755E">
              <w:rPr>
                <w:rFonts w:ascii="Times New Roman" w:eastAsia="Calibri" w:hAnsi="Times New Roman" w:cs="Times New Roman"/>
                <w:sz w:val="28"/>
                <w:szCs w:val="28"/>
                <w:lang w:eastAsia="ru-RU"/>
              </w:rPr>
              <w:t>от</w:t>
            </w:r>
            <w:proofErr w:type="gramEnd"/>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«___» _________</w:t>
            </w:r>
            <w:r w:rsidRPr="00C7755E">
              <w:rPr>
                <w:rFonts w:ascii="Times New Roman" w:eastAsia="Calibri" w:hAnsi="Times New Roman" w:cs="Times New Roman"/>
                <w:sz w:val="28"/>
                <w:szCs w:val="28"/>
                <w:lang w:eastAsia="ru-RU"/>
              </w:rPr>
              <w:tab/>
              <w:t>20____г.</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p>
        </w:tc>
        <w:tc>
          <w:tcPr>
            <w:tcW w:w="4877" w:type="dxa"/>
          </w:tcPr>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C7755E">
              <w:rPr>
                <w:rFonts w:ascii="Times New Roman" w:eastAsia="Calibri" w:hAnsi="Times New Roman" w:cs="Times New Roman"/>
                <w:b/>
                <w:sz w:val="28"/>
                <w:szCs w:val="28"/>
                <w:lang w:eastAsia="ru-RU"/>
              </w:rPr>
              <w:t>«Согласовано»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Заместитель директора по УВР МКОУ «КСОШ »</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val="en-US" w:eastAsia="ru-RU"/>
              </w:rPr>
            </w:pPr>
            <w:r w:rsidRPr="00C7755E">
              <w:rPr>
                <w:rFonts w:ascii="Times New Roman" w:eastAsia="Calibri" w:hAnsi="Times New Roman" w:cs="Times New Roman"/>
                <w:sz w:val="28"/>
                <w:szCs w:val="28"/>
                <w:lang w:val="en-US" w:eastAsia="ru-RU"/>
              </w:rPr>
              <w:t>_____</w:t>
            </w:r>
            <w:r w:rsidRPr="00C7755E">
              <w:rPr>
                <w:rFonts w:ascii="Times New Roman" w:eastAsia="Calibri" w:hAnsi="Times New Roman" w:cs="Times New Roman"/>
                <w:sz w:val="28"/>
                <w:szCs w:val="28"/>
                <w:lang w:val="en-US" w:eastAsia="ru-RU"/>
              </w:rPr>
              <w:tab/>
              <w:t>___________/______________/</w:t>
            </w:r>
          </w:p>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sz w:val="28"/>
                <w:szCs w:val="28"/>
                <w:lang w:val="en-US" w:eastAsia="ru-RU"/>
              </w:rPr>
            </w:pPr>
            <w:r w:rsidRPr="00C7755E">
              <w:rPr>
                <w:rFonts w:ascii="Times New Roman" w:eastAsia="Calibri" w:hAnsi="Times New Roman" w:cs="Times New Roman"/>
                <w:sz w:val="28"/>
                <w:szCs w:val="28"/>
                <w:lang w:val="en-US" w:eastAsia="ru-RU"/>
              </w:rPr>
              <w:t xml:space="preserve">                                ФИО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val="en-US" w:eastAsia="ru-RU"/>
              </w:rPr>
            </w:pPr>
            <w:r w:rsidRPr="00C7755E">
              <w:rPr>
                <w:rFonts w:ascii="Times New Roman" w:eastAsia="Calibri" w:hAnsi="Times New Roman" w:cs="Times New Roman"/>
                <w:sz w:val="28"/>
                <w:szCs w:val="28"/>
                <w:lang w:val="en-US" w:eastAsia="ru-RU"/>
              </w:rPr>
              <w:t>«___» _________</w:t>
            </w:r>
            <w:r w:rsidRPr="00C7755E">
              <w:rPr>
                <w:rFonts w:ascii="Times New Roman" w:eastAsia="Calibri" w:hAnsi="Times New Roman" w:cs="Times New Roman"/>
                <w:sz w:val="28"/>
                <w:szCs w:val="28"/>
                <w:lang w:val="en-US" w:eastAsia="ru-RU"/>
              </w:rPr>
              <w:tab/>
              <w:t>20____г.</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val="en-US" w:eastAsia="ru-RU"/>
              </w:rPr>
            </w:pPr>
          </w:p>
        </w:tc>
        <w:tc>
          <w:tcPr>
            <w:tcW w:w="4877" w:type="dxa"/>
          </w:tcPr>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C7755E">
              <w:rPr>
                <w:rFonts w:ascii="Times New Roman" w:eastAsia="Calibri" w:hAnsi="Times New Roman" w:cs="Times New Roman"/>
                <w:b/>
                <w:sz w:val="28"/>
                <w:szCs w:val="28"/>
                <w:lang w:eastAsia="ru-RU"/>
              </w:rPr>
              <w:t>«Утверждено»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 xml:space="preserve">Директор МКОУ «КСОШ» </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_____</w:t>
            </w:r>
            <w:r w:rsidRPr="00C7755E">
              <w:rPr>
                <w:rFonts w:ascii="Times New Roman" w:eastAsia="Calibri" w:hAnsi="Times New Roman" w:cs="Times New Roman"/>
                <w:sz w:val="28"/>
                <w:szCs w:val="28"/>
                <w:lang w:eastAsia="ru-RU"/>
              </w:rPr>
              <w:tab/>
              <w:t>_________/______________</w:t>
            </w:r>
            <w:r w:rsidRPr="00C7755E">
              <w:rPr>
                <w:rFonts w:ascii="Times New Roman" w:eastAsia="Calibri" w:hAnsi="Times New Roman" w:cs="Times New Roman"/>
                <w:sz w:val="28"/>
                <w:szCs w:val="28"/>
                <w:lang w:eastAsia="ru-RU"/>
              </w:rPr>
              <w:tab/>
              <w:t>/</w:t>
            </w:r>
          </w:p>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 xml:space="preserve">                   ФИО</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Приказ №</w:t>
            </w:r>
            <w:r w:rsidRPr="00C7755E">
              <w:rPr>
                <w:rFonts w:ascii="Times New Roman" w:eastAsia="Calibri" w:hAnsi="Times New Roman" w:cs="Times New Roman"/>
                <w:sz w:val="28"/>
                <w:szCs w:val="28"/>
                <w:lang w:eastAsia="ru-RU"/>
              </w:rPr>
              <w:tab/>
              <w:t xml:space="preserve">______ </w:t>
            </w:r>
            <w:proofErr w:type="gramStart"/>
            <w:r w:rsidRPr="00C7755E">
              <w:rPr>
                <w:rFonts w:ascii="Times New Roman" w:eastAsia="Calibri" w:hAnsi="Times New Roman" w:cs="Times New Roman"/>
                <w:sz w:val="28"/>
                <w:szCs w:val="28"/>
                <w:lang w:eastAsia="ru-RU"/>
              </w:rPr>
              <w:t>от</w:t>
            </w:r>
            <w:proofErr w:type="gramEnd"/>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«___» _________</w:t>
            </w:r>
            <w:r w:rsidRPr="00C7755E">
              <w:rPr>
                <w:rFonts w:ascii="Times New Roman" w:eastAsia="Calibri" w:hAnsi="Times New Roman" w:cs="Times New Roman"/>
                <w:sz w:val="28"/>
                <w:szCs w:val="28"/>
                <w:lang w:eastAsia="ru-RU"/>
              </w:rPr>
              <w:tab/>
              <w:t>20____г.</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p>
        </w:tc>
      </w:tr>
    </w:tbl>
    <w:p w:rsidR="00A83765" w:rsidRPr="00C7755E" w:rsidRDefault="00A83765" w:rsidP="00A83765">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A83765" w:rsidRPr="00C7755E" w:rsidRDefault="00A83765" w:rsidP="00A83765">
      <w:pPr>
        <w:spacing w:after="0" w:line="240" w:lineRule="auto"/>
        <w:jc w:val="center"/>
        <w:rPr>
          <w:rFonts w:ascii="Times New Roman" w:eastAsia="Times New Roman" w:hAnsi="Times New Roman" w:cs="Times New Roman"/>
          <w:b/>
          <w:bCs/>
          <w:color w:val="000000" w:themeColor="text1"/>
          <w:sz w:val="28"/>
          <w:szCs w:val="28"/>
          <w:lang w:eastAsia="ru-RU"/>
        </w:rPr>
      </w:pPr>
      <w:r w:rsidRPr="00C7755E">
        <w:rPr>
          <w:rFonts w:ascii="Times New Roman" w:eastAsia="Times New Roman" w:hAnsi="Times New Roman" w:cs="Times New Roman"/>
          <w:b/>
          <w:bCs/>
          <w:color w:val="000000" w:themeColor="text1"/>
          <w:sz w:val="28"/>
          <w:szCs w:val="28"/>
          <w:lang w:eastAsia="ru-RU"/>
        </w:rPr>
        <w:t>Рабочая программа</w:t>
      </w:r>
    </w:p>
    <w:p w:rsidR="00A83765" w:rsidRPr="00C7755E" w:rsidRDefault="00A83765" w:rsidP="00A83765">
      <w:pPr>
        <w:spacing w:after="0" w:line="240" w:lineRule="auto"/>
        <w:jc w:val="center"/>
        <w:rPr>
          <w:rFonts w:ascii="Times New Roman" w:eastAsia="Times New Roman" w:hAnsi="Times New Roman" w:cs="Times New Roman"/>
          <w:bCs/>
          <w:color w:val="000000" w:themeColor="text1"/>
          <w:sz w:val="28"/>
          <w:szCs w:val="28"/>
          <w:lang w:eastAsia="ru-RU"/>
        </w:rPr>
      </w:pPr>
      <w:r w:rsidRPr="00C7755E">
        <w:rPr>
          <w:rFonts w:ascii="Times New Roman" w:eastAsia="Times New Roman" w:hAnsi="Times New Roman" w:cs="Times New Roman"/>
          <w:bCs/>
          <w:color w:val="000000" w:themeColor="text1"/>
          <w:sz w:val="28"/>
          <w:szCs w:val="28"/>
          <w:lang w:eastAsia="ru-RU"/>
        </w:rPr>
        <w:t>по предмету «Астрономия» 10</w:t>
      </w:r>
      <w:r w:rsidR="00C7755E" w:rsidRPr="00C7755E">
        <w:rPr>
          <w:rFonts w:ascii="Times New Roman" w:eastAsia="Times New Roman" w:hAnsi="Times New Roman" w:cs="Times New Roman"/>
          <w:bCs/>
          <w:color w:val="000000" w:themeColor="text1"/>
          <w:sz w:val="28"/>
          <w:szCs w:val="28"/>
          <w:lang w:eastAsia="ru-RU"/>
        </w:rPr>
        <w:t xml:space="preserve">-11 </w:t>
      </w:r>
      <w:r w:rsidRPr="00C7755E">
        <w:rPr>
          <w:rFonts w:ascii="Times New Roman" w:eastAsia="Times New Roman" w:hAnsi="Times New Roman" w:cs="Times New Roman"/>
          <w:bCs/>
          <w:color w:val="000000" w:themeColor="text1"/>
          <w:sz w:val="28"/>
          <w:szCs w:val="28"/>
          <w:lang w:eastAsia="ru-RU"/>
        </w:rPr>
        <w:t>класс</w:t>
      </w:r>
    </w:p>
    <w:p w:rsidR="00A83765" w:rsidRPr="00C7755E" w:rsidRDefault="00A83765" w:rsidP="00A83765">
      <w:pPr>
        <w:spacing w:after="0" w:line="240" w:lineRule="auto"/>
        <w:jc w:val="center"/>
        <w:rPr>
          <w:rFonts w:ascii="Times New Roman" w:eastAsia="Times New Roman" w:hAnsi="Times New Roman" w:cs="Times New Roman"/>
          <w:bCs/>
          <w:color w:val="000000" w:themeColor="text1"/>
          <w:sz w:val="28"/>
          <w:szCs w:val="28"/>
          <w:lang w:eastAsia="ru-RU"/>
        </w:rPr>
      </w:pPr>
      <w:r w:rsidRPr="00C7755E">
        <w:rPr>
          <w:rFonts w:ascii="Times New Roman" w:eastAsia="Times New Roman" w:hAnsi="Times New Roman" w:cs="Times New Roman"/>
          <w:bCs/>
          <w:color w:val="000000" w:themeColor="text1"/>
          <w:sz w:val="28"/>
          <w:szCs w:val="28"/>
          <w:lang w:eastAsia="ru-RU"/>
        </w:rPr>
        <w:t>основного общего образования на 2018–2019 учебный год</w:t>
      </w:r>
    </w:p>
    <w:p w:rsidR="00A83765" w:rsidRPr="00C7755E" w:rsidRDefault="00A83765" w:rsidP="00A83765">
      <w:pPr>
        <w:spacing w:after="0" w:line="240" w:lineRule="auto"/>
        <w:jc w:val="center"/>
        <w:rPr>
          <w:rFonts w:ascii="Times New Roman" w:eastAsia="Times New Roman" w:hAnsi="Times New Roman" w:cs="Times New Roman"/>
          <w:bCs/>
          <w:color w:val="000000" w:themeColor="text1"/>
          <w:sz w:val="28"/>
          <w:szCs w:val="28"/>
          <w:lang w:eastAsia="ru-RU"/>
        </w:rPr>
      </w:pPr>
    </w:p>
    <w:p w:rsidR="00A83765" w:rsidRPr="00C7755E" w:rsidRDefault="00A83765" w:rsidP="00A83765">
      <w:pPr>
        <w:spacing w:after="0" w:line="240" w:lineRule="auto"/>
        <w:jc w:val="center"/>
        <w:rPr>
          <w:rFonts w:ascii="Times New Roman" w:eastAsia="Times New Roman" w:hAnsi="Times New Roman" w:cs="Times New Roman"/>
          <w:bCs/>
          <w:color w:val="000000" w:themeColor="text1"/>
          <w:sz w:val="28"/>
          <w:szCs w:val="28"/>
          <w:lang w:eastAsia="ru-RU"/>
        </w:rPr>
      </w:pPr>
      <w:r w:rsidRPr="00C7755E">
        <w:rPr>
          <w:rFonts w:ascii="Times New Roman" w:eastAsia="Times New Roman" w:hAnsi="Times New Roman" w:cs="Times New Roman"/>
          <w:bCs/>
          <w:color w:val="000000" w:themeColor="text1"/>
          <w:sz w:val="28"/>
          <w:szCs w:val="28"/>
          <w:lang w:eastAsia="ru-RU"/>
        </w:rPr>
        <w:t>Рабочая программа составлена на основе программы  по астрономии 11 класс.</w:t>
      </w:r>
    </w:p>
    <w:p w:rsidR="00A83765" w:rsidRPr="00C7755E" w:rsidRDefault="00A83765" w:rsidP="00A83765">
      <w:pPr>
        <w:autoSpaceDE w:val="0"/>
        <w:autoSpaceDN w:val="0"/>
        <w:adjustRightInd w:val="0"/>
        <w:spacing w:after="0" w:line="240" w:lineRule="auto"/>
        <w:jc w:val="center"/>
        <w:rPr>
          <w:rFonts w:ascii="Times New Roman" w:hAnsi="Times New Roman" w:cs="Times New Roman"/>
          <w:sz w:val="28"/>
          <w:szCs w:val="28"/>
        </w:rPr>
      </w:pPr>
      <w:r w:rsidRPr="00C7755E">
        <w:rPr>
          <w:rFonts w:ascii="Times New Roman" w:eastAsia="Times New Roman" w:hAnsi="Times New Roman" w:cs="Times New Roman"/>
          <w:bCs/>
          <w:color w:val="000000" w:themeColor="text1"/>
          <w:sz w:val="28"/>
          <w:szCs w:val="28"/>
          <w:lang w:eastAsia="ru-RU"/>
        </w:rPr>
        <w:t xml:space="preserve">Авторы программы: </w:t>
      </w:r>
      <w:r w:rsidRPr="00C7755E">
        <w:rPr>
          <w:rFonts w:ascii="Times New Roman" w:hAnsi="Times New Roman" w:cs="Times New Roman"/>
          <w:sz w:val="28"/>
          <w:szCs w:val="28"/>
        </w:rPr>
        <w:t>Астрономия. Базовый уровень. 11 класс</w:t>
      </w:r>
      <w:proofErr w:type="gramStart"/>
      <w:r w:rsidRPr="00C7755E">
        <w:rPr>
          <w:rFonts w:ascii="Times New Roman" w:hAnsi="Times New Roman" w:cs="Times New Roman"/>
          <w:sz w:val="28"/>
          <w:szCs w:val="28"/>
        </w:rPr>
        <w:t xml:space="preserve"> :</w:t>
      </w:r>
      <w:proofErr w:type="gramEnd"/>
    </w:p>
    <w:p w:rsidR="00A83765" w:rsidRPr="00C7755E" w:rsidRDefault="00A83765" w:rsidP="00A83765">
      <w:pPr>
        <w:autoSpaceDE w:val="0"/>
        <w:autoSpaceDN w:val="0"/>
        <w:adjustRightInd w:val="0"/>
        <w:spacing w:after="0" w:line="240" w:lineRule="auto"/>
        <w:jc w:val="center"/>
        <w:rPr>
          <w:rFonts w:ascii="Times New Roman" w:hAnsi="Times New Roman" w:cs="Times New Roman"/>
          <w:sz w:val="28"/>
          <w:szCs w:val="28"/>
        </w:rPr>
      </w:pPr>
      <w:r w:rsidRPr="00C7755E">
        <w:rPr>
          <w:rFonts w:ascii="Times New Roman" w:hAnsi="Times New Roman" w:cs="Times New Roman"/>
          <w:sz w:val="28"/>
          <w:szCs w:val="28"/>
        </w:rPr>
        <w:t xml:space="preserve">рабочая программа к УМК Б. А. Воронцова-Вельяминова, Е. К. </w:t>
      </w:r>
      <w:proofErr w:type="spellStart"/>
      <w:r w:rsidRPr="00C7755E">
        <w:rPr>
          <w:rFonts w:ascii="Times New Roman" w:hAnsi="Times New Roman" w:cs="Times New Roman"/>
          <w:sz w:val="28"/>
          <w:szCs w:val="28"/>
        </w:rPr>
        <w:t>Страута</w:t>
      </w:r>
      <w:proofErr w:type="spellEnd"/>
      <w:proofErr w:type="gramStart"/>
      <w:r w:rsidRPr="00C7755E">
        <w:rPr>
          <w:rFonts w:ascii="Times New Roman" w:hAnsi="Times New Roman" w:cs="Times New Roman"/>
          <w:sz w:val="28"/>
          <w:szCs w:val="28"/>
        </w:rPr>
        <w:t xml:space="preserve"> :</w:t>
      </w:r>
      <w:proofErr w:type="gramEnd"/>
    </w:p>
    <w:p w:rsidR="00A83765" w:rsidRPr="00C7755E" w:rsidRDefault="00A83765" w:rsidP="00A83765">
      <w:pPr>
        <w:autoSpaceDE w:val="0"/>
        <w:autoSpaceDN w:val="0"/>
        <w:adjustRightInd w:val="0"/>
        <w:spacing w:after="0" w:line="240" w:lineRule="auto"/>
        <w:jc w:val="center"/>
        <w:rPr>
          <w:rFonts w:ascii="Times New Roman" w:hAnsi="Times New Roman" w:cs="Times New Roman"/>
          <w:sz w:val="28"/>
          <w:szCs w:val="28"/>
        </w:rPr>
      </w:pPr>
      <w:r w:rsidRPr="00C7755E">
        <w:rPr>
          <w:rFonts w:ascii="Times New Roman" w:hAnsi="Times New Roman" w:cs="Times New Roman"/>
          <w:sz w:val="28"/>
          <w:szCs w:val="28"/>
        </w:rPr>
        <w:t xml:space="preserve">учебно-методическое пособие /Е. К. </w:t>
      </w:r>
      <w:proofErr w:type="spellStart"/>
      <w:r w:rsidRPr="00C7755E">
        <w:rPr>
          <w:rFonts w:ascii="Times New Roman" w:hAnsi="Times New Roman" w:cs="Times New Roman"/>
          <w:sz w:val="28"/>
          <w:szCs w:val="28"/>
        </w:rPr>
        <w:t>Страут</w:t>
      </w:r>
      <w:proofErr w:type="spellEnd"/>
      <w:r w:rsidRPr="00C7755E">
        <w:rPr>
          <w:rFonts w:ascii="Times New Roman" w:hAnsi="Times New Roman" w:cs="Times New Roman"/>
          <w:sz w:val="28"/>
          <w:szCs w:val="28"/>
        </w:rPr>
        <w:t>. — М.</w:t>
      </w:r>
      <w:proofErr w:type="gramStart"/>
      <w:r w:rsidRPr="00C7755E">
        <w:rPr>
          <w:rFonts w:ascii="Times New Roman" w:hAnsi="Times New Roman" w:cs="Times New Roman"/>
          <w:sz w:val="28"/>
          <w:szCs w:val="28"/>
        </w:rPr>
        <w:t xml:space="preserve"> :</w:t>
      </w:r>
      <w:proofErr w:type="gramEnd"/>
      <w:r w:rsidRPr="00C7755E">
        <w:rPr>
          <w:rFonts w:ascii="Times New Roman" w:hAnsi="Times New Roman" w:cs="Times New Roman"/>
          <w:sz w:val="28"/>
          <w:szCs w:val="28"/>
        </w:rPr>
        <w:t xml:space="preserve"> Дрофа, 2017. — 39 с.</w:t>
      </w:r>
    </w:p>
    <w:p w:rsidR="00A83765" w:rsidRPr="00C7755E" w:rsidRDefault="00A83765" w:rsidP="00A83765">
      <w:pPr>
        <w:spacing w:after="0" w:line="240" w:lineRule="auto"/>
        <w:jc w:val="center"/>
        <w:rPr>
          <w:rFonts w:ascii="Times New Roman" w:eastAsia="Times New Roman" w:hAnsi="Times New Roman" w:cs="Times New Roman"/>
          <w:bCs/>
          <w:color w:val="000000" w:themeColor="text1"/>
          <w:sz w:val="28"/>
          <w:szCs w:val="28"/>
          <w:lang w:eastAsia="ru-RU"/>
        </w:rPr>
      </w:pPr>
      <w:r w:rsidRPr="00C7755E">
        <w:rPr>
          <w:rFonts w:ascii="Times New Roman" w:eastAsia="Times New Roman" w:hAnsi="Times New Roman" w:cs="Times New Roman"/>
          <w:color w:val="000000" w:themeColor="text1"/>
          <w:sz w:val="28"/>
          <w:szCs w:val="28"/>
          <w:lang w:eastAsia="ru-RU"/>
        </w:rPr>
        <w:t>Составитель: Николенко А.П., учитель физики МКОУ «</w:t>
      </w:r>
      <w:proofErr w:type="spellStart"/>
      <w:r w:rsidRPr="00C7755E">
        <w:rPr>
          <w:rFonts w:ascii="Times New Roman" w:eastAsia="Times New Roman" w:hAnsi="Times New Roman" w:cs="Times New Roman"/>
          <w:color w:val="000000" w:themeColor="text1"/>
          <w:sz w:val="28"/>
          <w:szCs w:val="28"/>
          <w:lang w:eastAsia="ru-RU"/>
        </w:rPr>
        <w:t>Кочкинская</w:t>
      </w:r>
      <w:proofErr w:type="spellEnd"/>
      <w:r w:rsidRPr="00C7755E">
        <w:rPr>
          <w:rFonts w:ascii="Times New Roman" w:eastAsia="Times New Roman" w:hAnsi="Times New Roman" w:cs="Times New Roman"/>
          <w:color w:val="000000" w:themeColor="text1"/>
          <w:sz w:val="28"/>
          <w:szCs w:val="28"/>
          <w:lang w:eastAsia="ru-RU"/>
        </w:rPr>
        <w:t xml:space="preserve"> СОШ»</w:t>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ab/>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 xml:space="preserve">Рассмотрено на заседании </w:t>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 xml:space="preserve">педагогического совета </w:t>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протокол № ___________</w:t>
      </w:r>
      <w:r w:rsidRPr="00C7755E">
        <w:rPr>
          <w:rFonts w:ascii="Times New Roman" w:eastAsia="Calibri" w:hAnsi="Times New Roman" w:cs="Times New Roman"/>
          <w:sz w:val="28"/>
          <w:szCs w:val="28"/>
          <w:lang w:eastAsia="ru-RU"/>
        </w:rPr>
        <w:tab/>
      </w:r>
      <w:proofErr w:type="gramStart"/>
      <w:r w:rsidRPr="00C7755E">
        <w:rPr>
          <w:rFonts w:ascii="Times New Roman" w:eastAsia="Calibri" w:hAnsi="Times New Roman" w:cs="Times New Roman"/>
          <w:sz w:val="28"/>
          <w:szCs w:val="28"/>
          <w:lang w:eastAsia="ru-RU"/>
        </w:rPr>
        <w:t>от</w:t>
      </w:r>
      <w:proofErr w:type="gramEnd"/>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p>
    <w:p w:rsidR="00A83765" w:rsidRPr="00C7755E" w:rsidRDefault="00A83765" w:rsidP="00A83765">
      <w:pPr>
        <w:widowControl w:val="0"/>
        <w:autoSpaceDE w:val="0"/>
        <w:autoSpaceDN w:val="0"/>
        <w:adjustRightInd w:val="0"/>
        <w:spacing w:after="0" w:line="240" w:lineRule="auto"/>
        <w:rPr>
          <w:rFonts w:ascii="Times New Roman" w:eastAsia="Calibri" w:hAnsi="Times New Roman" w:cs="Times New Roman"/>
          <w:sz w:val="28"/>
          <w:szCs w:val="28"/>
          <w:lang w:eastAsia="ru-RU"/>
        </w:rPr>
      </w:pPr>
      <w:r w:rsidRPr="00C7755E">
        <w:rPr>
          <w:rFonts w:ascii="Times New Roman" w:eastAsia="Calibri" w:hAnsi="Times New Roman" w:cs="Times New Roman"/>
          <w:sz w:val="28"/>
          <w:szCs w:val="28"/>
          <w:lang w:eastAsia="ru-RU"/>
        </w:rPr>
        <w:t>«____» __________</w:t>
      </w:r>
      <w:r w:rsidRPr="00C7755E">
        <w:rPr>
          <w:rFonts w:ascii="Times New Roman" w:eastAsia="Calibri" w:hAnsi="Times New Roman" w:cs="Times New Roman"/>
          <w:sz w:val="28"/>
          <w:szCs w:val="28"/>
          <w:lang w:eastAsia="ru-RU"/>
        </w:rPr>
        <w:tab/>
        <w:t>20  __г.</w:t>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Pr="00C7755E">
        <w:rPr>
          <w:rFonts w:ascii="Times New Roman" w:eastAsia="Calibri" w:hAnsi="Times New Roman" w:cs="Times New Roman"/>
          <w:sz w:val="28"/>
          <w:szCs w:val="28"/>
          <w:lang w:eastAsia="ru-RU"/>
        </w:rPr>
        <w:tab/>
      </w:r>
      <w:r w:rsidR="00016D67" w:rsidRPr="00C7755E">
        <w:rPr>
          <w:rFonts w:ascii="Times New Roman" w:eastAsia="Times New Roman" w:hAnsi="Times New Roman" w:cs="Times New Roman"/>
          <w:color w:val="000000"/>
          <w:sz w:val="21"/>
          <w:szCs w:val="21"/>
          <w:lang w:eastAsia="ru-RU"/>
        </w:rPr>
        <w:br/>
      </w:r>
    </w:p>
    <w:p w:rsidR="00016D67" w:rsidRPr="00C7755E" w:rsidRDefault="00016D67" w:rsidP="00A83765">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C7755E">
        <w:rPr>
          <w:rFonts w:ascii="Times New Roman" w:eastAsia="Times New Roman" w:hAnsi="Times New Roman" w:cs="Times New Roman"/>
          <w:b/>
          <w:bCs/>
          <w:color w:val="000000"/>
          <w:sz w:val="24"/>
          <w:szCs w:val="24"/>
          <w:lang w:eastAsia="ru-RU"/>
        </w:rPr>
        <w:t>ПОЯСНИТЕЛЬНАЯ ЗАПИСКА</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Рабочая программа разработана в соответствии с требованиями Федерального государственного образовательного стандарта и основываясь на рабочую программу к УМК Б. А. Воронцова-Вельяминова, Е. К. </w:t>
      </w:r>
      <w:proofErr w:type="spellStart"/>
      <w:r w:rsidRPr="00C7755E">
        <w:rPr>
          <w:rFonts w:ascii="Times New Roman" w:eastAsia="Times New Roman" w:hAnsi="Times New Roman" w:cs="Times New Roman"/>
          <w:color w:val="000000"/>
          <w:sz w:val="24"/>
          <w:szCs w:val="24"/>
          <w:lang w:eastAsia="ru-RU"/>
        </w:rPr>
        <w:t>Страута</w:t>
      </w:r>
      <w:proofErr w:type="spellEnd"/>
      <w:proofErr w:type="gramStart"/>
      <w:r w:rsidRPr="00C7755E">
        <w:rPr>
          <w:rFonts w:ascii="Times New Roman" w:eastAsia="Times New Roman" w:hAnsi="Times New Roman" w:cs="Times New Roman"/>
          <w:color w:val="000000"/>
          <w:sz w:val="24"/>
          <w:szCs w:val="24"/>
          <w:lang w:eastAsia="ru-RU"/>
        </w:rPr>
        <w:t xml:space="preserve"> :</w:t>
      </w:r>
      <w:proofErr w:type="gramEnd"/>
      <w:r w:rsidRPr="00C7755E">
        <w:rPr>
          <w:rFonts w:ascii="Times New Roman" w:eastAsia="Times New Roman" w:hAnsi="Times New Roman" w:cs="Times New Roman"/>
          <w:color w:val="000000"/>
          <w:sz w:val="24"/>
          <w:szCs w:val="24"/>
          <w:lang w:eastAsia="ru-RU"/>
        </w:rPr>
        <w:t xml:space="preserve"> учебно-методическое пособие /Е. К. </w:t>
      </w:r>
      <w:proofErr w:type="spellStart"/>
      <w:r w:rsidRPr="00C7755E">
        <w:rPr>
          <w:rFonts w:ascii="Times New Roman" w:eastAsia="Times New Roman" w:hAnsi="Times New Roman" w:cs="Times New Roman"/>
          <w:color w:val="000000"/>
          <w:sz w:val="24"/>
          <w:szCs w:val="24"/>
          <w:lang w:eastAsia="ru-RU"/>
        </w:rPr>
        <w:t>Страут</w:t>
      </w:r>
      <w:proofErr w:type="spellEnd"/>
      <w:r w:rsidRPr="00C7755E">
        <w:rPr>
          <w:rFonts w:ascii="Times New Roman" w:eastAsia="Times New Roman" w:hAnsi="Times New Roman" w:cs="Times New Roman"/>
          <w:color w:val="000000"/>
          <w:sz w:val="24"/>
          <w:szCs w:val="24"/>
          <w:lang w:eastAsia="ru-RU"/>
        </w:rPr>
        <w:t>. — М.</w:t>
      </w:r>
      <w:proofErr w:type="gramStart"/>
      <w:r w:rsidRPr="00C7755E">
        <w:rPr>
          <w:rFonts w:ascii="Times New Roman" w:eastAsia="Times New Roman" w:hAnsi="Times New Roman" w:cs="Times New Roman"/>
          <w:color w:val="000000"/>
          <w:sz w:val="24"/>
          <w:szCs w:val="24"/>
          <w:lang w:eastAsia="ru-RU"/>
        </w:rPr>
        <w:t xml:space="preserve"> :</w:t>
      </w:r>
      <w:proofErr w:type="gramEnd"/>
      <w:r w:rsidRPr="00C7755E">
        <w:rPr>
          <w:rFonts w:ascii="Times New Roman" w:eastAsia="Times New Roman" w:hAnsi="Times New Roman" w:cs="Times New Roman"/>
          <w:color w:val="000000"/>
          <w:sz w:val="24"/>
          <w:szCs w:val="24"/>
          <w:lang w:eastAsia="ru-RU"/>
        </w:rPr>
        <w:t xml:space="preserve"> Дрофа, 2017. Учебник «Астрономия. Базовый уровень. 11 класс» авторов Б. А. Воронцова-Вельяминова, Е. К. </w:t>
      </w:r>
      <w:proofErr w:type="spellStart"/>
      <w:r w:rsidRPr="00C7755E">
        <w:rPr>
          <w:rFonts w:ascii="Times New Roman" w:eastAsia="Times New Roman" w:hAnsi="Times New Roman" w:cs="Times New Roman"/>
          <w:color w:val="000000"/>
          <w:sz w:val="24"/>
          <w:szCs w:val="24"/>
          <w:lang w:eastAsia="ru-RU"/>
        </w:rPr>
        <w:t>Страута</w:t>
      </w:r>
      <w:proofErr w:type="spellEnd"/>
      <w:r w:rsidRPr="00C7755E">
        <w:rPr>
          <w:rFonts w:ascii="Times New Roman" w:eastAsia="Times New Roman" w:hAnsi="Times New Roman" w:cs="Times New Roman"/>
          <w:color w:val="000000"/>
          <w:sz w:val="24"/>
          <w:szCs w:val="24"/>
          <w:lang w:eastAsia="ru-RU"/>
        </w:rPr>
        <w:t xml:space="preserve"> прошел экспертизу, включен в Федеральный перечень и обеспечивает освоение образовательной программы среднего общего образования.</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Общая характеристика учебного предмета</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Место предмета в учебном плане</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Изучение курса рассчитано на 35 часов </w:t>
      </w:r>
      <w:r w:rsidR="00A83765" w:rsidRPr="00C7755E">
        <w:rPr>
          <w:rFonts w:ascii="Times New Roman" w:eastAsia="Times New Roman" w:hAnsi="Times New Roman" w:cs="Times New Roman"/>
          <w:color w:val="000000"/>
          <w:sz w:val="24"/>
          <w:szCs w:val="24"/>
          <w:lang w:eastAsia="ru-RU"/>
        </w:rPr>
        <w:t xml:space="preserve">за 2 года обучения </w:t>
      </w:r>
      <w:r w:rsidRPr="00C7755E">
        <w:rPr>
          <w:rFonts w:ascii="Times New Roman" w:eastAsia="Times New Roman" w:hAnsi="Times New Roman" w:cs="Times New Roman"/>
          <w:color w:val="000000"/>
          <w:sz w:val="24"/>
          <w:szCs w:val="24"/>
          <w:lang w:eastAsia="ru-RU"/>
        </w:rPr>
        <w:t>(0,5 час</w:t>
      </w:r>
      <w:r w:rsidR="00A83765" w:rsidRPr="00C7755E">
        <w:rPr>
          <w:rFonts w:ascii="Times New Roman" w:eastAsia="Times New Roman" w:hAnsi="Times New Roman" w:cs="Times New Roman"/>
          <w:color w:val="000000"/>
          <w:sz w:val="24"/>
          <w:szCs w:val="24"/>
          <w:lang w:eastAsia="ru-RU"/>
        </w:rPr>
        <w:t>а</w:t>
      </w:r>
      <w:r w:rsidRPr="00C7755E">
        <w:rPr>
          <w:rFonts w:ascii="Times New Roman" w:eastAsia="Times New Roman" w:hAnsi="Times New Roman" w:cs="Times New Roman"/>
          <w:color w:val="000000"/>
          <w:sz w:val="24"/>
          <w:szCs w:val="24"/>
          <w:lang w:eastAsia="ru-RU"/>
        </w:rPr>
        <w:t xml:space="preserve"> в неделю</w:t>
      </w:r>
      <w:r w:rsidR="00A83765" w:rsidRPr="00C7755E">
        <w:rPr>
          <w:rFonts w:ascii="Times New Roman" w:eastAsia="Times New Roman" w:hAnsi="Times New Roman" w:cs="Times New Roman"/>
          <w:color w:val="000000"/>
          <w:sz w:val="24"/>
          <w:szCs w:val="24"/>
          <w:lang w:eastAsia="ru-RU"/>
        </w:rPr>
        <w:t xml:space="preserve"> второе полугодие 10 класса, 0,5 часа в неделю первое полугодие 11 класса</w:t>
      </w:r>
      <w:r w:rsidRPr="00C7755E">
        <w:rPr>
          <w:rFonts w:ascii="Times New Roman" w:eastAsia="Times New Roman" w:hAnsi="Times New Roman" w:cs="Times New Roman"/>
          <w:color w:val="000000"/>
          <w:sz w:val="24"/>
          <w:szCs w:val="24"/>
          <w:lang w:eastAsia="ru-RU"/>
        </w:rPr>
        <w:t>). Важную роль в освоении курса играют проводимые во внеурочное время собственные наблюдения учащихся. Специфика планирования этих наблюдений определяется двумя обстоятельствами. Во-первых, они (за исключением наблюдений Солнца) должны проводиться в вечернее или ночное время. Во-вторых, объекты, природа которых изучается на том или ином уроке, могут быть в это время недоступны для наблюдений. При планировании наблюдений этих объектов, в особенности планет, необходимо учитывать условия их видимости.</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Примерный перечень наблюдений</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Наблюдения невооруженным глазом</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1. Основные созвездия и наиболее яркие звезды осеннего, зимнего и весеннего неба. Изменение их положения с течением времени.</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2. Движение Луны и смена ее фаз.</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Наблюдения в телескоп</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1. Рельеф Луны.</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2. Фазы Венеры.</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3. Марс.</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lastRenderedPageBreak/>
        <w:t>4.Юпитер и его спутники.</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5. Сатурн, его кольца и спутники.</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6. Солнечные пятна (на экране).</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7. Двойные звезды.</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8. Звездные скопления (Плеяды, Гиады).</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9. Большая туманность Ориона.</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10. Туманность Андромеды.</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Результаты освоения курса</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В результате учебно-исследовательской и проектной деятельности </w:t>
      </w:r>
      <w:r w:rsidRPr="00C7755E">
        <w:rPr>
          <w:rFonts w:ascii="Times New Roman" w:eastAsia="Times New Roman" w:hAnsi="Times New Roman" w:cs="Times New Roman"/>
          <w:b/>
          <w:bCs/>
          <w:i/>
          <w:iCs/>
          <w:color w:val="000000"/>
          <w:sz w:val="24"/>
          <w:szCs w:val="24"/>
          <w:lang w:eastAsia="ru-RU"/>
        </w:rPr>
        <w:t>выпускник получит представление</w:t>
      </w:r>
      <w:r w:rsidRPr="00C7755E">
        <w:rPr>
          <w:rFonts w:ascii="Times New Roman" w:eastAsia="Times New Roman" w:hAnsi="Times New Roman" w:cs="Times New Roman"/>
          <w:color w:val="000000"/>
          <w:sz w:val="24"/>
          <w:szCs w:val="24"/>
          <w:lang w:eastAsia="ru-RU"/>
        </w:rPr>
        <w:t>:</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 таких понятиях, как </w:t>
      </w:r>
      <w:r w:rsidRPr="00C7755E">
        <w:rPr>
          <w:rFonts w:ascii="Times New Roman" w:eastAsia="Times New Roman" w:hAnsi="Times New Roman" w:cs="Times New Roman"/>
          <w:i/>
          <w:iCs/>
          <w:color w:val="000000"/>
          <w:sz w:val="24"/>
          <w:szCs w:val="24"/>
          <w:lang w:eastAsia="ru-RU"/>
        </w:rPr>
        <w:t>концепция</w:t>
      </w:r>
      <w:r w:rsidRPr="00C7755E">
        <w:rPr>
          <w:rFonts w:ascii="Times New Roman" w:eastAsia="Times New Roman" w:hAnsi="Times New Roman" w:cs="Times New Roman"/>
          <w:color w:val="000000"/>
          <w:sz w:val="24"/>
          <w:szCs w:val="24"/>
          <w:lang w:eastAsia="ru-RU"/>
        </w:rPr>
        <w:t>, </w:t>
      </w:r>
      <w:r w:rsidRPr="00C7755E">
        <w:rPr>
          <w:rFonts w:ascii="Times New Roman" w:eastAsia="Times New Roman" w:hAnsi="Times New Roman" w:cs="Times New Roman"/>
          <w:i/>
          <w:iCs/>
          <w:color w:val="000000"/>
          <w:sz w:val="24"/>
          <w:szCs w:val="24"/>
          <w:lang w:eastAsia="ru-RU"/>
        </w:rPr>
        <w:t>научная гипотеза</w:t>
      </w:r>
      <w:r w:rsidRPr="00C7755E">
        <w:rPr>
          <w:rFonts w:ascii="Times New Roman" w:eastAsia="Times New Roman" w:hAnsi="Times New Roman" w:cs="Times New Roman"/>
          <w:color w:val="000000"/>
          <w:sz w:val="24"/>
          <w:szCs w:val="24"/>
          <w:lang w:eastAsia="ru-RU"/>
        </w:rPr>
        <w:t>, </w:t>
      </w:r>
      <w:r w:rsidRPr="00C7755E">
        <w:rPr>
          <w:rFonts w:ascii="Times New Roman" w:eastAsia="Times New Roman" w:hAnsi="Times New Roman" w:cs="Times New Roman"/>
          <w:i/>
          <w:iCs/>
          <w:color w:val="000000"/>
          <w:sz w:val="24"/>
          <w:szCs w:val="24"/>
          <w:lang w:eastAsia="ru-RU"/>
        </w:rPr>
        <w:t>метод</w:t>
      </w:r>
      <w:r w:rsidRPr="00C7755E">
        <w:rPr>
          <w:rFonts w:ascii="Times New Roman" w:eastAsia="Times New Roman" w:hAnsi="Times New Roman" w:cs="Times New Roman"/>
          <w:color w:val="000000"/>
          <w:sz w:val="24"/>
          <w:szCs w:val="24"/>
          <w:lang w:eastAsia="ru-RU"/>
        </w:rPr>
        <w:t>, </w:t>
      </w:r>
      <w:r w:rsidRPr="00C7755E">
        <w:rPr>
          <w:rFonts w:ascii="Times New Roman" w:eastAsia="Times New Roman" w:hAnsi="Times New Roman" w:cs="Times New Roman"/>
          <w:i/>
          <w:iCs/>
          <w:color w:val="000000"/>
          <w:sz w:val="24"/>
          <w:szCs w:val="24"/>
          <w:lang w:eastAsia="ru-RU"/>
        </w:rPr>
        <w:t>эксперимент</w:t>
      </w:r>
      <w:r w:rsidRPr="00C7755E">
        <w:rPr>
          <w:rFonts w:ascii="Times New Roman" w:eastAsia="Times New Roman" w:hAnsi="Times New Roman" w:cs="Times New Roman"/>
          <w:color w:val="000000"/>
          <w:sz w:val="24"/>
          <w:szCs w:val="24"/>
          <w:lang w:eastAsia="ru-RU"/>
        </w:rPr>
        <w:t>, </w:t>
      </w:r>
      <w:r w:rsidRPr="00C7755E">
        <w:rPr>
          <w:rFonts w:ascii="Times New Roman" w:eastAsia="Times New Roman" w:hAnsi="Times New Roman" w:cs="Times New Roman"/>
          <w:i/>
          <w:iCs/>
          <w:color w:val="000000"/>
          <w:sz w:val="24"/>
          <w:szCs w:val="24"/>
          <w:lang w:eastAsia="ru-RU"/>
        </w:rPr>
        <w:t>надежность гипотезы</w:t>
      </w:r>
      <w:r w:rsidRPr="00C7755E">
        <w:rPr>
          <w:rFonts w:ascii="Times New Roman" w:eastAsia="Times New Roman" w:hAnsi="Times New Roman" w:cs="Times New Roman"/>
          <w:color w:val="000000"/>
          <w:sz w:val="24"/>
          <w:szCs w:val="24"/>
          <w:lang w:eastAsia="ru-RU"/>
        </w:rPr>
        <w:t>, </w:t>
      </w:r>
      <w:r w:rsidRPr="00C7755E">
        <w:rPr>
          <w:rFonts w:ascii="Times New Roman" w:eastAsia="Times New Roman" w:hAnsi="Times New Roman" w:cs="Times New Roman"/>
          <w:i/>
          <w:iCs/>
          <w:color w:val="000000"/>
          <w:sz w:val="24"/>
          <w:szCs w:val="24"/>
          <w:lang w:eastAsia="ru-RU"/>
        </w:rPr>
        <w:t>модель</w:t>
      </w:r>
      <w:r w:rsidRPr="00C7755E">
        <w:rPr>
          <w:rFonts w:ascii="Times New Roman" w:eastAsia="Times New Roman" w:hAnsi="Times New Roman" w:cs="Times New Roman"/>
          <w:color w:val="000000"/>
          <w:sz w:val="24"/>
          <w:szCs w:val="24"/>
          <w:lang w:eastAsia="ru-RU"/>
        </w:rPr>
        <w:t>, </w:t>
      </w:r>
      <w:r w:rsidRPr="00C7755E">
        <w:rPr>
          <w:rFonts w:ascii="Times New Roman" w:eastAsia="Times New Roman" w:hAnsi="Times New Roman" w:cs="Times New Roman"/>
          <w:i/>
          <w:iCs/>
          <w:color w:val="000000"/>
          <w:sz w:val="24"/>
          <w:szCs w:val="24"/>
          <w:lang w:eastAsia="ru-RU"/>
        </w:rPr>
        <w:t>метод сбора и метод анализа данных</w:t>
      </w:r>
      <w:r w:rsidRPr="00C7755E">
        <w:rPr>
          <w:rFonts w:ascii="Times New Roman" w:eastAsia="Times New Roman" w:hAnsi="Times New Roman" w:cs="Times New Roman"/>
          <w:color w:val="000000"/>
          <w:sz w:val="24"/>
          <w:szCs w:val="24"/>
          <w:lang w:eastAsia="ru-RU"/>
        </w:rPr>
        <w:t>;</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 том, чем отличаются исследования в гуманитарных областях от исследований в естественных науках;</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об истории науки;</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 новейших разработках в области науки и технологий;</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т. п.);</w:t>
      </w:r>
    </w:p>
    <w:p w:rsidR="00016D67" w:rsidRPr="00C7755E" w:rsidRDefault="00016D67" w:rsidP="00016D67">
      <w:pPr>
        <w:numPr>
          <w:ilvl w:val="1"/>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 деятельности организаций, сообществ и</w:t>
      </w:r>
    </w:p>
    <w:p w:rsidR="00016D67" w:rsidRPr="00C7755E" w:rsidRDefault="00016D67" w:rsidP="00016D67">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w:t>
      </w:r>
      <w:proofErr w:type="spellStart"/>
      <w:r w:rsidRPr="00C7755E">
        <w:rPr>
          <w:rFonts w:ascii="Times New Roman" w:eastAsia="Times New Roman" w:hAnsi="Times New Roman" w:cs="Times New Roman"/>
          <w:color w:val="000000"/>
          <w:sz w:val="24"/>
          <w:szCs w:val="24"/>
          <w:lang w:eastAsia="ru-RU"/>
        </w:rPr>
        <w:t>краудфандинговые</w:t>
      </w:r>
      <w:proofErr w:type="spellEnd"/>
      <w:r w:rsidRPr="00C7755E">
        <w:rPr>
          <w:rFonts w:ascii="Times New Roman" w:eastAsia="Times New Roman" w:hAnsi="Times New Roman" w:cs="Times New Roman"/>
          <w:color w:val="000000"/>
          <w:sz w:val="24"/>
          <w:szCs w:val="24"/>
          <w:lang w:eastAsia="ru-RU"/>
        </w:rPr>
        <w:t xml:space="preserve"> структуры и т. п.).</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i/>
          <w:iCs/>
          <w:color w:val="000000"/>
          <w:sz w:val="24"/>
          <w:szCs w:val="24"/>
          <w:lang w:eastAsia="ru-RU"/>
        </w:rPr>
        <w:t>Выпускник сможет</w:t>
      </w:r>
      <w:r w:rsidRPr="00C7755E">
        <w:rPr>
          <w:rFonts w:ascii="Times New Roman" w:eastAsia="Times New Roman" w:hAnsi="Times New Roman" w:cs="Times New Roman"/>
          <w:b/>
          <w:bCs/>
          <w:color w:val="000000"/>
          <w:sz w:val="24"/>
          <w:szCs w:val="24"/>
          <w:lang w:eastAsia="ru-RU"/>
        </w:rPr>
        <w:t>:</w:t>
      </w:r>
    </w:p>
    <w:p w:rsidR="00016D67" w:rsidRPr="00C7755E" w:rsidRDefault="00016D67" w:rsidP="00016D67">
      <w:pPr>
        <w:numPr>
          <w:ilvl w:val="1"/>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решать задачи, находящиеся на стыке нескольких учебных дисциплин (</w:t>
      </w:r>
      <w:proofErr w:type="spellStart"/>
      <w:r w:rsidRPr="00C7755E">
        <w:rPr>
          <w:rFonts w:ascii="Times New Roman" w:eastAsia="Times New Roman" w:hAnsi="Times New Roman" w:cs="Times New Roman"/>
          <w:color w:val="000000"/>
          <w:sz w:val="24"/>
          <w:szCs w:val="24"/>
          <w:lang w:eastAsia="ru-RU"/>
        </w:rPr>
        <w:t>межпредметные</w:t>
      </w:r>
      <w:proofErr w:type="spellEnd"/>
      <w:r w:rsidRPr="00C7755E">
        <w:rPr>
          <w:rFonts w:ascii="Times New Roman" w:eastAsia="Times New Roman" w:hAnsi="Times New Roman" w:cs="Times New Roman"/>
          <w:color w:val="000000"/>
          <w:sz w:val="24"/>
          <w:szCs w:val="24"/>
          <w:lang w:eastAsia="ru-RU"/>
        </w:rPr>
        <w:t xml:space="preserve"> задачи);</w:t>
      </w:r>
    </w:p>
    <w:p w:rsidR="00016D67" w:rsidRPr="00C7755E" w:rsidRDefault="00016D67" w:rsidP="00016D67">
      <w:pPr>
        <w:numPr>
          <w:ilvl w:val="1"/>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lastRenderedPageBreak/>
        <w:t>использовать основной алгоритм исследования при решении своих учебно-познавательных задач;</w:t>
      </w:r>
    </w:p>
    <w:p w:rsidR="00016D67" w:rsidRPr="00C7755E" w:rsidRDefault="00016D67" w:rsidP="00016D67">
      <w:pPr>
        <w:numPr>
          <w:ilvl w:val="1"/>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016D67" w:rsidRPr="00C7755E" w:rsidRDefault="00016D67" w:rsidP="00016D67">
      <w:pPr>
        <w:numPr>
          <w:ilvl w:val="1"/>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использовать элементы математического моделирования при решении исследовательских задач;</w:t>
      </w:r>
    </w:p>
    <w:p w:rsidR="00016D67" w:rsidRPr="00C7755E" w:rsidRDefault="00016D67" w:rsidP="00016D67">
      <w:pPr>
        <w:numPr>
          <w:ilvl w:val="1"/>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использовать элементы математического анализа для интерпретации результатов, полученных в ходе учебно-исследовательской работы.</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С точки зрения формирования универсальных </w:t>
      </w:r>
      <w:r w:rsidR="00E97C8D">
        <w:rPr>
          <w:rFonts w:ascii="Times New Roman" w:eastAsia="Times New Roman" w:hAnsi="Times New Roman" w:cs="Times New Roman"/>
          <w:color w:val="000000"/>
          <w:sz w:val="24"/>
          <w:szCs w:val="24"/>
          <w:lang w:eastAsia="ru-RU"/>
        </w:rPr>
        <w:t>у</w:t>
      </w:r>
      <w:r w:rsidRPr="00C7755E">
        <w:rPr>
          <w:rFonts w:ascii="Times New Roman" w:eastAsia="Times New Roman" w:hAnsi="Times New Roman" w:cs="Times New Roman"/>
          <w:color w:val="000000"/>
          <w:sz w:val="24"/>
          <w:szCs w:val="24"/>
          <w:lang w:eastAsia="ru-RU"/>
        </w:rPr>
        <w:t>чебных действий в ходе освоения принципов учебно-исследовательской и проектной деятельности </w:t>
      </w:r>
      <w:r w:rsidRPr="00C7755E">
        <w:rPr>
          <w:rFonts w:ascii="Times New Roman" w:eastAsia="Times New Roman" w:hAnsi="Times New Roman" w:cs="Times New Roman"/>
          <w:b/>
          <w:bCs/>
          <w:i/>
          <w:iCs/>
          <w:color w:val="000000"/>
          <w:sz w:val="24"/>
          <w:szCs w:val="24"/>
          <w:lang w:eastAsia="ru-RU"/>
        </w:rPr>
        <w:t>выпускник научится</w:t>
      </w:r>
      <w:r w:rsidRPr="00C7755E">
        <w:rPr>
          <w:rFonts w:ascii="Times New Roman" w:eastAsia="Times New Roman" w:hAnsi="Times New Roman" w:cs="Times New Roman"/>
          <w:b/>
          <w:bCs/>
          <w:color w:val="000000"/>
          <w:sz w:val="24"/>
          <w:szCs w:val="24"/>
          <w:lang w:eastAsia="ru-RU"/>
        </w:rPr>
        <w:t>:</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оценивать ресурсы, в том числе и нематериальные, такие как время, необходимые для достижения поставленной цели;</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адекватно оценивать риски реализации проекта и проведения исследования и предусматривать пути минимизации этих рисков;</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адекватно оценивать последствия реализации своего проекта (изменения, которые он повлечет в жизни других людей, сообществ);</w:t>
      </w:r>
    </w:p>
    <w:p w:rsidR="00016D67" w:rsidRPr="00C7755E" w:rsidRDefault="00016D67" w:rsidP="00016D67">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адекватно оценивать дальнейшее развитие своего проекта или исследования, видеть возможные варианты применения результатов.</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4"/>
          <w:szCs w:val="24"/>
          <w:lang w:eastAsia="ru-RU"/>
        </w:rPr>
      </w:pPr>
    </w:p>
    <w:p w:rsidR="00016D67" w:rsidRPr="00C7755E" w:rsidRDefault="00016D67" w:rsidP="00016D67">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lastRenderedPageBreak/>
        <w:t>СОДЕРЖАНИЕ</w:t>
      </w:r>
    </w:p>
    <w:p w:rsidR="00016D67" w:rsidRPr="00C7755E" w:rsidRDefault="00A83765" w:rsidP="00016D67">
      <w:pPr>
        <w:shd w:val="clear" w:color="auto" w:fill="FFFFFF"/>
        <w:spacing w:after="15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10-11 класс (35 ч, по 0,5</w:t>
      </w:r>
      <w:r w:rsidR="00016D67" w:rsidRPr="00C7755E">
        <w:rPr>
          <w:rFonts w:ascii="Times New Roman" w:eastAsia="Times New Roman" w:hAnsi="Times New Roman" w:cs="Times New Roman"/>
          <w:color w:val="000000"/>
          <w:sz w:val="24"/>
          <w:szCs w:val="24"/>
          <w:lang w:eastAsia="ru-RU"/>
        </w:rPr>
        <w:t xml:space="preserve"> ч в неделю)</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Что изучает астрономия. Наблюдения — основа астрономии </w:t>
      </w:r>
      <w:r w:rsidRPr="00C7755E">
        <w:rPr>
          <w:rFonts w:ascii="Times New Roman" w:eastAsia="Times New Roman" w:hAnsi="Times New Roman" w:cs="Times New Roman"/>
          <w:color w:val="000000"/>
          <w:sz w:val="24"/>
          <w:szCs w:val="24"/>
          <w:lang w:eastAsia="ru-RU"/>
        </w:rPr>
        <w:t>(2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Астрономия, ее связь с другими науками. Структура и масштабы Вселенной. Особенности </w:t>
      </w:r>
      <w:proofErr w:type="spellStart"/>
      <w:r w:rsidRPr="00C7755E">
        <w:rPr>
          <w:rFonts w:ascii="Times New Roman" w:eastAsia="Times New Roman" w:hAnsi="Times New Roman" w:cs="Times New Roman"/>
          <w:color w:val="000000"/>
          <w:sz w:val="24"/>
          <w:szCs w:val="24"/>
          <w:lang w:eastAsia="ru-RU"/>
        </w:rPr>
        <w:t>астрономическихмето</w:t>
      </w:r>
      <w:proofErr w:type="spellEnd"/>
      <w:r w:rsidRPr="00C7755E">
        <w:rPr>
          <w:rFonts w:ascii="Times New Roman" w:eastAsia="Times New Roman" w:hAnsi="Times New Roman" w:cs="Times New Roman"/>
          <w:color w:val="000000"/>
          <w:sz w:val="24"/>
          <w:szCs w:val="24"/>
          <w:lang w:eastAsia="ru-RU"/>
        </w:rPr>
        <w:t>-</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proofErr w:type="spellStart"/>
      <w:r w:rsidRPr="00C7755E">
        <w:rPr>
          <w:rFonts w:ascii="Times New Roman" w:eastAsia="Times New Roman" w:hAnsi="Times New Roman" w:cs="Times New Roman"/>
          <w:color w:val="000000"/>
          <w:sz w:val="24"/>
          <w:szCs w:val="24"/>
          <w:lang w:eastAsia="ru-RU"/>
        </w:rPr>
        <w:t>дов</w:t>
      </w:r>
      <w:proofErr w:type="spellEnd"/>
      <w:r w:rsidRPr="00C7755E">
        <w:rPr>
          <w:rFonts w:ascii="Times New Roman" w:eastAsia="Times New Roman" w:hAnsi="Times New Roman" w:cs="Times New Roman"/>
          <w:color w:val="000000"/>
          <w:sz w:val="24"/>
          <w:szCs w:val="24"/>
          <w:lang w:eastAsia="ru-RU"/>
        </w:rPr>
        <w:t xml:space="preserve"> исследования. Телескопы и радиотелескопы. Всеволновая астрономия.</w:t>
      </w:r>
    </w:p>
    <w:p w:rsidR="00C7755E" w:rsidRDefault="00C7755E" w:rsidP="00C7755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Практические основы астрономии </w:t>
      </w:r>
      <w:r w:rsidRPr="00C7755E">
        <w:rPr>
          <w:rFonts w:ascii="Times New Roman" w:eastAsia="Times New Roman" w:hAnsi="Times New Roman" w:cs="Times New Roman"/>
          <w:color w:val="000000"/>
          <w:sz w:val="24"/>
          <w:szCs w:val="24"/>
          <w:lang w:eastAsia="ru-RU"/>
        </w:rPr>
        <w:t>(5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Звезды и созвездия. Звездные карты, глобусы и атласы. Видимое движение звезд </w:t>
      </w:r>
      <w:proofErr w:type="gramStart"/>
      <w:r w:rsidRPr="00C7755E">
        <w:rPr>
          <w:rFonts w:ascii="Times New Roman" w:eastAsia="Times New Roman" w:hAnsi="Times New Roman" w:cs="Times New Roman"/>
          <w:color w:val="000000"/>
          <w:sz w:val="24"/>
          <w:szCs w:val="24"/>
          <w:lang w:eastAsia="ru-RU"/>
        </w:rPr>
        <w:t>на</w:t>
      </w:r>
      <w:proofErr w:type="gramEnd"/>
      <w:r w:rsidRPr="00C7755E">
        <w:rPr>
          <w:rFonts w:ascii="Times New Roman" w:eastAsia="Times New Roman" w:hAnsi="Times New Roman" w:cs="Times New Roman"/>
          <w:color w:val="000000"/>
          <w:sz w:val="24"/>
          <w:szCs w:val="24"/>
          <w:lang w:eastAsia="ru-RU"/>
        </w:rPr>
        <w:t xml:space="preserve"> различных географических</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C7755E">
        <w:rPr>
          <w:rFonts w:ascii="Times New Roman" w:eastAsia="Times New Roman" w:hAnsi="Times New Roman" w:cs="Times New Roman"/>
          <w:color w:val="000000"/>
          <w:sz w:val="24"/>
          <w:szCs w:val="24"/>
          <w:lang w:eastAsia="ru-RU"/>
        </w:rPr>
        <w:t>широтах</w:t>
      </w:r>
      <w:proofErr w:type="gramEnd"/>
      <w:r w:rsidRPr="00C7755E">
        <w:rPr>
          <w:rFonts w:ascii="Times New Roman" w:eastAsia="Times New Roman" w:hAnsi="Times New Roman" w:cs="Times New Roman"/>
          <w:color w:val="000000"/>
          <w:sz w:val="24"/>
          <w:szCs w:val="24"/>
          <w:lang w:eastAsia="ru-RU"/>
        </w:rPr>
        <w:t>. Кульминация светил. Видимое годичное движение Солнца. Эклиптика. Движение и фазы Луны. Затмения Солнца и Луны. Время и календарь.</w:t>
      </w:r>
    </w:p>
    <w:p w:rsidR="00C7755E" w:rsidRDefault="00C7755E" w:rsidP="00C7755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Строение Солнечной системы, законы движения небесных тел. </w:t>
      </w:r>
      <w:r w:rsidRPr="00C7755E">
        <w:rPr>
          <w:rFonts w:ascii="Times New Roman" w:eastAsia="Times New Roman" w:hAnsi="Times New Roman" w:cs="Times New Roman"/>
          <w:color w:val="000000"/>
          <w:sz w:val="24"/>
          <w:szCs w:val="24"/>
          <w:lang w:eastAsia="ru-RU"/>
        </w:rPr>
        <w:t>(7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Развитие представлений о строении мира. Геоцентрическая система мира. Становление </w:t>
      </w:r>
      <w:proofErr w:type="gramStart"/>
      <w:r w:rsidRPr="00C7755E">
        <w:rPr>
          <w:rFonts w:ascii="Times New Roman" w:eastAsia="Times New Roman" w:hAnsi="Times New Roman" w:cs="Times New Roman"/>
          <w:color w:val="000000"/>
          <w:sz w:val="24"/>
          <w:szCs w:val="24"/>
          <w:lang w:eastAsia="ru-RU"/>
        </w:rPr>
        <w:t>гелиоцентрической</w:t>
      </w:r>
      <w:proofErr w:type="gramEnd"/>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w:t>
      </w:r>
    </w:p>
    <w:p w:rsidR="00C7755E" w:rsidRDefault="00C7755E" w:rsidP="00C7755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Природа тел Солнечной системы </w:t>
      </w:r>
      <w:r w:rsidRPr="00C7755E">
        <w:rPr>
          <w:rFonts w:ascii="Times New Roman" w:eastAsia="Times New Roman" w:hAnsi="Times New Roman" w:cs="Times New Roman"/>
          <w:color w:val="000000"/>
          <w:sz w:val="24"/>
          <w:szCs w:val="24"/>
          <w:lang w:eastAsia="ru-RU"/>
        </w:rPr>
        <w:t>(8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Солнечная система как комплекс тел, имеющих общее происхождение. Земля и Луна — двойная планета. </w:t>
      </w:r>
      <w:proofErr w:type="spellStart"/>
      <w:r w:rsidRPr="00C7755E">
        <w:rPr>
          <w:rFonts w:ascii="Times New Roman" w:eastAsia="Times New Roman" w:hAnsi="Times New Roman" w:cs="Times New Roman"/>
          <w:color w:val="000000"/>
          <w:sz w:val="24"/>
          <w:szCs w:val="24"/>
          <w:lang w:eastAsia="ru-RU"/>
        </w:rPr>
        <w:t>Ис</w:t>
      </w:r>
      <w:proofErr w:type="spellEnd"/>
      <w:r w:rsidRPr="00C7755E">
        <w:rPr>
          <w:rFonts w:ascii="Times New Roman" w:eastAsia="Times New Roman" w:hAnsi="Times New Roman" w:cs="Times New Roman"/>
          <w:color w:val="000000"/>
          <w:sz w:val="24"/>
          <w:szCs w:val="24"/>
          <w:lang w:eastAsia="ru-RU"/>
        </w:rPr>
        <w:t>-</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следования Луны космическими аппаратами. Пилотируемые полеты на Луну. Планеты земной группы. Природа</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Меркурия, Венеры и Марса. Планеты-гиганты, их спутники и кольца. Малые тела Солнечной системы: астероиды, планеты-карлики, кометы, </w:t>
      </w:r>
      <w:proofErr w:type="spellStart"/>
      <w:r w:rsidRPr="00C7755E">
        <w:rPr>
          <w:rFonts w:ascii="Times New Roman" w:eastAsia="Times New Roman" w:hAnsi="Times New Roman" w:cs="Times New Roman"/>
          <w:color w:val="000000"/>
          <w:sz w:val="24"/>
          <w:szCs w:val="24"/>
          <w:lang w:eastAsia="ru-RU"/>
        </w:rPr>
        <w:t>метеороиды</w:t>
      </w:r>
      <w:proofErr w:type="spellEnd"/>
      <w:r w:rsidRPr="00C7755E">
        <w:rPr>
          <w:rFonts w:ascii="Times New Roman" w:eastAsia="Times New Roman" w:hAnsi="Times New Roman" w:cs="Times New Roman"/>
          <w:color w:val="000000"/>
          <w:sz w:val="24"/>
          <w:szCs w:val="24"/>
          <w:lang w:eastAsia="ru-RU"/>
        </w:rPr>
        <w:t>. Метеоры, болиды и метеориты.</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Солнце и звезды </w:t>
      </w:r>
      <w:r w:rsidRPr="00C7755E">
        <w:rPr>
          <w:rFonts w:ascii="Times New Roman" w:eastAsia="Times New Roman" w:hAnsi="Times New Roman" w:cs="Times New Roman"/>
          <w:color w:val="000000"/>
          <w:sz w:val="24"/>
          <w:szCs w:val="24"/>
          <w:lang w:eastAsia="ru-RU"/>
        </w:rPr>
        <w:t>(6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w:t>
      </w:r>
    </w:p>
    <w:p w:rsidR="00C7755E" w:rsidRDefault="00C7755E" w:rsidP="00C7755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Наша галактика. Строение и эволюция Вселенной </w:t>
      </w:r>
      <w:r w:rsidRPr="00C7755E">
        <w:rPr>
          <w:rFonts w:ascii="Times New Roman" w:eastAsia="Times New Roman" w:hAnsi="Times New Roman" w:cs="Times New Roman"/>
          <w:color w:val="000000"/>
          <w:sz w:val="24"/>
          <w:szCs w:val="24"/>
          <w:lang w:eastAsia="ru-RU"/>
        </w:rPr>
        <w:t>(2ч.+2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lastRenderedPageBreak/>
        <w:t>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w:t>
      </w:r>
      <w:proofErr w:type="gramStart"/>
      <w:r w:rsidRPr="00C7755E">
        <w:rPr>
          <w:rFonts w:ascii="Times New Roman" w:eastAsia="Times New Roman" w:hAnsi="Times New Roman" w:cs="Times New Roman"/>
          <w:color w:val="000000"/>
          <w:sz w:val="24"/>
          <w:szCs w:val="24"/>
          <w:lang w:eastAsia="ru-RU"/>
        </w:rPr>
        <w:t>.«</w:t>
      </w:r>
      <w:proofErr w:type="gramEnd"/>
      <w:r w:rsidRPr="00C7755E">
        <w:rPr>
          <w:rFonts w:ascii="Times New Roman" w:eastAsia="Times New Roman" w:hAnsi="Times New Roman" w:cs="Times New Roman"/>
          <w:color w:val="000000"/>
          <w:sz w:val="24"/>
          <w:szCs w:val="24"/>
          <w:lang w:eastAsia="ru-RU"/>
        </w:rPr>
        <w:t xml:space="preserve">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w:t>
      </w:r>
      <w:proofErr w:type="spellStart"/>
      <w:r w:rsidRPr="00C7755E">
        <w:rPr>
          <w:rFonts w:ascii="Times New Roman" w:eastAsia="Times New Roman" w:hAnsi="Times New Roman" w:cs="Times New Roman"/>
          <w:color w:val="000000"/>
          <w:sz w:val="24"/>
          <w:szCs w:val="24"/>
          <w:lang w:eastAsia="ru-RU"/>
        </w:rPr>
        <w:t>антитяготение</w:t>
      </w:r>
      <w:proofErr w:type="spellEnd"/>
      <w:r w:rsidRPr="00C7755E">
        <w:rPr>
          <w:rFonts w:ascii="Times New Roman" w:eastAsia="Times New Roman" w:hAnsi="Times New Roman" w:cs="Times New Roman"/>
          <w:color w:val="000000"/>
          <w:sz w:val="24"/>
          <w:szCs w:val="24"/>
          <w:lang w:eastAsia="ru-RU"/>
        </w:rPr>
        <w:t>.</w:t>
      </w:r>
    </w:p>
    <w:p w:rsidR="00C7755E" w:rsidRDefault="00C7755E" w:rsidP="00C7755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Жизнь и разум во Вселенной </w:t>
      </w:r>
      <w:r w:rsidRPr="00C7755E">
        <w:rPr>
          <w:rFonts w:ascii="Times New Roman" w:eastAsia="Times New Roman" w:hAnsi="Times New Roman" w:cs="Times New Roman"/>
          <w:color w:val="000000"/>
          <w:sz w:val="24"/>
          <w:szCs w:val="24"/>
          <w:lang w:eastAsia="ru-RU"/>
        </w:rPr>
        <w:t>(2 ч)</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rsidR="00C7755E" w:rsidRDefault="00C7755E" w:rsidP="00C7755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Способы проверки достижения результатов обучения</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При изучении курса осуществляется комплексный контроль знаний и умений учащихся, включающий текущий контроль в процессе изучения материала, рубежный контроль в конце изучения завершенного круга вопросов и итоговый контроль в конце изучения курса. Предполагается сочетание различных форм проверки знаний и умений: устная проверка, тестирование, письменная проверка. Кроме того, учитывается участие учащихся в дискуссиях при обсуждении выполненных заданий, оцениваются рефераты учащихся и результаты проектной деятельности.</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Достижение предметных результатов обучения контролируется в основном в процессе устной проверки знаний, при выполнении письменных проверочных и контрольных работ, тестов, при проведении наблюдений. Итоговая проверка достижения предметных результатов может быть организована в виде комплексной контрольной работы или зачета. На этом этапе проверки учащиеся защищают рефераты по изученной теме.</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Достижение </w:t>
      </w:r>
      <w:proofErr w:type="spellStart"/>
      <w:r w:rsidRPr="00C7755E">
        <w:rPr>
          <w:rFonts w:ascii="Times New Roman" w:eastAsia="Times New Roman" w:hAnsi="Times New Roman" w:cs="Times New Roman"/>
          <w:color w:val="000000"/>
          <w:sz w:val="24"/>
          <w:szCs w:val="24"/>
          <w:lang w:eastAsia="ru-RU"/>
        </w:rPr>
        <w:t>метапредметных</w:t>
      </w:r>
      <w:proofErr w:type="spellEnd"/>
      <w:r w:rsidRPr="00C7755E">
        <w:rPr>
          <w:rFonts w:ascii="Times New Roman" w:eastAsia="Times New Roman" w:hAnsi="Times New Roman" w:cs="Times New Roman"/>
          <w:color w:val="000000"/>
          <w:sz w:val="24"/>
          <w:szCs w:val="24"/>
          <w:lang w:eastAsia="ru-RU"/>
        </w:rPr>
        <w:t xml:space="preserve"> результатов контролируется в процессе выполнения учащимися наблюдений. При этом отслеживается: умение учащихся поставить цель наблюдения, подобрать приборы, составить план выполнения наблюдения, представить результаты работы, сделать выводы, умение пользоваться измерительными приборами, оценивать погрешность измерения, записывать результат измерения с учетом погрешности, видеть возможности уменьшения погрешностей измерения. Кроме того, </w:t>
      </w:r>
      <w:proofErr w:type="spellStart"/>
      <w:r w:rsidRPr="00C7755E">
        <w:rPr>
          <w:rFonts w:ascii="Times New Roman" w:eastAsia="Times New Roman" w:hAnsi="Times New Roman" w:cs="Times New Roman"/>
          <w:color w:val="000000"/>
          <w:sz w:val="24"/>
          <w:szCs w:val="24"/>
          <w:lang w:eastAsia="ru-RU"/>
        </w:rPr>
        <w:t>метапредметные</w:t>
      </w:r>
      <w:proofErr w:type="spellEnd"/>
      <w:r w:rsidRPr="00C7755E">
        <w:rPr>
          <w:rFonts w:ascii="Times New Roman" w:eastAsia="Times New Roman" w:hAnsi="Times New Roman" w:cs="Times New Roman"/>
          <w:color w:val="000000"/>
          <w:sz w:val="24"/>
          <w:szCs w:val="24"/>
          <w:lang w:eastAsia="ru-RU"/>
        </w:rPr>
        <w:t xml:space="preserve"> результаты контролируются при подготовке учащимися сообщений, рефератов, проектов и их презентации. Оценивается умение работать с информацией, представленной в разной форме, умение в области ИКТ, умение установить </w:t>
      </w:r>
      <w:proofErr w:type="spellStart"/>
      <w:r w:rsidRPr="00C7755E">
        <w:rPr>
          <w:rFonts w:ascii="Times New Roman" w:eastAsia="Times New Roman" w:hAnsi="Times New Roman" w:cs="Times New Roman"/>
          <w:color w:val="000000"/>
          <w:sz w:val="24"/>
          <w:szCs w:val="24"/>
          <w:lang w:eastAsia="ru-RU"/>
        </w:rPr>
        <w:t>межпредметные</w:t>
      </w:r>
      <w:proofErr w:type="spellEnd"/>
      <w:r w:rsidRPr="00C7755E">
        <w:rPr>
          <w:rFonts w:ascii="Times New Roman" w:eastAsia="Times New Roman" w:hAnsi="Times New Roman" w:cs="Times New Roman"/>
          <w:color w:val="000000"/>
          <w:sz w:val="24"/>
          <w:szCs w:val="24"/>
          <w:lang w:eastAsia="ru-RU"/>
        </w:rPr>
        <w:t xml:space="preserve"> связи астрономии с другими предметами (физика, биология, химия, история и др.).</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Личностные результаты обучения учащихся не подлежат количественной оценке, однако дается качественная оценка деятельности и поведения учащихся, которая может быть зафиксирована в портфолио учащегося.</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Возможна разная методика выставления учащимся итоговых оценок при контроле усвоения материала определенной темы. Это может быть традиционная система оценивания, может быть использована рейтинговая система, при которой отдельно выставляются баллы за ответы на уроке, за выполнение заданий и представление их, за письменные контрольные работы, за рефераты и проекты, затем эти баллы </w:t>
      </w:r>
      <w:r w:rsidRPr="00C7755E">
        <w:rPr>
          <w:rFonts w:ascii="Times New Roman" w:eastAsia="Times New Roman" w:hAnsi="Times New Roman" w:cs="Times New Roman"/>
          <w:color w:val="000000"/>
          <w:sz w:val="24"/>
          <w:szCs w:val="24"/>
          <w:lang w:eastAsia="ru-RU"/>
        </w:rPr>
        <w:lastRenderedPageBreak/>
        <w:t>суммируются и переводятся в пятибалльную шкалу оценок. При этом каждому виду деятельности должно быть приписано определенное число баллов.</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Формы организации учебной деятельности</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Учитель выбирает необходимую образовательную траекторию, способную обеспечить визуализацию прохождения траектории обучения с контрольными точками заданий различных видов: информационных, практических, контрольных. Формы организации учебной деятельности определяются видами учебной работы, спецификой учебной группы, изучаемым материалом, учебными целями. Возможны следующие организационные формы обучения:</w:t>
      </w:r>
    </w:p>
    <w:p w:rsidR="00016D67" w:rsidRPr="00C7755E" w:rsidRDefault="00016D67" w:rsidP="00C7755E">
      <w:pPr>
        <w:numPr>
          <w:ilvl w:val="0"/>
          <w:numId w:val="6"/>
        </w:num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C7755E">
        <w:rPr>
          <w:rFonts w:ascii="Times New Roman" w:eastAsia="Times New Roman" w:hAnsi="Times New Roman" w:cs="Times New Roman"/>
          <w:color w:val="000000"/>
          <w:sz w:val="24"/>
          <w:szCs w:val="24"/>
          <w:lang w:eastAsia="ru-RU"/>
        </w:rPr>
        <w:t>классно-урочная (изучение нового, практикум, контроль, дополнительная работа, уроки-зачеты, уроки — защиты творческих заданий).</w:t>
      </w:r>
      <w:proofErr w:type="gramEnd"/>
      <w:r w:rsidRPr="00C7755E">
        <w:rPr>
          <w:rFonts w:ascii="Times New Roman" w:eastAsia="Times New Roman" w:hAnsi="Times New Roman" w:cs="Times New Roman"/>
          <w:color w:val="000000"/>
          <w:sz w:val="24"/>
          <w:szCs w:val="24"/>
          <w:lang w:eastAsia="ru-RU"/>
        </w:rPr>
        <w:t xml:space="preserve"> В данном случае используются все типы объектов. При выполнении проектных заданий исследование, осуществление </w:t>
      </w:r>
      <w:proofErr w:type="spellStart"/>
      <w:r w:rsidRPr="00C7755E">
        <w:rPr>
          <w:rFonts w:ascii="Times New Roman" w:eastAsia="Times New Roman" w:hAnsi="Times New Roman" w:cs="Times New Roman"/>
          <w:color w:val="000000"/>
          <w:sz w:val="24"/>
          <w:szCs w:val="24"/>
          <w:lang w:eastAsia="ru-RU"/>
        </w:rPr>
        <w:t>межпредметных</w:t>
      </w:r>
      <w:proofErr w:type="spellEnd"/>
      <w:r w:rsidRPr="00C7755E">
        <w:rPr>
          <w:rFonts w:ascii="Times New Roman" w:eastAsia="Times New Roman" w:hAnsi="Times New Roman" w:cs="Times New Roman"/>
          <w:color w:val="000000"/>
          <w:sz w:val="24"/>
          <w:szCs w:val="24"/>
          <w:lang w:eastAsia="ru-RU"/>
        </w:rPr>
        <w:t xml:space="preserve"> связей, поиск информации осуществляются учащимися под руководством учителя;</w:t>
      </w:r>
    </w:p>
    <w:p w:rsidR="00016D67" w:rsidRPr="00C7755E" w:rsidRDefault="00016D67" w:rsidP="00C7755E">
      <w:pPr>
        <w:numPr>
          <w:ilvl w:val="0"/>
          <w:numId w:val="6"/>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индивидуальная и индивидуализированная. Позволяют регулировать темп продвижения в обучении каждого школьника сообразно его способностям. При работе в компьютерном классе по заранее подобранным информационным, практическим и контрольным заданиям, собранным из соответствующих объектов, формируется индивидуальная траектория учащегося;</w:t>
      </w:r>
    </w:p>
    <w:p w:rsidR="00016D67" w:rsidRPr="00C7755E" w:rsidRDefault="00016D67" w:rsidP="00C7755E">
      <w:pPr>
        <w:numPr>
          <w:ilvl w:val="0"/>
          <w:numId w:val="6"/>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групповая работа. Возможна работа групп учащихся по индивидуальным заданиям. Предварительно учитель формирует блоки объектов или общий блок, на основании демонстрации которого происходит обсуждение в группах общей проблемы, либо при наличии компьютерного класса, обсуждение мини-задач, которые являются составной частью общей учебной задачи;</w:t>
      </w:r>
    </w:p>
    <w:p w:rsidR="00016D67" w:rsidRPr="00C7755E" w:rsidRDefault="00016D67" w:rsidP="00C7755E">
      <w:pPr>
        <w:numPr>
          <w:ilvl w:val="0"/>
          <w:numId w:val="6"/>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внеклассная работа, исследовательская работа, кружковая работа;</w:t>
      </w:r>
    </w:p>
    <w:p w:rsidR="00016D67" w:rsidRPr="00C7755E" w:rsidRDefault="00016D67" w:rsidP="00C7755E">
      <w:pPr>
        <w:numPr>
          <w:ilvl w:val="0"/>
          <w:numId w:val="6"/>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самостоятельная работа учащихся по изучению нового материала, отработке учебных навыков и навыков практического применения приобретенных знаний, выполнение индивидуальных заданий творческого характера.</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b/>
          <w:bCs/>
          <w:color w:val="000000"/>
          <w:sz w:val="24"/>
          <w:szCs w:val="24"/>
          <w:lang w:eastAsia="ru-RU"/>
        </w:rPr>
        <w:t>Информационно-образовательная среда линии</w:t>
      </w:r>
    </w:p>
    <w:p w:rsidR="00016D67" w:rsidRPr="00C7755E" w:rsidRDefault="00016D67" w:rsidP="00C7755E">
      <w:p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Для реализации Рабочей программы используется учебно-методический комплект, включающий:</w:t>
      </w:r>
    </w:p>
    <w:p w:rsidR="00016D67" w:rsidRPr="00C7755E" w:rsidRDefault="00016D67" w:rsidP="00C7755E">
      <w:pPr>
        <w:numPr>
          <w:ilvl w:val="0"/>
          <w:numId w:val="7"/>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Воронцов-Вельяминов Б. А., </w:t>
      </w:r>
      <w:proofErr w:type="spellStart"/>
      <w:r w:rsidRPr="00C7755E">
        <w:rPr>
          <w:rFonts w:ascii="Times New Roman" w:eastAsia="Times New Roman" w:hAnsi="Times New Roman" w:cs="Times New Roman"/>
          <w:color w:val="000000"/>
          <w:sz w:val="24"/>
          <w:szCs w:val="24"/>
          <w:lang w:eastAsia="ru-RU"/>
        </w:rPr>
        <w:t>Страут</w:t>
      </w:r>
      <w:proofErr w:type="spellEnd"/>
      <w:r w:rsidRPr="00C7755E">
        <w:rPr>
          <w:rFonts w:ascii="Times New Roman" w:eastAsia="Times New Roman" w:hAnsi="Times New Roman" w:cs="Times New Roman"/>
          <w:color w:val="000000"/>
          <w:sz w:val="24"/>
          <w:szCs w:val="24"/>
          <w:lang w:eastAsia="ru-RU"/>
        </w:rPr>
        <w:t xml:space="preserve"> Е. К. «Астрономия. 11 класс». Учебник с электронным приложением. — М.</w:t>
      </w:r>
      <w:proofErr w:type="gramStart"/>
      <w:r w:rsidRPr="00C7755E">
        <w:rPr>
          <w:rFonts w:ascii="Times New Roman" w:eastAsia="Times New Roman" w:hAnsi="Times New Roman" w:cs="Times New Roman"/>
          <w:color w:val="000000"/>
          <w:sz w:val="24"/>
          <w:szCs w:val="24"/>
          <w:lang w:eastAsia="ru-RU"/>
        </w:rPr>
        <w:t xml:space="preserve"> :</w:t>
      </w:r>
      <w:proofErr w:type="gramEnd"/>
      <w:r w:rsidRPr="00C7755E">
        <w:rPr>
          <w:rFonts w:ascii="Times New Roman" w:eastAsia="Times New Roman" w:hAnsi="Times New Roman" w:cs="Times New Roman"/>
          <w:color w:val="000000"/>
          <w:sz w:val="24"/>
          <w:szCs w:val="24"/>
          <w:lang w:eastAsia="ru-RU"/>
        </w:rPr>
        <w:t xml:space="preserve"> Дрофа, 2017.</w:t>
      </w:r>
    </w:p>
    <w:p w:rsidR="00016D67" w:rsidRPr="00C7755E" w:rsidRDefault="00016D67" w:rsidP="00C7755E">
      <w:pPr>
        <w:numPr>
          <w:ilvl w:val="0"/>
          <w:numId w:val="7"/>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Методическое пособие к учебнику «Астрономия. 11 класс» авторов Б. А. Воронцова-Вельяминова, Е. К. </w:t>
      </w:r>
      <w:proofErr w:type="spellStart"/>
      <w:r w:rsidRPr="00C7755E">
        <w:rPr>
          <w:rFonts w:ascii="Times New Roman" w:eastAsia="Times New Roman" w:hAnsi="Times New Roman" w:cs="Times New Roman"/>
          <w:color w:val="000000"/>
          <w:sz w:val="24"/>
          <w:szCs w:val="24"/>
          <w:lang w:eastAsia="ru-RU"/>
        </w:rPr>
        <w:t>Страута</w:t>
      </w:r>
      <w:proofErr w:type="spellEnd"/>
      <w:r w:rsidRPr="00C7755E">
        <w:rPr>
          <w:rFonts w:ascii="Times New Roman" w:eastAsia="Times New Roman" w:hAnsi="Times New Roman" w:cs="Times New Roman"/>
          <w:color w:val="000000"/>
          <w:sz w:val="24"/>
          <w:szCs w:val="24"/>
          <w:lang w:eastAsia="ru-RU"/>
        </w:rPr>
        <w:t>. — М.</w:t>
      </w:r>
      <w:proofErr w:type="gramStart"/>
      <w:r w:rsidRPr="00C7755E">
        <w:rPr>
          <w:rFonts w:ascii="Times New Roman" w:eastAsia="Times New Roman" w:hAnsi="Times New Roman" w:cs="Times New Roman"/>
          <w:color w:val="000000"/>
          <w:sz w:val="24"/>
          <w:szCs w:val="24"/>
          <w:lang w:eastAsia="ru-RU"/>
        </w:rPr>
        <w:t xml:space="preserve"> :</w:t>
      </w:r>
      <w:proofErr w:type="gramEnd"/>
      <w:r w:rsidRPr="00C7755E">
        <w:rPr>
          <w:rFonts w:ascii="Times New Roman" w:eastAsia="Times New Roman" w:hAnsi="Times New Roman" w:cs="Times New Roman"/>
          <w:color w:val="000000"/>
          <w:sz w:val="24"/>
          <w:szCs w:val="24"/>
          <w:lang w:eastAsia="ru-RU"/>
        </w:rPr>
        <w:t xml:space="preserve"> Дрофа, 2017.</w:t>
      </w:r>
    </w:p>
    <w:p w:rsidR="00016D67" w:rsidRPr="00C7755E" w:rsidRDefault="00016D67" w:rsidP="00C7755E">
      <w:pPr>
        <w:numPr>
          <w:ilvl w:val="0"/>
          <w:numId w:val="7"/>
        </w:numPr>
        <w:shd w:val="clear" w:color="auto" w:fill="FFFFFF"/>
        <w:spacing w:after="0" w:line="240" w:lineRule="auto"/>
        <w:rPr>
          <w:rFonts w:ascii="Times New Roman" w:eastAsia="Times New Roman" w:hAnsi="Times New Roman" w:cs="Times New Roman"/>
          <w:color w:val="000000"/>
          <w:sz w:val="24"/>
          <w:szCs w:val="24"/>
          <w:lang w:eastAsia="ru-RU"/>
        </w:rPr>
      </w:pPr>
      <w:r w:rsidRPr="00C7755E">
        <w:rPr>
          <w:rFonts w:ascii="Times New Roman" w:eastAsia="Times New Roman" w:hAnsi="Times New Roman" w:cs="Times New Roman"/>
          <w:color w:val="000000"/>
          <w:sz w:val="24"/>
          <w:szCs w:val="24"/>
          <w:lang w:eastAsia="ru-RU"/>
        </w:rPr>
        <w:t xml:space="preserve">Рабочая программа к УМК Б. А. Воронцова-Вельяминова, Е. К. </w:t>
      </w:r>
      <w:proofErr w:type="spellStart"/>
      <w:r w:rsidRPr="00C7755E">
        <w:rPr>
          <w:rFonts w:ascii="Times New Roman" w:eastAsia="Times New Roman" w:hAnsi="Times New Roman" w:cs="Times New Roman"/>
          <w:color w:val="000000"/>
          <w:sz w:val="24"/>
          <w:szCs w:val="24"/>
          <w:lang w:eastAsia="ru-RU"/>
        </w:rPr>
        <w:t>Страута</w:t>
      </w:r>
      <w:proofErr w:type="spellEnd"/>
      <w:proofErr w:type="gramStart"/>
      <w:r w:rsidRPr="00C7755E">
        <w:rPr>
          <w:rFonts w:ascii="Times New Roman" w:eastAsia="Times New Roman" w:hAnsi="Times New Roman" w:cs="Times New Roman"/>
          <w:color w:val="000000"/>
          <w:sz w:val="24"/>
          <w:szCs w:val="24"/>
          <w:lang w:eastAsia="ru-RU"/>
        </w:rPr>
        <w:t xml:space="preserve"> :</w:t>
      </w:r>
      <w:proofErr w:type="gramEnd"/>
      <w:r w:rsidRPr="00C7755E">
        <w:rPr>
          <w:rFonts w:ascii="Times New Roman" w:eastAsia="Times New Roman" w:hAnsi="Times New Roman" w:cs="Times New Roman"/>
          <w:color w:val="000000"/>
          <w:sz w:val="24"/>
          <w:szCs w:val="24"/>
          <w:lang w:eastAsia="ru-RU"/>
        </w:rPr>
        <w:t xml:space="preserve"> учебно-методическое пособие / Е. К. </w:t>
      </w:r>
      <w:proofErr w:type="spellStart"/>
      <w:r w:rsidRPr="00C7755E">
        <w:rPr>
          <w:rFonts w:ascii="Times New Roman" w:eastAsia="Times New Roman" w:hAnsi="Times New Roman" w:cs="Times New Roman"/>
          <w:color w:val="000000"/>
          <w:sz w:val="24"/>
          <w:szCs w:val="24"/>
          <w:lang w:eastAsia="ru-RU"/>
        </w:rPr>
        <w:t>Страут</w:t>
      </w:r>
      <w:proofErr w:type="spellEnd"/>
      <w:r w:rsidRPr="00C7755E">
        <w:rPr>
          <w:rFonts w:ascii="Times New Roman" w:eastAsia="Times New Roman" w:hAnsi="Times New Roman" w:cs="Times New Roman"/>
          <w:color w:val="000000"/>
          <w:sz w:val="24"/>
          <w:szCs w:val="24"/>
          <w:lang w:eastAsia="ru-RU"/>
        </w:rPr>
        <w:t>. — М.</w:t>
      </w:r>
      <w:proofErr w:type="gramStart"/>
      <w:r w:rsidRPr="00C7755E">
        <w:rPr>
          <w:rFonts w:ascii="Times New Roman" w:eastAsia="Times New Roman" w:hAnsi="Times New Roman" w:cs="Times New Roman"/>
          <w:color w:val="000000"/>
          <w:sz w:val="24"/>
          <w:szCs w:val="24"/>
          <w:lang w:eastAsia="ru-RU"/>
        </w:rPr>
        <w:t xml:space="preserve"> :</w:t>
      </w:r>
      <w:proofErr w:type="gramEnd"/>
      <w:r w:rsidRPr="00C7755E">
        <w:rPr>
          <w:rFonts w:ascii="Times New Roman" w:eastAsia="Times New Roman" w:hAnsi="Times New Roman" w:cs="Times New Roman"/>
          <w:color w:val="000000"/>
          <w:sz w:val="24"/>
          <w:szCs w:val="24"/>
          <w:lang w:eastAsia="ru-RU"/>
        </w:rPr>
        <w:t xml:space="preserve"> Дрофа, 2017.</w:t>
      </w:r>
    </w:p>
    <w:p w:rsidR="00016D67" w:rsidRPr="00C7755E" w:rsidRDefault="00016D67"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016D67" w:rsidRPr="00C7755E" w:rsidRDefault="00016D67"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016D67" w:rsidRPr="00C7755E" w:rsidRDefault="00016D67"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904FAB" w:rsidRPr="00C7755E" w:rsidRDefault="00904FAB"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904FAB" w:rsidRPr="00C7755E" w:rsidRDefault="00904FAB"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904FAB" w:rsidRPr="00C7755E" w:rsidRDefault="00904FAB"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016D67" w:rsidRPr="00C7755E" w:rsidRDefault="00016D67"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lastRenderedPageBreak/>
        <w:t>Календарно-тематическое планирование</w:t>
      </w:r>
    </w:p>
    <w:p w:rsidR="00016D67" w:rsidRPr="00C7755E" w:rsidRDefault="00016D67" w:rsidP="00016D67">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 xml:space="preserve">10-11класс </w:t>
      </w:r>
      <w:proofErr w:type="gramStart"/>
      <w:r w:rsidRPr="00C7755E">
        <w:rPr>
          <w:rFonts w:ascii="Times New Roman" w:eastAsia="Times New Roman" w:hAnsi="Times New Roman" w:cs="Times New Roman"/>
          <w:b/>
          <w:bCs/>
          <w:color w:val="000000"/>
          <w:sz w:val="21"/>
          <w:szCs w:val="21"/>
          <w:lang w:eastAsia="ru-RU"/>
        </w:rPr>
        <w:t xml:space="preserve">( </w:t>
      </w:r>
      <w:proofErr w:type="gramEnd"/>
      <w:r w:rsidRPr="00C7755E">
        <w:rPr>
          <w:rFonts w:ascii="Times New Roman" w:eastAsia="Times New Roman" w:hAnsi="Times New Roman" w:cs="Times New Roman"/>
          <w:b/>
          <w:bCs/>
          <w:color w:val="000000"/>
          <w:sz w:val="21"/>
          <w:szCs w:val="21"/>
          <w:lang w:eastAsia="ru-RU"/>
        </w:rPr>
        <w:t xml:space="preserve">35 часов, </w:t>
      </w:r>
      <w:r w:rsidR="00904FAB" w:rsidRPr="00C7755E">
        <w:rPr>
          <w:rFonts w:ascii="Times New Roman" w:eastAsia="Times New Roman" w:hAnsi="Times New Roman" w:cs="Times New Roman"/>
          <w:b/>
          <w:bCs/>
          <w:color w:val="000000"/>
          <w:sz w:val="21"/>
          <w:szCs w:val="21"/>
          <w:lang w:eastAsia="ru-RU"/>
        </w:rPr>
        <w:t xml:space="preserve">по </w:t>
      </w:r>
      <w:r w:rsidRPr="00C7755E">
        <w:rPr>
          <w:rFonts w:ascii="Times New Roman" w:eastAsia="Times New Roman" w:hAnsi="Times New Roman" w:cs="Times New Roman"/>
          <w:b/>
          <w:bCs/>
          <w:color w:val="000000"/>
          <w:sz w:val="21"/>
          <w:szCs w:val="21"/>
          <w:lang w:eastAsia="ru-RU"/>
        </w:rPr>
        <w:t>0,5 час</w:t>
      </w:r>
      <w:r w:rsidR="00904FAB" w:rsidRPr="00C7755E">
        <w:rPr>
          <w:rFonts w:ascii="Times New Roman" w:eastAsia="Times New Roman" w:hAnsi="Times New Roman" w:cs="Times New Roman"/>
          <w:b/>
          <w:bCs/>
          <w:color w:val="000000"/>
          <w:sz w:val="21"/>
          <w:szCs w:val="21"/>
          <w:lang w:eastAsia="ru-RU"/>
        </w:rPr>
        <w:t>а</w:t>
      </w:r>
      <w:r w:rsidRPr="00C7755E">
        <w:rPr>
          <w:rFonts w:ascii="Times New Roman" w:eastAsia="Times New Roman" w:hAnsi="Times New Roman" w:cs="Times New Roman"/>
          <w:b/>
          <w:bCs/>
          <w:color w:val="000000"/>
          <w:sz w:val="21"/>
          <w:szCs w:val="21"/>
          <w:lang w:eastAsia="ru-RU"/>
        </w:rPr>
        <w:t xml:space="preserve"> в неделю)</w:t>
      </w:r>
    </w:p>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1"/>
          <w:szCs w:val="21"/>
          <w:lang w:eastAsia="ru-RU"/>
        </w:rPr>
      </w:pPr>
    </w:p>
    <w:tbl>
      <w:tblPr>
        <w:tblW w:w="14716" w:type="dxa"/>
        <w:shd w:val="clear" w:color="auto" w:fill="FFFFFF"/>
        <w:tblCellMar>
          <w:top w:w="105" w:type="dxa"/>
          <w:left w:w="105" w:type="dxa"/>
          <w:bottom w:w="105" w:type="dxa"/>
          <w:right w:w="105" w:type="dxa"/>
        </w:tblCellMar>
        <w:tblLook w:val="04A0"/>
      </w:tblPr>
      <w:tblGrid>
        <w:gridCol w:w="639"/>
        <w:gridCol w:w="2898"/>
        <w:gridCol w:w="790"/>
        <w:gridCol w:w="1033"/>
        <w:gridCol w:w="1731"/>
        <w:gridCol w:w="4223"/>
        <w:gridCol w:w="3402"/>
      </w:tblGrid>
      <w:tr w:rsidR="00C7755E" w:rsidRPr="00C7755E" w:rsidTr="00C171EB">
        <w:trPr>
          <w:trHeight w:val="1532"/>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7755E" w:rsidRPr="00C7755E" w:rsidRDefault="00C7755E"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w:t>
            </w:r>
          </w:p>
          <w:p w:rsidR="00C7755E" w:rsidRPr="00C7755E" w:rsidRDefault="00C7755E" w:rsidP="00016D67">
            <w:pPr>
              <w:spacing w:after="150" w:line="240" w:lineRule="auto"/>
              <w:rPr>
                <w:rFonts w:ascii="Times New Roman" w:eastAsia="Times New Roman" w:hAnsi="Times New Roman" w:cs="Times New Roman"/>
                <w:color w:val="000000"/>
                <w:sz w:val="21"/>
                <w:szCs w:val="21"/>
                <w:lang w:eastAsia="ru-RU"/>
              </w:rPr>
            </w:pPr>
            <w:proofErr w:type="gramStart"/>
            <w:r w:rsidRPr="00C7755E">
              <w:rPr>
                <w:rFonts w:ascii="Times New Roman" w:eastAsia="Times New Roman" w:hAnsi="Times New Roman" w:cs="Times New Roman"/>
                <w:b/>
                <w:bCs/>
                <w:color w:val="000000"/>
                <w:sz w:val="21"/>
                <w:szCs w:val="21"/>
                <w:lang w:eastAsia="ru-RU"/>
              </w:rPr>
              <w:t>п</w:t>
            </w:r>
            <w:proofErr w:type="gramEnd"/>
            <w:r w:rsidRPr="00C7755E">
              <w:rPr>
                <w:rFonts w:ascii="Times New Roman" w:eastAsia="Times New Roman" w:hAnsi="Times New Roman" w:cs="Times New Roman"/>
                <w:b/>
                <w:bCs/>
                <w:color w:val="000000"/>
                <w:sz w:val="21"/>
                <w:szCs w:val="21"/>
                <w:lang w:eastAsia="ru-RU"/>
              </w:rPr>
              <w:t>/п</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Название разделов</w:t>
            </w:r>
          </w:p>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разделов</w:t>
            </w:r>
          </w:p>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уроков</w:t>
            </w:r>
          </w:p>
        </w:tc>
        <w:tc>
          <w:tcPr>
            <w:tcW w:w="790" w:type="dxa"/>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tcPr>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Всего</w:t>
            </w:r>
          </w:p>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часов</w:t>
            </w:r>
          </w:p>
        </w:tc>
        <w:tc>
          <w:tcPr>
            <w:tcW w:w="1033" w:type="dxa"/>
            <w:tcBorders>
              <w:top w:val="single" w:sz="6" w:space="0" w:color="00000A"/>
              <w:left w:val="single" w:sz="6" w:space="0" w:color="00000A"/>
              <w:right w:val="single" w:sz="6" w:space="0" w:color="00000A"/>
            </w:tcBorders>
            <w:shd w:val="clear" w:color="auto" w:fill="FFFFFF"/>
          </w:tcPr>
          <w:p w:rsidR="00C7755E" w:rsidRPr="00C7755E" w:rsidRDefault="00C7755E" w:rsidP="00C171EB">
            <w:pPr>
              <w:spacing w:after="150" w:line="240" w:lineRule="auto"/>
              <w:rPr>
                <w:rFonts w:ascii="Times New Roman" w:eastAsia="Times New Roman" w:hAnsi="Times New Roman" w:cs="Times New Roman"/>
                <w:color w:val="000000"/>
                <w:sz w:val="21"/>
                <w:szCs w:val="21"/>
                <w:lang w:eastAsia="ru-RU"/>
              </w:rPr>
            </w:pPr>
          </w:p>
          <w:p w:rsidR="00C7755E" w:rsidRPr="00C7755E" w:rsidRDefault="00C7755E" w:rsidP="00C171EB">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Дата</w:t>
            </w:r>
          </w:p>
        </w:tc>
        <w:tc>
          <w:tcPr>
            <w:tcW w:w="1731" w:type="dxa"/>
            <w:tcBorders>
              <w:top w:val="single" w:sz="6" w:space="0" w:color="00000A"/>
              <w:left w:val="single" w:sz="6" w:space="0" w:color="00000A"/>
              <w:right w:val="single" w:sz="6" w:space="0" w:color="00000A"/>
            </w:tcBorders>
            <w:shd w:val="clear" w:color="auto" w:fill="FFFFFF"/>
          </w:tcPr>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Дом. Задан</w:t>
            </w:r>
            <w:bookmarkStart w:id="0" w:name="_GoBack"/>
            <w:bookmarkEnd w:id="0"/>
            <w:r w:rsidRPr="00C7755E">
              <w:rPr>
                <w:rFonts w:ascii="Times New Roman" w:eastAsia="Times New Roman" w:hAnsi="Times New Roman" w:cs="Times New Roman"/>
                <w:color w:val="000000"/>
                <w:sz w:val="21"/>
                <w:szCs w:val="21"/>
                <w:lang w:eastAsia="ru-RU"/>
              </w:rPr>
              <w:t>ие.</w:t>
            </w:r>
          </w:p>
        </w:tc>
        <w:tc>
          <w:tcPr>
            <w:tcW w:w="4223" w:type="dxa"/>
            <w:tcBorders>
              <w:top w:val="single" w:sz="6" w:space="0" w:color="00000A"/>
              <w:left w:val="single" w:sz="6" w:space="0" w:color="00000A"/>
              <w:right w:val="single" w:sz="6" w:space="0" w:color="00000A"/>
            </w:tcBorders>
            <w:shd w:val="clear" w:color="auto" w:fill="FFFFFF"/>
          </w:tcPr>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Содержание урока, реферативное описание темы.</w:t>
            </w:r>
          </w:p>
        </w:tc>
        <w:tc>
          <w:tcPr>
            <w:tcW w:w="3402" w:type="dxa"/>
            <w:tcBorders>
              <w:top w:val="single" w:sz="6" w:space="0" w:color="00000A"/>
              <w:left w:val="single" w:sz="6" w:space="0" w:color="00000A"/>
              <w:right w:val="single" w:sz="6" w:space="0" w:color="00000A"/>
            </w:tcBorders>
            <w:shd w:val="clear" w:color="auto" w:fill="FFFFFF"/>
          </w:tcPr>
          <w:p w:rsidR="00C7755E" w:rsidRPr="00C7755E" w:rsidRDefault="00C7755E" w:rsidP="00C7755E">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Виды и формы организации учебных занятий, деятельность учащихся</w:t>
            </w:r>
          </w:p>
        </w:tc>
      </w:tr>
      <w:tr w:rsidR="00016D67" w:rsidRPr="00C7755E" w:rsidTr="00C7755E">
        <w:trPr>
          <w:trHeight w:val="210"/>
        </w:trPr>
        <w:tc>
          <w:tcPr>
            <w:tcW w:w="14716"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16D67" w:rsidRPr="00C7755E" w:rsidRDefault="00016D67" w:rsidP="00016D67">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1. Предмет астрономии -2 ч.</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1/1</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 </w:t>
            </w:r>
            <w:r w:rsidRPr="00C7755E">
              <w:rPr>
                <w:rFonts w:ascii="Times New Roman" w:eastAsia="Times New Roman" w:hAnsi="Times New Roman" w:cs="Times New Roman"/>
                <w:color w:val="000000"/>
                <w:sz w:val="21"/>
                <w:szCs w:val="21"/>
                <w:lang w:eastAsia="ru-RU"/>
              </w:rPr>
              <w:t>Астрономия, ее связь с другими науками. Роль астрономии в развитии цивилизации. Стр</w:t>
            </w:r>
            <w:r w:rsidR="00C7755E" w:rsidRPr="00C7755E">
              <w:rPr>
                <w:rFonts w:ascii="Times New Roman" w:eastAsia="Times New Roman" w:hAnsi="Times New Roman" w:cs="Times New Roman"/>
                <w:color w:val="000000"/>
                <w:sz w:val="21"/>
                <w:szCs w:val="21"/>
                <w:lang w:eastAsia="ru-RU"/>
              </w:rPr>
              <w:t>укту</w:t>
            </w:r>
            <w:r w:rsidR="00C7755E" w:rsidRPr="00C7755E">
              <w:rPr>
                <w:rFonts w:ascii="Times New Roman" w:eastAsia="Times New Roman" w:hAnsi="Times New Roman" w:cs="Times New Roman"/>
                <w:color w:val="000000"/>
                <w:sz w:val="21"/>
                <w:szCs w:val="21"/>
                <w:lang w:eastAsia="ru-RU"/>
              </w:rPr>
              <w:softHyphen/>
            </w:r>
            <w:r w:rsidRPr="00C7755E">
              <w:rPr>
                <w:rFonts w:ascii="Times New Roman" w:eastAsia="Times New Roman" w:hAnsi="Times New Roman" w:cs="Times New Roman"/>
                <w:color w:val="000000"/>
                <w:sz w:val="21"/>
                <w:szCs w:val="21"/>
                <w:lang w:eastAsia="ru-RU"/>
              </w:rPr>
              <w:t>ра и масштабы Вселенной.</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п.1-2</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Астрономия, ее связь с другими науками. Развитие астрономии было вызвано практическими потребностями человека, начиная с глубокой древности. Астрономия, математика и физика развивались в тесной связи друг с другом. Структура и масштабы Вселенной</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Поиск примеров, подтверждающих практическую направленность астрономии</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2/2</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C7755E"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Особенности астрономи</w:t>
            </w:r>
            <w:r w:rsidRPr="00C7755E">
              <w:rPr>
                <w:rFonts w:ascii="Times New Roman" w:eastAsia="Times New Roman" w:hAnsi="Times New Roman" w:cs="Times New Roman"/>
                <w:color w:val="000000"/>
                <w:sz w:val="21"/>
                <w:szCs w:val="21"/>
                <w:lang w:eastAsia="ru-RU"/>
              </w:rPr>
              <w:softHyphen/>
            </w:r>
            <w:r w:rsidR="00904FAB" w:rsidRPr="00C7755E">
              <w:rPr>
                <w:rFonts w:ascii="Times New Roman" w:eastAsia="Times New Roman" w:hAnsi="Times New Roman" w:cs="Times New Roman"/>
                <w:color w:val="000000"/>
                <w:sz w:val="21"/>
                <w:szCs w:val="21"/>
                <w:lang w:eastAsia="ru-RU"/>
              </w:rPr>
              <w:t xml:space="preserve">ческих методов </w:t>
            </w:r>
            <w:r w:rsidRPr="00C7755E">
              <w:rPr>
                <w:rFonts w:ascii="Times New Roman" w:eastAsia="Times New Roman" w:hAnsi="Times New Roman" w:cs="Times New Roman"/>
                <w:color w:val="000000"/>
                <w:sz w:val="21"/>
                <w:szCs w:val="21"/>
                <w:lang w:eastAsia="ru-RU"/>
              </w:rPr>
              <w:t>исследования. Наземные и косми</w:t>
            </w:r>
            <w:r w:rsidRPr="00C7755E">
              <w:rPr>
                <w:rFonts w:ascii="Times New Roman" w:eastAsia="Times New Roman" w:hAnsi="Times New Roman" w:cs="Times New Roman"/>
                <w:color w:val="000000"/>
                <w:sz w:val="21"/>
                <w:szCs w:val="21"/>
                <w:lang w:eastAsia="ru-RU"/>
              </w:rPr>
              <w:softHyphen/>
            </w:r>
            <w:r w:rsidR="00904FAB" w:rsidRPr="00C7755E">
              <w:rPr>
                <w:rFonts w:ascii="Times New Roman" w:eastAsia="Times New Roman" w:hAnsi="Times New Roman" w:cs="Times New Roman"/>
                <w:color w:val="000000"/>
                <w:sz w:val="21"/>
                <w:szCs w:val="21"/>
                <w:lang w:eastAsia="ru-RU"/>
              </w:rPr>
              <w:t>ческие телескопы, принцип их работы. Наблюдения — основа астрономии</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п.1-2</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Наземные и космические приборы и методы исследования астрономических объектов. Телескопы и радиотелескопы.</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Всеволновая астрономия</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Применение знаний, полученных в курсе физики, дляописании устройства телескопа. Характеристика преимуществ наблюдений, проводимых из космоса</w:t>
            </w:r>
          </w:p>
        </w:tc>
      </w:tr>
      <w:tr w:rsidR="00016D67" w:rsidRPr="00C7755E" w:rsidTr="00C7755E">
        <w:trPr>
          <w:trHeight w:val="210"/>
        </w:trPr>
        <w:tc>
          <w:tcPr>
            <w:tcW w:w="14716"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16D67" w:rsidRPr="00C7755E" w:rsidRDefault="00016D67" w:rsidP="00016D67">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2.</w:t>
            </w:r>
            <w:r w:rsidRPr="00C7755E">
              <w:rPr>
                <w:rFonts w:ascii="Times New Roman" w:eastAsia="Times New Roman" w:hAnsi="Times New Roman" w:cs="Times New Roman"/>
                <w:color w:val="000000"/>
                <w:sz w:val="21"/>
                <w:szCs w:val="21"/>
                <w:lang w:eastAsia="ru-RU"/>
              </w:rPr>
              <w:t> </w:t>
            </w:r>
            <w:r w:rsidRPr="00C7755E">
              <w:rPr>
                <w:rFonts w:ascii="Times New Roman" w:eastAsia="Times New Roman" w:hAnsi="Times New Roman" w:cs="Times New Roman"/>
                <w:b/>
                <w:bCs/>
                <w:color w:val="000000"/>
                <w:sz w:val="21"/>
                <w:szCs w:val="21"/>
                <w:lang w:eastAsia="ru-RU"/>
              </w:rPr>
              <w:t>Основы практической астрономии (5 ч)</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1/3</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755E" w:rsidRPr="00C7755E" w:rsidRDefault="00904FAB" w:rsidP="00C7755E">
            <w:pPr>
              <w:spacing w:after="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Звезды и созвездия Видимая звездная </w:t>
            </w:r>
          </w:p>
          <w:p w:rsidR="00904FAB" w:rsidRPr="00C7755E" w:rsidRDefault="00C7755E" w:rsidP="00C7755E">
            <w:pPr>
              <w:spacing w:after="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ве</w:t>
            </w:r>
            <w:r w:rsidRPr="00C7755E">
              <w:rPr>
                <w:rFonts w:ascii="Times New Roman" w:eastAsia="Times New Roman" w:hAnsi="Times New Roman" w:cs="Times New Roman"/>
                <w:color w:val="000000"/>
                <w:sz w:val="21"/>
                <w:szCs w:val="21"/>
                <w:lang w:eastAsia="ru-RU"/>
              </w:rPr>
              <w:softHyphen/>
            </w:r>
            <w:r w:rsidR="00904FAB" w:rsidRPr="00C7755E">
              <w:rPr>
                <w:rFonts w:ascii="Times New Roman" w:eastAsia="Times New Roman" w:hAnsi="Times New Roman" w:cs="Times New Roman"/>
                <w:color w:val="000000"/>
                <w:sz w:val="21"/>
                <w:szCs w:val="21"/>
                <w:lang w:eastAsia="ru-RU"/>
              </w:rPr>
              <w:t>личина. Небесная сфера. Особые точки небесной сферы. Небесные координаты. Звездные карты</w:t>
            </w:r>
            <w:proofErr w:type="gramStart"/>
            <w:r w:rsidR="00904FAB" w:rsidRPr="00C7755E">
              <w:rPr>
                <w:rFonts w:ascii="Times New Roman" w:eastAsia="Times New Roman" w:hAnsi="Times New Roman" w:cs="Times New Roman"/>
                <w:color w:val="000000"/>
                <w:sz w:val="21"/>
                <w:szCs w:val="21"/>
                <w:lang w:eastAsia="ru-RU"/>
              </w:rPr>
              <w:t xml:space="preserve">.. </w:t>
            </w:r>
            <w:proofErr w:type="gramEnd"/>
            <w:r w:rsidR="00904FAB" w:rsidRPr="00C7755E">
              <w:rPr>
                <w:rFonts w:ascii="Times New Roman" w:eastAsia="Times New Roman" w:hAnsi="Times New Roman" w:cs="Times New Roman"/>
                <w:color w:val="000000"/>
                <w:sz w:val="21"/>
                <w:szCs w:val="21"/>
                <w:lang w:eastAsia="ru-RU"/>
              </w:rPr>
              <w:t>С</w:t>
            </w:r>
            <w:r w:rsidRPr="00C7755E">
              <w:rPr>
                <w:rFonts w:ascii="Times New Roman" w:eastAsia="Times New Roman" w:hAnsi="Times New Roman" w:cs="Times New Roman"/>
                <w:color w:val="000000"/>
                <w:sz w:val="21"/>
                <w:szCs w:val="21"/>
                <w:lang w:eastAsia="ru-RU"/>
              </w:rPr>
              <w:t xml:space="preserve">вязь видимого </w:t>
            </w:r>
            <w:r w:rsidRPr="00C7755E">
              <w:rPr>
                <w:rFonts w:ascii="Times New Roman" w:eastAsia="Times New Roman" w:hAnsi="Times New Roman" w:cs="Times New Roman"/>
                <w:color w:val="000000"/>
                <w:sz w:val="21"/>
                <w:szCs w:val="21"/>
                <w:lang w:eastAsia="ru-RU"/>
              </w:rPr>
              <w:lastRenderedPageBreak/>
              <w:t>расположения объ</w:t>
            </w:r>
            <w:r w:rsidRPr="00C7755E">
              <w:rPr>
                <w:rFonts w:ascii="Times New Roman" w:eastAsia="Times New Roman" w:hAnsi="Times New Roman" w:cs="Times New Roman"/>
                <w:color w:val="000000"/>
                <w:sz w:val="21"/>
                <w:szCs w:val="21"/>
                <w:lang w:eastAsia="ru-RU"/>
              </w:rPr>
              <w:softHyphen/>
            </w:r>
            <w:r w:rsidR="00904FAB" w:rsidRPr="00C7755E">
              <w:rPr>
                <w:rFonts w:ascii="Times New Roman" w:eastAsia="Times New Roman" w:hAnsi="Times New Roman" w:cs="Times New Roman"/>
                <w:color w:val="000000"/>
                <w:sz w:val="21"/>
                <w:szCs w:val="21"/>
                <w:lang w:eastAsia="ru-RU"/>
              </w:rPr>
              <w:t>ектов на небе и ге</w:t>
            </w:r>
            <w:r w:rsidRPr="00C7755E">
              <w:rPr>
                <w:rFonts w:ascii="Times New Roman" w:eastAsia="Times New Roman" w:hAnsi="Times New Roman" w:cs="Times New Roman"/>
                <w:color w:val="000000"/>
                <w:sz w:val="21"/>
                <w:szCs w:val="21"/>
                <w:lang w:eastAsia="ru-RU"/>
              </w:rPr>
              <w:t>ографических координат наблюда</w:t>
            </w:r>
            <w:r w:rsidRPr="00C7755E">
              <w:rPr>
                <w:rFonts w:ascii="Times New Roman" w:eastAsia="Times New Roman" w:hAnsi="Times New Roman" w:cs="Times New Roman"/>
                <w:color w:val="000000"/>
                <w:sz w:val="21"/>
                <w:szCs w:val="21"/>
                <w:lang w:eastAsia="ru-RU"/>
              </w:rPr>
              <w:softHyphen/>
            </w:r>
            <w:r w:rsidR="00904FAB" w:rsidRPr="00C7755E">
              <w:rPr>
                <w:rFonts w:ascii="Times New Roman" w:eastAsia="Times New Roman" w:hAnsi="Times New Roman" w:cs="Times New Roman"/>
                <w:color w:val="000000"/>
                <w:sz w:val="21"/>
                <w:szCs w:val="21"/>
                <w:lang w:eastAsia="ru-RU"/>
              </w:rPr>
              <w:t>теля.</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п.3-4,</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Эклиптика и зодиакальные созвездия. Наклон эклиптики к небесному экватору. Положение Солнца на эклиптике в дни равноденствий и солнцестояний. Изменение в течение года продолжительности дня и ночи на различных географических широтах</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презентации об истории названий созвездий и звезд.</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Применение знаний, полученных в курсе географии, о составлении карт в различных проекциях. Работа со звездной картой при </w:t>
            </w:r>
            <w:r w:rsidRPr="00C7755E">
              <w:rPr>
                <w:rFonts w:ascii="Times New Roman" w:eastAsia="Times New Roman" w:hAnsi="Times New Roman" w:cs="Times New Roman"/>
                <w:color w:val="000000"/>
                <w:sz w:val="21"/>
                <w:szCs w:val="21"/>
                <w:lang w:eastAsia="ru-RU"/>
              </w:rPr>
              <w:lastRenderedPageBreak/>
              <w:t>организации и проведении наблюдений</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2/4</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Видимое движение звезд на различных географических широтах.</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roofErr w:type="gramStart"/>
            <w:r w:rsidRPr="00C7755E">
              <w:rPr>
                <w:rFonts w:ascii="Times New Roman" w:eastAsia="Times New Roman" w:hAnsi="Times New Roman" w:cs="Times New Roman"/>
                <w:color w:val="000000"/>
                <w:sz w:val="21"/>
                <w:szCs w:val="21"/>
                <w:lang w:eastAsia="ru-RU"/>
              </w:rPr>
              <w:t>п</w:t>
            </w:r>
            <w:proofErr w:type="gramEnd"/>
            <w:r w:rsidRPr="00C7755E">
              <w:rPr>
                <w:rFonts w:ascii="Times New Roman" w:eastAsia="Times New Roman" w:hAnsi="Times New Roman" w:cs="Times New Roman"/>
                <w:color w:val="000000"/>
                <w:sz w:val="21"/>
                <w:szCs w:val="21"/>
                <w:lang w:eastAsia="ru-RU"/>
              </w:rPr>
              <w:t xml:space="preserve"> 5</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Высота полюса мира над горизонтом и ее зависимость от географической широты места наблюдения. Небесный меридиан.</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Кульминация светил. Определение географической широты по измерению высоты звезд в момент их кульминации</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Характеристика отличительных особенностей суточного движения звезд на полюсах, экваторе и в средних широтах Земли</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3/5</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Видимое годичное движение Солнца. Эклиптика.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п.6</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Эклиптика и зодиакальные созвездия. Наклон эклиптики к небесному экватору. Положение Солнца на эклиптике в дни равноденствий и солнцестояний. Изменение в течение года продолжительности дня и ночи на различных географических широтах</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Характеристика особенностей суточного движения Солнца на полюсах, экваторе и в средних широтах Земли</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4/6</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Движение и фазы Луны. Затмения Солнца и Луны.</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п.7-8</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Луна — ближайшее к Земле небесное тело, ее единственный естественный спутник. Период обращения Луны вокруг</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Земли и вокруг своей оси — сидерический (звездный) месяц. Синодический месяц — период полной смены фаз Луны. Условия наступления солнечных и лунных затмений. Их периодичность. Полные, частные и кольцеобразные затмения Солнца. Полные и частные затмения Луны. </w:t>
            </w:r>
            <w:proofErr w:type="spellStart"/>
            <w:r w:rsidRPr="00C7755E">
              <w:rPr>
                <w:rFonts w:ascii="Times New Roman" w:eastAsia="Times New Roman" w:hAnsi="Times New Roman" w:cs="Times New Roman"/>
                <w:color w:val="000000"/>
                <w:sz w:val="21"/>
                <w:szCs w:val="21"/>
                <w:lang w:eastAsia="ru-RU"/>
              </w:rPr>
              <w:t>Предвычисление</w:t>
            </w:r>
            <w:proofErr w:type="spellEnd"/>
            <w:r w:rsidRPr="00C7755E">
              <w:rPr>
                <w:rFonts w:ascii="Times New Roman" w:eastAsia="Times New Roman" w:hAnsi="Times New Roman" w:cs="Times New Roman"/>
                <w:color w:val="000000"/>
                <w:sz w:val="21"/>
                <w:szCs w:val="21"/>
                <w:lang w:eastAsia="ru-RU"/>
              </w:rPr>
              <w:t xml:space="preserve"> будущих затмений</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Изучение основных фаз Луны. Описание порядка их смены. Анализ причин, по которым Луна всегда обращена к Земле одной стороной.</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Описание взаимного расположения Земли, Луны и Солнца в моменты затмений. Объяснение причин, по которым затмения Солнца и Луны не происходят каждый месяц</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5/7</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Время и календарь.</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п.9</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Точное время и определение географической долготы. Часовые пояса. Местное и поясное, летнее и зимнее время. Календарь — система счета длительных промежутков времени. История календаря.</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Високосные годы. Старый и новый стиль</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об истории календаря.</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Анализ необходимости введения часовых поясов, високосных лет и нового календарного стиля</w:t>
            </w:r>
          </w:p>
        </w:tc>
      </w:tr>
      <w:tr w:rsidR="00016D67" w:rsidRPr="00C7755E" w:rsidTr="00C7755E">
        <w:trPr>
          <w:trHeight w:val="210"/>
        </w:trPr>
        <w:tc>
          <w:tcPr>
            <w:tcW w:w="14716"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16D67" w:rsidRPr="00C7755E" w:rsidRDefault="00016D67" w:rsidP="00016D67">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lastRenderedPageBreak/>
              <w:t>Тема 3. Строение Солнечной системы (2 ч)</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1/8</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Развитие представлений о строении мира. Геоцентрическая система мира. Становление </w:t>
            </w:r>
            <w:proofErr w:type="gramStart"/>
            <w:r w:rsidRPr="00C7755E">
              <w:rPr>
                <w:rFonts w:ascii="Times New Roman" w:eastAsia="Times New Roman" w:hAnsi="Times New Roman" w:cs="Times New Roman"/>
                <w:color w:val="000000"/>
                <w:sz w:val="21"/>
                <w:szCs w:val="21"/>
                <w:lang w:eastAsia="ru-RU"/>
              </w:rPr>
              <w:t>гелио-центрической</w:t>
            </w:r>
            <w:proofErr w:type="gramEnd"/>
            <w:r w:rsidRPr="00C7755E">
              <w:rPr>
                <w:rFonts w:ascii="Times New Roman" w:eastAsia="Times New Roman" w:hAnsi="Times New Roman" w:cs="Times New Roman"/>
                <w:color w:val="000000"/>
                <w:sz w:val="21"/>
                <w:szCs w:val="21"/>
                <w:lang w:eastAsia="ru-RU"/>
              </w:rPr>
              <w:t xml:space="preserve"> системы мира.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п.10</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Геоцентрическая система мира Аристотеля-Птолемея. Система эпициклов и дифферентов для объяснения петлеобразного движения планет. Создание Коперником гелиоцентрической системы мира. Роль Галилея в становлении новой системы мира</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 значении открытий Коперника и Галилея для формирования научной картины мира.</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Объяснение петлеобразного движения планет с использованием эпициклов и дифферентов</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2/9</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Становление гели</w:t>
            </w:r>
            <w:proofErr w:type="gramStart"/>
            <w:r w:rsidRPr="00C7755E">
              <w:rPr>
                <w:rFonts w:ascii="Times New Roman" w:eastAsia="Times New Roman" w:hAnsi="Times New Roman" w:cs="Times New Roman"/>
                <w:color w:val="000000"/>
                <w:sz w:val="21"/>
                <w:szCs w:val="21"/>
                <w:lang w:eastAsia="ru-RU"/>
              </w:rPr>
              <w:t>о-</w:t>
            </w:r>
            <w:proofErr w:type="gramEnd"/>
            <w:r w:rsidRPr="00C7755E">
              <w:rPr>
                <w:rFonts w:ascii="Times New Roman" w:eastAsia="Times New Roman" w:hAnsi="Times New Roman" w:cs="Times New Roman"/>
                <w:color w:val="000000"/>
                <w:sz w:val="21"/>
                <w:szCs w:val="21"/>
                <w:lang w:eastAsia="ru-RU"/>
              </w:rPr>
              <w:t xml:space="preserve"> центрической системы мира. Конфигурации планет и условия их вид</w:t>
            </w:r>
            <w:r w:rsidR="00C7755E" w:rsidRPr="00C7755E">
              <w:rPr>
                <w:rFonts w:ascii="Times New Roman" w:eastAsia="Times New Roman" w:hAnsi="Times New Roman" w:cs="Times New Roman"/>
                <w:color w:val="000000"/>
                <w:sz w:val="21"/>
                <w:szCs w:val="21"/>
                <w:lang w:eastAsia="ru-RU"/>
              </w:rPr>
              <w:t>имости. Синодический и сидериче</w:t>
            </w:r>
            <w:r w:rsidRPr="00C7755E">
              <w:rPr>
                <w:rFonts w:ascii="Times New Roman" w:eastAsia="Times New Roman" w:hAnsi="Times New Roman" w:cs="Times New Roman"/>
                <w:color w:val="000000"/>
                <w:sz w:val="21"/>
                <w:szCs w:val="21"/>
                <w:lang w:eastAsia="ru-RU"/>
              </w:rPr>
              <w:t>ский (звездный) периоды обращения планет Синодический период.</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п.10-11</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Внутренние и внешние планеты. Конфигурации планет: противостояние и соединение. Периодическое изменение условий видимости внутренних и внешних планет. Связь синодического и сидерического (звездного) периодов обращения планет</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Описание условий видимости планет, находящихся в различных конфигурациях</w:t>
            </w:r>
            <w:r w:rsidRPr="00C7755E">
              <w:rPr>
                <w:rFonts w:ascii="Times New Roman" w:eastAsia="Times New Roman" w:hAnsi="Times New Roman" w:cs="Times New Roman"/>
                <w:b/>
                <w:bCs/>
                <w:color w:val="000000"/>
                <w:sz w:val="21"/>
                <w:szCs w:val="21"/>
                <w:lang w:eastAsia="ru-RU"/>
              </w:rPr>
              <w:t>. </w:t>
            </w:r>
            <w:r w:rsidRPr="00C7755E">
              <w:rPr>
                <w:rFonts w:ascii="Times New Roman" w:eastAsia="Times New Roman" w:hAnsi="Times New Roman" w:cs="Times New Roman"/>
                <w:color w:val="000000"/>
                <w:sz w:val="21"/>
                <w:szCs w:val="21"/>
                <w:lang w:eastAsia="ru-RU"/>
              </w:rPr>
              <w:t>Решение задач на вычисление звездных периодов обращения внутренних и внешних планет</w:t>
            </w:r>
          </w:p>
        </w:tc>
      </w:tr>
      <w:tr w:rsidR="00016D67" w:rsidRPr="00C7755E" w:rsidTr="00C7755E">
        <w:trPr>
          <w:trHeight w:val="210"/>
        </w:trPr>
        <w:tc>
          <w:tcPr>
            <w:tcW w:w="14716"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16D67" w:rsidRPr="00C7755E" w:rsidRDefault="00016D67" w:rsidP="00016D67">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4.Законы движения небесных тел (5 ч)</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1/10</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Законы Кеплера. Определение расстояний и размеров тел в Солнечной системе. Горизонтальный параллакс.</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п.12</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Три закона Кеплера. Эллипс. Изменение скорости движения планет по эллиптическим орбитам. Открытие Кеплером законов движения планет — важный шаг на пути становления механики. Третий закон — основа для вычисления относительных расстояний планет от Солнца</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Анализ законов Кеплера, их значения для развития физики и астрономии. Решение задач на вычисление расстояний планет от Солнца на основе третьего закона Кеплера</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2/11</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Определение расстояний и размеров тел в Солнечной системе.</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п.13</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Размеры и форма Земли. Триангуляция. Горизонтальный параллакс. Угловые и линейные размеры тел Солнечной системы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Решение задач на вычисление расстояний и размеров объектов</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3/12</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Определение массы небесных тел. Законы движения планет Солнечной </w:t>
            </w:r>
            <w:r w:rsidRPr="00C7755E">
              <w:rPr>
                <w:rFonts w:ascii="Times New Roman" w:eastAsia="Times New Roman" w:hAnsi="Times New Roman" w:cs="Times New Roman"/>
                <w:color w:val="000000"/>
                <w:sz w:val="21"/>
                <w:szCs w:val="21"/>
                <w:lang w:eastAsia="ru-RU"/>
              </w:rPr>
              <w:lastRenderedPageBreak/>
              <w:t>системы</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.Практическая работа с планом Солнечной системы.</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п.13</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План Солнечной системы в масштабе 1 см к 30 </w:t>
            </w:r>
            <w:proofErr w:type="gramStart"/>
            <w:r w:rsidRPr="00C7755E">
              <w:rPr>
                <w:rFonts w:ascii="Times New Roman" w:eastAsia="Times New Roman" w:hAnsi="Times New Roman" w:cs="Times New Roman"/>
                <w:color w:val="000000"/>
                <w:sz w:val="21"/>
                <w:szCs w:val="21"/>
                <w:lang w:eastAsia="ru-RU"/>
              </w:rPr>
              <w:t>млн</w:t>
            </w:r>
            <w:proofErr w:type="gramEnd"/>
            <w:r w:rsidRPr="00C7755E">
              <w:rPr>
                <w:rFonts w:ascii="Times New Roman" w:eastAsia="Times New Roman" w:hAnsi="Times New Roman" w:cs="Times New Roman"/>
                <w:color w:val="000000"/>
                <w:sz w:val="21"/>
                <w:szCs w:val="21"/>
                <w:lang w:eastAsia="ru-RU"/>
              </w:rPr>
              <w:t xml:space="preserve"> км с указанием положения планет на орбитах согласно данным «Школьного </w:t>
            </w:r>
            <w:r w:rsidRPr="00C7755E">
              <w:rPr>
                <w:rFonts w:ascii="Times New Roman" w:eastAsia="Times New Roman" w:hAnsi="Times New Roman" w:cs="Times New Roman"/>
                <w:color w:val="000000"/>
                <w:sz w:val="21"/>
                <w:szCs w:val="21"/>
                <w:lang w:eastAsia="ru-RU"/>
              </w:rPr>
              <w:lastRenderedPageBreak/>
              <w:t>астрономического календаря» на текущий учебный год</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 xml:space="preserve">Построение плана Солнечной системы в принятом масштабе суказании ем положения планет на </w:t>
            </w:r>
            <w:r w:rsidRPr="00C7755E">
              <w:rPr>
                <w:rFonts w:ascii="Times New Roman" w:eastAsia="Times New Roman" w:hAnsi="Times New Roman" w:cs="Times New Roman"/>
                <w:color w:val="000000"/>
                <w:sz w:val="21"/>
                <w:szCs w:val="21"/>
                <w:lang w:eastAsia="ru-RU"/>
              </w:rPr>
              <w:lastRenderedPageBreak/>
              <w:t>орбитах. Определение возможности их наблюдения на заданную дату</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4/13</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Движение небесных тел под действием сил тяготения. Определение массы небесных тел.</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п.14</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Подтверждение справедливости закона тяготения для Луны и планет. Возмущения в движении тел Солнечной системы. Открытие планеты Нептун. Определение массы небесных тел. Масса и плотность Земли. Приливы и отливы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Решение задач на вычисление массы планет. Объяснение механизма возникновения возмущений и приливов</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5/14</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Движение искусственных спутников и космических аппаратов (КА).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п.14</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Время старта КА и траектории полета к планетам и другим телам Солнечной системы. Выполнение маневров, необходимых для посадки на поверхность планеты или выхода на орбиту вокруг нее</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 КА, исследующих природу тел Солнечной системы</w:t>
            </w:r>
          </w:p>
        </w:tc>
      </w:tr>
      <w:tr w:rsidR="00016D67" w:rsidRPr="00C7755E" w:rsidTr="00C7755E">
        <w:trPr>
          <w:trHeight w:val="210"/>
        </w:trPr>
        <w:tc>
          <w:tcPr>
            <w:tcW w:w="14716"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16D67" w:rsidRPr="00C7755E" w:rsidRDefault="00016D67" w:rsidP="00016D67">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5. Природа тел Солнечной системы (8 ч)</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1/15</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Солнечная</w:t>
            </w:r>
            <w:r w:rsidR="00C7755E" w:rsidRPr="00C7755E">
              <w:rPr>
                <w:rFonts w:ascii="Times New Roman" w:eastAsia="Times New Roman" w:hAnsi="Times New Roman" w:cs="Times New Roman"/>
                <w:color w:val="000000"/>
                <w:sz w:val="21"/>
                <w:szCs w:val="21"/>
                <w:lang w:eastAsia="ru-RU"/>
              </w:rPr>
              <w:t xml:space="preserve"> система как комплекс тел, имею</w:t>
            </w:r>
            <w:r w:rsidRPr="00C7755E">
              <w:rPr>
                <w:rFonts w:ascii="Times New Roman" w:eastAsia="Times New Roman" w:hAnsi="Times New Roman" w:cs="Times New Roman"/>
                <w:color w:val="000000"/>
                <w:sz w:val="21"/>
                <w:szCs w:val="21"/>
                <w:lang w:eastAsia="ru-RU"/>
              </w:rPr>
              <w:t xml:space="preserve">щих общее происхождение. Космические лучи. Планеты земной группы. Природа Меркурия, Венеры и Марса Малые тела Солнечной системы: астероиды, планеты-карлики, кометы, </w:t>
            </w:r>
            <w:proofErr w:type="spellStart"/>
            <w:r w:rsidRPr="00C7755E">
              <w:rPr>
                <w:rFonts w:ascii="Times New Roman" w:eastAsia="Times New Roman" w:hAnsi="Times New Roman" w:cs="Times New Roman"/>
                <w:color w:val="000000"/>
                <w:sz w:val="21"/>
                <w:szCs w:val="21"/>
                <w:lang w:eastAsia="ru-RU"/>
              </w:rPr>
              <w:t>метеороиды</w:t>
            </w:r>
            <w:proofErr w:type="spellEnd"/>
            <w:r w:rsidRPr="00C7755E">
              <w:rPr>
                <w:rFonts w:ascii="Times New Roman" w:eastAsia="Times New Roman" w:hAnsi="Times New Roman" w:cs="Times New Roman"/>
                <w:color w:val="000000"/>
                <w:sz w:val="21"/>
                <w:szCs w:val="21"/>
                <w:lang w:eastAsia="ru-RU"/>
              </w:rPr>
              <w:t>. Метеоры, болиды</w:t>
            </w:r>
            <w:r w:rsidR="00C7755E" w:rsidRPr="00C7755E">
              <w:rPr>
                <w:rFonts w:ascii="Times New Roman" w:eastAsia="Times New Roman" w:hAnsi="Times New Roman" w:cs="Times New Roman"/>
                <w:color w:val="000000"/>
                <w:sz w:val="21"/>
                <w:szCs w:val="21"/>
                <w:lang w:eastAsia="ru-RU"/>
              </w:rPr>
              <w:t xml:space="preserve"> и метеориты. Астероидная опас</w:t>
            </w:r>
            <w:r w:rsidRPr="00C7755E">
              <w:rPr>
                <w:rFonts w:ascii="Times New Roman" w:eastAsia="Times New Roman" w:hAnsi="Times New Roman" w:cs="Times New Roman"/>
                <w:color w:val="000000"/>
                <w:sz w:val="21"/>
                <w:szCs w:val="21"/>
                <w:lang w:eastAsia="ru-RU"/>
              </w:rPr>
              <w:t>ность.</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п.15-16</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Гипотеза о формировании всех тел Солнечной системы в процессе длительной эволюции холодного газопылевого облака. Объяснение их природы на основе этой гипотезы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Анализ основных положений современных представлений о происхождении тел Солнечной системы</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2/16</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Земля и Луна - двойная планета. Исследования </w:t>
            </w:r>
            <w:proofErr w:type="spellStart"/>
            <w:proofErr w:type="gramStart"/>
            <w:r w:rsidRPr="00C7755E">
              <w:rPr>
                <w:rFonts w:ascii="Times New Roman" w:eastAsia="Times New Roman" w:hAnsi="Times New Roman" w:cs="Times New Roman"/>
                <w:color w:val="000000"/>
                <w:sz w:val="21"/>
                <w:szCs w:val="21"/>
                <w:lang w:eastAsia="ru-RU"/>
              </w:rPr>
              <w:t>Лу-ны</w:t>
            </w:r>
            <w:proofErr w:type="spellEnd"/>
            <w:proofErr w:type="gramEnd"/>
            <w:r w:rsidRPr="00C7755E">
              <w:rPr>
                <w:rFonts w:ascii="Times New Roman" w:eastAsia="Times New Roman" w:hAnsi="Times New Roman" w:cs="Times New Roman"/>
                <w:color w:val="000000"/>
                <w:sz w:val="21"/>
                <w:szCs w:val="21"/>
                <w:lang w:eastAsia="ru-RU"/>
              </w:rPr>
              <w:t xml:space="preserve"> космическими аппаратами. </w:t>
            </w:r>
            <w:proofErr w:type="gramStart"/>
            <w:r w:rsidRPr="00C7755E">
              <w:rPr>
                <w:rFonts w:ascii="Times New Roman" w:eastAsia="Times New Roman" w:hAnsi="Times New Roman" w:cs="Times New Roman"/>
                <w:color w:val="000000"/>
                <w:sz w:val="21"/>
                <w:szCs w:val="21"/>
                <w:lang w:eastAsia="ru-RU"/>
              </w:rPr>
              <w:t>Пилотируемые</w:t>
            </w:r>
            <w:proofErr w:type="gramEnd"/>
            <w:r w:rsidRPr="00C7755E">
              <w:rPr>
                <w:rFonts w:ascii="Times New Roman" w:eastAsia="Times New Roman" w:hAnsi="Times New Roman" w:cs="Times New Roman"/>
                <w:color w:val="000000"/>
                <w:sz w:val="21"/>
                <w:szCs w:val="21"/>
                <w:lang w:eastAsia="ru-RU"/>
              </w:rPr>
              <w:t xml:space="preserve"> поле ты на Луну.</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п.17</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Краткие сведения о природе Земли. Условия на поверхности Луны. Два типа лунной поверхности — моря и материки. Горы, кратеры и другие формы рельефа. Процессы формирования поверхности Луны и ее рельефа. Результаты исследований, проведенных </w:t>
            </w:r>
            <w:r w:rsidRPr="00C7755E">
              <w:rPr>
                <w:rFonts w:ascii="Times New Roman" w:eastAsia="Times New Roman" w:hAnsi="Times New Roman" w:cs="Times New Roman"/>
                <w:color w:val="000000"/>
                <w:sz w:val="21"/>
                <w:szCs w:val="21"/>
                <w:lang w:eastAsia="ru-RU"/>
              </w:rPr>
              <w:lastRenderedPageBreak/>
              <w:t>автоматическими аппаратами и астронавтами. Внутреннее строение Луны. Химический состав лунных пород. Обнаружение воды на Луне. Перспективы освоения Луны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 xml:space="preserve">На основе знаний из курса географии сравнение природы Земли с природой Луны. Объяснение причины отсутствия у Луны атмосферы. Описание основных форм лунной </w:t>
            </w:r>
            <w:r w:rsidRPr="00C7755E">
              <w:rPr>
                <w:rFonts w:ascii="Times New Roman" w:eastAsia="Times New Roman" w:hAnsi="Times New Roman" w:cs="Times New Roman"/>
                <w:color w:val="000000"/>
                <w:sz w:val="21"/>
                <w:szCs w:val="21"/>
                <w:lang w:eastAsia="ru-RU"/>
              </w:rPr>
              <w:lastRenderedPageBreak/>
              <w:t>поверхности и их происхождения.</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об исследованиях Луны, проведенных средствами космонавтики</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3/17</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Две группы планет.</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п.18</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Анализ основных характеристик планет. Разделение планет по размерам, массе и средней плотности. Планеты земной группы и планеты-гиганты. Их различия</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Анализ табличных данных, признаков сходства и различий изучаемых объектов, классификация объектов</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4/18</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Природа планет земной группы</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п.18</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Сходство внутреннего строения и химического состава планет земной группы. Рельеф поверхности. Вулканизм и тектоника. Метеоритные кратеры. Особенности температурных условий на Меркурии, Венере и Марсе. Отличия состава атмосферы Земли от атмосфер Марса и Венеры. Сезонные изменения в атмосфере и на поверхности Марса. Состояние воды на Марсе в прошлом и в настоящее время. Эволюция природы планет. Поиски жизни на Марсе</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 основе знаний физических законов объяснение явлений и процессов, происходящих в атмосферах планет. Описание и сравнение природы планет земной группы. Объяснение причин существующих различий. Подготовка и презентация сообщения о результатах исследований планет земной группы</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5/19</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roofErr w:type="spellStart"/>
            <w:r w:rsidRPr="00C7755E">
              <w:rPr>
                <w:rFonts w:ascii="Times New Roman" w:eastAsia="Times New Roman" w:hAnsi="Times New Roman" w:cs="Times New Roman"/>
                <w:color w:val="000000"/>
                <w:sz w:val="21"/>
                <w:szCs w:val="21"/>
                <w:lang w:eastAsia="ru-RU"/>
              </w:rPr>
              <w:t>Урок-дисскусия</w:t>
            </w:r>
            <w:proofErr w:type="spellEnd"/>
            <w:r w:rsidRPr="00C7755E">
              <w:rPr>
                <w:rFonts w:ascii="Times New Roman" w:eastAsia="Times New Roman" w:hAnsi="Times New Roman" w:cs="Times New Roman"/>
                <w:color w:val="000000"/>
                <w:sz w:val="21"/>
                <w:szCs w:val="21"/>
                <w:lang w:eastAsia="ru-RU"/>
              </w:rPr>
              <w:t xml:space="preserve"> «Парниковый эффект: польза или вред?»</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Презентации.</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Обсуждение различных аспектов проблем, связанных с существованием парникового эффекта и его роли в формировании и сохранении уникальной природы Земли</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по этой проблеме. Участие в дискуссии</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6/20</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Планеты-гиганты, их спутники и кольца.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п.19</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Химический состав и внутреннее строение планет-гигантов.</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Источники энергии в недрах планет. Облачный покров и атмосферная циркуляция. Разнообразие природы спутников. Сходство природы спутников с планетами земной группы и Луной. Наличие атмосфер у крупнейших </w:t>
            </w:r>
            <w:r w:rsidRPr="00C7755E">
              <w:rPr>
                <w:rFonts w:ascii="Times New Roman" w:eastAsia="Times New Roman" w:hAnsi="Times New Roman" w:cs="Times New Roman"/>
                <w:color w:val="000000"/>
                <w:sz w:val="21"/>
                <w:szCs w:val="21"/>
                <w:lang w:eastAsia="ru-RU"/>
              </w:rPr>
              <w:lastRenderedPageBreak/>
              <w:t>спутников. Строение и состав колец</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На основе знаний законов физики описание природы планет-гигантов. Подготовка и презентация сообщения о новых результатах исследований планет-гигантов, их спутников и колец. Анализ определения понятия «планета»</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7/21</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Малые тела Солнечной системы</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п.20</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Астероиды главного пояса. Их размеры и численность. Малые тела пояса </w:t>
            </w:r>
            <w:proofErr w:type="spellStart"/>
            <w:r w:rsidRPr="00C7755E">
              <w:rPr>
                <w:rFonts w:ascii="Times New Roman" w:eastAsia="Times New Roman" w:hAnsi="Times New Roman" w:cs="Times New Roman"/>
                <w:color w:val="000000"/>
                <w:sz w:val="21"/>
                <w:szCs w:val="21"/>
                <w:lang w:eastAsia="ru-RU"/>
              </w:rPr>
              <w:t>Койпера</w:t>
            </w:r>
            <w:proofErr w:type="spellEnd"/>
            <w:r w:rsidRPr="00C7755E">
              <w:rPr>
                <w:rFonts w:ascii="Times New Roman" w:eastAsia="Times New Roman" w:hAnsi="Times New Roman" w:cs="Times New Roman"/>
                <w:color w:val="000000"/>
                <w:sz w:val="21"/>
                <w:szCs w:val="21"/>
                <w:lang w:eastAsia="ru-RU"/>
              </w:rPr>
              <w:t>. Плутон и другие карликовые планеты. Кометы. Их строение и состав. Орбиты комет. Общая численность комет.</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Кометное облако </w:t>
            </w:r>
            <w:proofErr w:type="spellStart"/>
            <w:r w:rsidRPr="00C7755E">
              <w:rPr>
                <w:rFonts w:ascii="Times New Roman" w:eastAsia="Times New Roman" w:hAnsi="Times New Roman" w:cs="Times New Roman"/>
                <w:color w:val="000000"/>
                <w:sz w:val="21"/>
                <w:szCs w:val="21"/>
                <w:lang w:eastAsia="ru-RU"/>
              </w:rPr>
              <w:t>Оорта</w:t>
            </w:r>
            <w:proofErr w:type="spellEnd"/>
            <w:r w:rsidRPr="00C7755E">
              <w:rPr>
                <w:rFonts w:ascii="Times New Roman" w:eastAsia="Times New Roman" w:hAnsi="Times New Roman" w:cs="Times New Roman"/>
                <w:color w:val="000000"/>
                <w:sz w:val="21"/>
                <w:szCs w:val="21"/>
                <w:lang w:eastAsia="ru-RU"/>
              </w:rPr>
              <w:t xml:space="preserve">. </w:t>
            </w:r>
            <w:proofErr w:type="spellStart"/>
            <w:r w:rsidRPr="00C7755E">
              <w:rPr>
                <w:rFonts w:ascii="Times New Roman" w:eastAsia="Times New Roman" w:hAnsi="Times New Roman" w:cs="Times New Roman"/>
                <w:color w:val="000000"/>
                <w:sz w:val="21"/>
                <w:szCs w:val="21"/>
                <w:lang w:eastAsia="ru-RU"/>
              </w:rPr>
              <w:t>Астероидно-кометная</w:t>
            </w:r>
            <w:proofErr w:type="spellEnd"/>
            <w:r w:rsidRPr="00C7755E">
              <w:rPr>
                <w:rFonts w:ascii="Times New Roman" w:eastAsia="Times New Roman" w:hAnsi="Times New Roman" w:cs="Times New Roman"/>
                <w:color w:val="000000"/>
                <w:sz w:val="21"/>
                <w:szCs w:val="21"/>
                <w:lang w:eastAsia="ru-RU"/>
              </w:rPr>
              <w:t xml:space="preserve"> опасность. </w:t>
            </w:r>
            <w:proofErr w:type="spellStart"/>
            <w:proofErr w:type="gramStart"/>
            <w:r w:rsidRPr="00C7755E">
              <w:rPr>
                <w:rFonts w:ascii="Times New Roman" w:eastAsia="Times New Roman" w:hAnsi="Times New Roman" w:cs="Times New Roman"/>
                <w:color w:val="000000"/>
                <w:sz w:val="21"/>
                <w:szCs w:val="21"/>
                <w:lang w:eastAsia="ru-RU"/>
              </w:rPr>
              <w:t>Воз-можности</w:t>
            </w:r>
            <w:proofErr w:type="spellEnd"/>
            <w:proofErr w:type="gramEnd"/>
            <w:r w:rsidRPr="00C7755E">
              <w:rPr>
                <w:rFonts w:ascii="Times New Roman" w:eastAsia="Times New Roman" w:hAnsi="Times New Roman" w:cs="Times New Roman"/>
                <w:color w:val="000000"/>
                <w:sz w:val="21"/>
                <w:szCs w:val="21"/>
                <w:lang w:eastAsia="ru-RU"/>
              </w:rPr>
              <w:t xml:space="preserve"> и способы ее предотвращения</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Описание внешнего вида астероидов и комет. Объяснение процессов, происходящих в комете, при изменении ее расстояния от Солнца.</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 способах обнаружения опасных космических объектов и предотвращения их столкновения с Землей</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8/22</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Малые тела Солнечной системы: астероиды, планеты-карлики, кометы, </w:t>
            </w:r>
            <w:proofErr w:type="spellStart"/>
            <w:r w:rsidRPr="00C7755E">
              <w:rPr>
                <w:rFonts w:ascii="Times New Roman" w:eastAsia="Times New Roman" w:hAnsi="Times New Roman" w:cs="Times New Roman"/>
                <w:color w:val="000000"/>
                <w:sz w:val="21"/>
                <w:szCs w:val="21"/>
                <w:lang w:eastAsia="ru-RU"/>
              </w:rPr>
              <w:t>метеороиды</w:t>
            </w:r>
            <w:proofErr w:type="spellEnd"/>
            <w:r w:rsidRPr="00C7755E">
              <w:rPr>
                <w:rFonts w:ascii="Times New Roman" w:eastAsia="Times New Roman" w:hAnsi="Times New Roman" w:cs="Times New Roman"/>
                <w:color w:val="000000"/>
                <w:sz w:val="21"/>
                <w:szCs w:val="21"/>
                <w:lang w:eastAsia="ru-RU"/>
              </w:rPr>
              <w:t>. Метеоры, болиды</w:t>
            </w:r>
            <w:r w:rsidR="00C7755E" w:rsidRPr="00C7755E">
              <w:rPr>
                <w:rFonts w:ascii="Times New Roman" w:eastAsia="Times New Roman" w:hAnsi="Times New Roman" w:cs="Times New Roman"/>
                <w:color w:val="000000"/>
                <w:sz w:val="21"/>
                <w:szCs w:val="21"/>
                <w:lang w:eastAsia="ru-RU"/>
              </w:rPr>
              <w:t xml:space="preserve"> и метеориты. Астероидная опас</w:t>
            </w:r>
            <w:r w:rsidRPr="00C7755E">
              <w:rPr>
                <w:rFonts w:ascii="Times New Roman" w:eastAsia="Times New Roman" w:hAnsi="Times New Roman" w:cs="Times New Roman"/>
                <w:color w:val="000000"/>
                <w:sz w:val="21"/>
                <w:szCs w:val="21"/>
                <w:lang w:eastAsia="ru-RU"/>
              </w:rPr>
              <w:t>ность</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w:t>
            </w: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п.20</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Одиночные метеоры. Скорости встречи с Землей. Небольшие тела (</w:t>
            </w:r>
            <w:proofErr w:type="spellStart"/>
            <w:r w:rsidRPr="00C7755E">
              <w:rPr>
                <w:rFonts w:ascii="Times New Roman" w:eastAsia="Times New Roman" w:hAnsi="Times New Roman" w:cs="Times New Roman"/>
                <w:color w:val="000000"/>
                <w:sz w:val="21"/>
                <w:szCs w:val="21"/>
                <w:lang w:eastAsia="ru-RU"/>
              </w:rPr>
              <w:t>метеороиды</w:t>
            </w:r>
            <w:proofErr w:type="spellEnd"/>
            <w:r w:rsidRPr="00C7755E">
              <w:rPr>
                <w:rFonts w:ascii="Times New Roman" w:eastAsia="Times New Roman" w:hAnsi="Times New Roman" w:cs="Times New Roman"/>
                <w:color w:val="000000"/>
                <w:sz w:val="21"/>
                <w:szCs w:val="21"/>
                <w:lang w:eastAsia="ru-RU"/>
              </w:rPr>
              <w:t xml:space="preserve">). Метеорные потоки, их связь с кометами. Крупные тела. Явление болида, падение метеорита. Классификация </w:t>
            </w:r>
            <w:proofErr w:type="spellStart"/>
            <w:r w:rsidRPr="00C7755E">
              <w:rPr>
                <w:rFonts w:ascii="Times New Roman" w:eastAsia="Times New Roman" w:hAnsi="Times New Roman" w:cs="Times New Roman"/>
                <w:color w:val="000000"/>
                <w:sz w:val="21"/>
                <w:szCs w:val="21"/>
                <w:lang w:eastAsia="ru-RU"/>
              </w:rPr>
              <w:t>етеоритов</w:t>
            </w:r>
            <w:proofErr w:type="spellEnd"/>
            <w:r w:rsidRPr="00C7755E">
              <w:rPr>
                <w:rFonts w:ascii="Times New Roman" w:eastAsia="Times New Roman" w:hAnsi="Times New Roman" w:cs="Times New Roman"/>
                <w:color w:val="000000"/>
                <w:sz w:val="21"/>
                <w:szCs w:val="21"/>
                <w:lang w:eastAsia="ru-RU"/>
              </w:rPr>
              <w:t>:</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железные, каменные, железокаменные</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 основе знания законов физики описание и объяснение явлений метеора и болида. Подготовка сообщения о падении наиболее известных метеоритов</w:t>
            </w:r>
          </w:p>
        </w:tc>
      </w:tr>
      <w:tr w:rsidR="00016D67" w:rsidRPr="00C7755E" w:rsidTr="00C7755E">
        <w:trPr>
          <w:trHeight w:val="210"/>
        </w:trPr>
        <w:tc>
          <w:tcPr>
            <w:tcW w:w="14716"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16D67" w:rsidRPr="00C7755E" w:rsidRDefault="00016D67" w:rsidP="00016D67">
            <w:pPr>
              <w:spacing w:after="150" w:line="240" w:lineRule="auto"/>
              <w:jc w:val="center"/>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b/>
                <w:bCs/>
                <w:color w:val="000000"/>
                <w:sz w:val="21"/>
                <w:szCs w:val="21"/>
                <w:lang w:eastAsia="ru-RU"/>
              </w:rPr>
              <w:t>Тема 6. Солнце и звезды (6 ч)</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1/23</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Излучение и температура Солнца. Состав и строение Солнца. Методы астрономических исследований; спектральный анализ. Физические методы теоретического исследования. Закон Стефана— </w:t>
            </w:r>
            <w:proofErr w:type="gramStart"/>
            <w:r w:rsidRPr="00C7755E">
              <w:rPr>
                <w:rFonts w:ascii="Times New Roman" w:eastAsia="Times New Roman" w:hAnsi="Times New Roman" w:cs="Times New Roman"/>
                <w:color w:val="000000"/>
                <w:sz w:val="21"/>
                <w:szCs w:val="21"/>
                <w:lang w:eastAsia="ru-RU"/>
              </w:rPr>
              <w:t>Бо</w:t>
            </w:r>
            <w:proofErr w:type="gramEnd"/>
            <w:r w:rsidRPr="00C7755E">
              <w:rPr>
                <w:rFonts w:ascii="Times New Roman" w:eastAsia="Times New Roman" w:hAnsi="Times New Roman" w:cs="Times New Roman"/>
                <w:color w:val="000000"/>
                <w:sz w:val="21"/>
                <w:szCs w:val="21"/>
                <w:lang w:eastAsia="ru-RU"/>
              </w:rPr>
              <w:t>льцмана. Источник энергии Солнца.</w:t>
            </w:r>
            <w:r w:rsidR="00C7755E" w:rsidRPr="00C7755E">
              <w:rPr>
                <w:rFonts w:ascii="Times New Roman" w:eastAsia="Times New Roman" w:hAnsi="Times New Roman" w:cs="Times New Roman"/>
                <w:color w:val="000000"/>
                <w:sz w:val="21"/>
                <w:szCs w:val="21"/>
                <w:lang w:eastAsia="ru-RU"/>
              </w:rPr>
              <w:t xml:space="preserve"> Атмосфера Солнца. Солнечно-зем</w:t>
            </w:r>
            <w:r w:rsidRPr="00C7755E">
              <w:rPr>
                <w:rFonts w:ascii="Times New Roman" w:eastAsia="Times New Roman" w:hAnsi="Times New Roman" w:cs="Times New Roman"/>
                <w:color w:val="000000"/>
                <w:sz w:val="21"/>
                <w:szCs w:val="21"/>
                <w:lang w:eastAsia="ru-RU"/>
              </w:rPr>
              <w:t>ные связи.</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п.21</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Источник энергии Солнца и звезд — термоядерные реакции. Перенос энергии внутри Солнца. Строение его атмосферы. Грануляция. Солнечная корона. Обнаружение потока солнечных нейтрино. Значение этого открытия для физики и астрофизики</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На основе знаний физических законов описание и объяснение явлений и процессов, наблюдаемых на Солнце. Описание процессов, происходящих при термоядерных реакциях </w:t>
            </w:r>
            <w:proofErr w:type="gramStart"/>
            <w:r w:rsidRPr="00C7755E">
              <w:rPr>
                <w:rFonts w:ascii="Times New Roman" w:eastAsia="Times New Roman" w:hAnsi="Times New Roman" w:cs="Times New Roman"/>
                <w:color w:val="000000"/>
                <w:sz w:val="21"/>
                <w:szCs w:val="21"/>
                <w:lang w:eastAsia="ru-RU"/>
              </w:rPr>
              <w:t>протон-протонного</w:t>
            </w:r>
            <w:proofErr w:type="gramEnd"/>
            <w:r w:rsidRPr="00C7755E">
              <w:rPr>
                <w:rFonts w:ascii="Times New Roman" w:eastAsia="Times New Roman" w:hAnsi="Times New Roman" w:cs="Times New Roman"/>
                <w:color w:val="000000"/>
                <w:sz w:val="21"/>
                <w:szCs w:val="21"/>
                <w:lang w:eastAsia="ru-RU"/>
              </w:rPr>
              <w:t xml:space="preserve"> цикла</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2/24</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755E" w:rsidRPr="00C7755E" w:rsidRDefault="00904FAB" w:rsidP="00C7755E">
            <w:pPr>
              <w:spacing w:after="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Солнечная </w:t>
            </w:r>
            <w:r w:rsidR="00C7755E" w:rsidRPr="00C7755E">
              <w:rPr>
                <w:rFonts w:ascii="Times New Roman" w:eastAsia="Times New Roman" w:hAnsi="Times New Roman" w:cs="Times New Roman"/>
                <w:color w:val="000000"/>
                <w:sz w:val="21"/>
                <w:szCs w:val="21"/>
                <w:lang w:eastAsia="ru-RU"/>
              </w:rPr>
              <w:t>активность и ее влияние на Зем</w:t>
            </w:r>
            <w:r w:rsidRPr="00C7755E">
              <w:rPr>
                <w:rFonts w:ascii="Times New Roman" w:eastAsia="Times New Roman" w:hAnsi="Times New Roman" w:cs="Times New Roman"/>
                <w:color w:val="000000"/>
                <w:sz w:val="21"/>
                <w:szCs w:val="21"/>
                <w:lang w:eastAsia="ru-RU"/>
              </w:rPr>
              <w:t xml:space="preserve">лю. Роль </w:t>
            </w:r>
            <w:r w:rsidRPr="00C7755E">
              <w:rPr>
                <w:rFonts w:ascii="Times New Roman" w:eastAsia="Times New Roman" w:hAnsi="Times New Roman" w:cs="Times New Roman"/>
                <w:color w:val="000000"/>
                <w:sz w:val="21"/>
                <w:szCs w:val="21"/>
                <w:lang w:eastAsia="ru-RU"/>
              </w:rPr>
              <w:lastRenderedPageBreak/>
              <w:t>магнитных полей на Солнце. Солнечно-</w:t>
            </w:r>
          </w:p>
          <w:p w:rsidR="00904FAB" w:rsidRPr="00C7755E" w:rsidRDefault="00C7755E" w:rsidP="00C7755E">
            <w:pPr>
              <w:spacing w:after="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зем</w:t>
            </w:r>
            <w:r w:rsidR="00904FAB" w:rsidRPr="00C7755E">
              <w:rPr>
                <w:rFonts w:ascii="Times New Roman" w:eastAsia="Times New Roman" w:hAnsi="Times New Roman" w:cs="Times New Roman"/>
                <w:color w:val="000000"/>
                <w:sz w:val="21"/>
                <w:szCs w:val="21"/>
                <w:lang w:eastAsia="ru-RU"/>
              </w:rPr>
              <w:t>ные связи</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п.21</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Проявления солнечной активности: солнечные пятна, протуберанцы, вспышки, </w:t>
            </w:r>
            <w:r w:rsidRPr="00C7755E">
              <w:rPr>
                <w:rFonts w:ascii="Times New Roman" w:eastAsia="Times New Roman" w:hAnsi="Times New Roman" w:cs="Times New Roman"/>
                <w:color w:val="000000"/>
                <w:sz w:val="21"/>
                <w:szCs w:val="21"/>
                <w:lang w:eastAsia="ru-RU"/>
              </w:rPr>
              <w:lastRenderedPageBreak/>
              <w:t>корональные выбросы массы. Потоки солнечной плазмы. Их влияние на состояние магнитосферы Земли. Магнитные бури, полярные сияния и другие геофизические явления, влияющие на радиосвязь, сбои в линиях электропередачи. Период изменения солнечной активности</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 xml:space="preserve">На основе знаний о плазме, полученных в курсе физики, </w:t>
            </w:r>
            <w:r w:rsidRPr="00C7755E">
              <w:rPr>
                <w:rFonts w:ascii="Times New Roman" w:eastAsia="Times New Roman" w:hAnsi="Times New Roman" w:cs="Times New Roman"/>
                <w:color w:val="000000"/>
                <w:sz w:val="21"/>
                <w:szCs w:val="21"/>
                <w:lang w:eastAsia="ru-RU"/>
              </w:rPr>
              <w:lastRenderedPageBreak/>
              <w:t>описание образования пятен, протуберанцев и других проявлений солнечной активности. Характеристика процессов солнечной активности и механизма их влияния на Землю</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3/25</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Звезды: основные физико-химические </w:t>
            </w:r>
            <w:proofErr w:type="spellStart"/>
            <w:proofErr w:type="gramStart"/>
            <w:r w:rsidRPr="00C7755E">
              <w:rPr>
                <w:rFonts w:ascii="Times New Roman" w:eastAsia="Times New Roman" w:hAnsi="Times New Roman" w:cs="Times New Roman"/>
                <w:color w:val="000000"/>
                <w:sz w:val="21"/>
                <w:szCs w:val="21"/>
                <w:lang w:eastAsia="ru-RU"/>
              </w:rPr>
              <w:t>харак-теристики</w:t>
            </w:r>
            <w:proofErr w:type="spellEnd"/>
            <w:proofErr w:type="gramEnd"/>
            <w:r w:rsidRPr="00C7755E">
              <w:rPr>
                <w:rFonts w:ascii="Times New Roman" w:eastAsia="Times New Roman" w:hAnsi="Times New Roman" w:cs="Times New Roman"/>
                <w:color w:val="000000"/>
                <w:sz w:val="21"/>
                <w:szCs w:val="21"/>
                <w:lang w:eastAsia="ru-RU"/>
              </w:rPr>
              <w:t xml:space="preserve"> и их взаимосвязь. Годичный параллакс и расстояния до звезд. Светимость, спектр, цвет и температ</w:t>
            </w:r>
            <w:r w:rsidR="00C7755E" w:rsidRPr="00C7755E">
              <w:rPr>
                <w:rFonts w:ascii="Times New Roman" w:eastAsia="Times New Roman" w:hAnsi="Times New Roman" w:cs="Times New Roman"/>
                <w:color w:val="000000"/>
                <w:sz w:val="21"/>
                <w:szCs w:val="21"/>
                <w:lang w:eastAsia="ru-RU"/>
              </w:rPr>
              <w:t>ура различных классов звезд. Эф</w:t>
            </w:r>
            <w:r w:rsidRPr="00C7755E">
              <w:rPr>
                <w:rFonts w:ascii="Times New Roman" w:eastAsia="Times New Roman" w:hAnsi="Times New Roman" w:cs="Times New Roman"/>
                <w:color w:val="000000"/>
                <w:sz w:val="21"/>
                <w:szCs w:val="21"/>
                <w:lang w:eastAsia="ru-RU"/>
              </w:rPr>
              <w:t>фект Доплера. Диаграмма «спектр — светимость» («цвет — светимость»). Массы и размеры звезд Физическая природа звезд.</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п.22-23</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Звезда — природный термоядерный реактор. Светимость звезды. Многообразие мира звезд. Их спектральная классификация. Звезды-гиганты и звезды-карлики. Диаграмма «спектр — светимость». Двойные и кратные звезды. Звездные скопления. Их состав и возраст</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Определение понятия «звезда». Указание положения звезд на диаграмме «спектр — светимость» согласно их характеристикам. Анализ основных групп диаграммы</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4/26</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Переменные и нестационарные звезды. Цефеиды — маяки Вселенной.</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п.24</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Цефеиды — природные автоколебательные системы. Зависимость «период — светимость». Затменно-двойные звезды. Вспышки Новых — явление в тесных системах двойных звезд. Открытие «</w:t>
            </w:r>
            <w:proofErr w:type="spellStart"/>
            <w:r w:rsidRPr="00C7755E">
              <w:rPr>
                <w:rFonts w:ascii="Times New Roman" w:eastAsia="Times New Roman" w:hAnsi="Times New Roman" w:cs="Times New Roman"/>
                <w:color w:val="000000"/>
                <w:sz w:val="21"/>
                <w:szCs w:val="21"/>
                <w:lang w:eastAsia="ru-RU"/>
              </w:rPr>
              <w:t>экзопланет</w:t>
            </w:r>
            <w:proofErr w:type="spellEnd"/>
            <w:r w:rsidRPr="00C7755E">
              <w:rPr>
                <w:rFonts w:ascii="Times New Roman" w:eastAsia="Times New Roman" w:hAnsi="Times New Roman" w:cs="Times New Roman"/>
                <w:color w:val="000000"/>
                <w:sz w:val="21"/>
                <w:szCs w:val="21"/>
                <w:lang w:eastAsia="ru-RU"/>
              </w:rPr>
              <w:t>» — планет и планетных систем вокруг других звезд</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На основе знаний по физике описание пульсации цефеид как </w:t>
            </w:r>
            <w:proofErr w:type="gramStart"/>
            <w:r w:rsidRPr="00C7755E">
              <w:rPr>
                <w:rFonts w:ascii="Times New Roman" w:eastAsia="Times New Roman" w:hAnsi="Times New Roman" w:cs="Times New Roman"/>
                <w:color w:val="000000"/>
                <w:sz w:val="21"/>
                <w:szCs w:val="21"/>
                <w:lang w:eastAsia="ru-RU"/>
              </w:rPr>
              <w:t>авто-колебательного</w:t>
            </w:r>
            <w:proofErr w:type="gramEnd"/>
            <w:r w:rsidRPr="00C7755E">
              <w:rPr>
                <w:rFonts w:ascii="Times New Roman" w:eastAsia="Times New Roman" w:hAnsi="Times New Roman" w:cs="Times New Roman"/>
                <w:color w:val="000000"/>
                <w:sz w:val="21"/>
                <w:szCs w:val="21"/>
                <w:lang w:eastAsia="ru-RU"/>
              </w:rPr>
              <w:t xml:space="preserve"> процесса. Подготовка сообщения о способах обнаружения «</w:t>
            </w:r>
            <w:proofErr w:type="spellStart"/>
            <w:r w:rsidRPr="00C7755E">
              <w:rPr>
                <w:rFonts w:ascii="Times New Roman" w:eastAsia="Times New Roman" w:hAnsi="Times New Roman" w:cs="Times New Roman"/>
                <w:color w:val="000000"/>
                <w:sz w:val="21"/>
                <w:szCs w:val="21"/>
                <w:lang w:eastAsia="ru-RU"/>
              </w:rPr>
              <w:t>экзопланет</w:t>
            </w:r>
            <w:proofErr w:type="spellEnd"/>
            <w:r w:rsidRPr="00C7755E">
              <w:rPr>
                <w:rFonts w:ascii="Times New Roman" w:eastAsia="Times New Roman" w:hAnsi="Times New Roman" w:cs="Times New Roman"/>
                <w:color w:val="000000"/>
                <w:sz w:val="21"/>
                <w:szCs w:val="21"/>
                <w:lang w:eastAsia="ru-RU"/>
              </w:rPr>
              <w:t>» и полученных результатах</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5/27</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Двойные и кратные звезды. Гравитационные волны Модели звезд. Переменные и нестационарные звезды. Цефеиды — маяки Вселенной. Закон смещения Вина</w:t>
            </w:r>
            <w:proofErr w:type="gramStart"/>
            <w:r w:rsidRPr="00C7755E">
              <w:rPr>
                <w:rFonts w:ascii="Times New Roman" w:eastAsia="Times New Roman" w:hAnsi="Times New Roman" w:cs="Times New Roman"/>
                <w:color w:val="000000"/>
                <w:sz w:val="21"/>
                <w:szCs w:val="21"/>
                <w:lang w:eastAsia="ru-RU"/>
              </w:rPr>
              <w:t>.с</w:t>
            </w:r>
            <w:proofErr w:type="gramEnd"/>
            <w:r w:rsidRPr="00C7755E">
              <w:rPr>
                <w:rFonts w:ascii="Times New Roman" w:eastAsia="Times New Roman" w:hAnsi="Times New Roman" w:cs="Times New Roman"/>
                <w:color w:val="000000"/>
                <w:sz w:val="21"/>
                <w:szCs w:val="21"/>
                <w:lang w:eastAsia="ru-RU"/>
              </w:rPr>
              <w:t>остав и внутреннее строение. Эволюция звезд различной массы.</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п.23</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Зависимость скорости и продолжительности эволюции звезд от их массы. Вспышка Сверхновой — взрыв звезды в конце ее эволюции. Конечные стадии жизни звезд: белые карлики, нейтронные звезды (пульсары), черные дыры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 основе знаний по физике оценка времени свечения звезды по известной массе запасов водорода; для описания природы объектов на конечной стадии эволюции звезд</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6/28</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Проверочная работа «Солнце и Солнечная система».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Анализ ошибок в </w:t>
            </w:r>
            <w:proofErr w:type="spellStart"/>
            <w:r w:rsidRPr="00C7755E">
              <w:rPr>
                <w:rFonts w:ascii="Times New Roman" w:eastAsia="Times New Roman" w:hAnsi="Times New Roman" w:cs="Times New Roman"/>
                <w:color w:val="000000"/>
                <w:sz w:val="21"/>
                <w:szCs w:val="21"/>
                <w:lang w:eastAsia="ru-RU"/>
              </w:rPr>
              <w:t>самост</w:t>
            </w:r>
            <w:proofErr w:type="spellEnd"/>
            <w:r w:rsidRPr="00C7755E">
              <w:rPr>
                <w:rFonts w:ascii="Times New Roman" w:eastAsia="Times New Roman" w:hAnsi="Times New Roman" w:cs="Times New Roman"/>
                <w:color w:val="000000"/>
                <w:sz w:val="21"/>
                <w:szCs w:val="21"/>
                <w:lang w:eastAsia="ru-RU"/>
              </w:rPr>
              <w:t xml:space="preserve">. работе. </w:t>
            </w:r>
            <w:proofErr w:type="spellStart"/>
            <w:r w:rsidRPr="00C7755E">
              <w:rPr>
                <w:rFonts w:ascii="Times New Roman" w:eastAsia="Times New Roman" w:hAnsi="Times New Roman" w:cs="Times New Roman"/>
                <w:color w:val="000000"/>
                <w:sz w:val="21"/>
                <w:szCs w:val="21"/>
                <w:lang w:eastAsia="ru-RU"/>
              </w:rPr>
              <w:t>Пов</w:t>
            </w:r>
            <w:proofErr w:type="spellEnd"/>
            <w:r w:rsidRPr="00C7755E">
              <w:rPr>
                <w:rFonts w:ascii="Times New Roman" w:eastAsia="Times New Roman" w:hAnsi="Times New Roman" w:cs="Times New Roman"/>
                <w:color w:val="000000"/>
                <w:sz w:val="21"/>
                <w:szCs w:val="21"/>
                <w:lang w:eastAsia="ru-RU"/>
              </w:rPr>
              <w:t>. Гл.5</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Проверочная работа по темам: «Строение Солнечной системы», «Природа тел Солнечной системы», «Солнце и звезды»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к проверочной работе.</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Повторение:</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—основных вопросов тем;</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—способов решения задач;</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—приемов практической работы с планом Солнечной системы</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1/29</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Наша Галактика.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п.25</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Размеры и строение Галактики. Расположение и движение Солнца. Плоская и сферическая подсистемы Галактики. Ядро и спиральные рукава Галактики. Вращение Галактики и проблема «скрытой массы»</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Описание строения и структуры Галактики. Изучение объектов плоской и сферической подсистем. Подготовка сообщения о развитии исследований Галактики</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2/30</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Наша Галактика.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п.25</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Радиоизлучение межзвездного вещества. Его состав. Области звездообразования. Обнаружение сложных органических молекул. Взаимосвязь звезд и межзвездной среды. Планетарные туманности — остатки вспышек Сверхновых звезд</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На основе знаний по физике объяснение различных механизмов радиоизлучения. Описание процесса формирования звезд из холодных газопылевых облаков</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3/31</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Другие звездные системы – галактики.</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п.26</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Спиральные, эллиптические и неправильные галактики. Их отличительные особенности, размеры, масса, количество звезд. Сверхмассивные черные дыры в ядрах галактик. Квазары и радиогалактики. Взаимодействующие галактики. Скопления и сверхскопления галактик</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Определение типов галактик. Подготовка сообщения о наиболее интересных исследованиях галактик, квазаров и других далеких </w:t>
            </w:r>
            <w:proofErr w:type="spellStart"/>
            <w:proofErr w:type="gramStart"/>
            <w:r w:rsidRPr="00C7755E">
              <w:rPr>
                <w:rFonts w:ascii="Times New Roman" w:eastAsia="Times New Roman" w:hAnsi="Times New Roman" w:cs="Times New Roman"/>
                <w:color w:val="000000"/>
                <w:sz w:val="21"/>
                <w:szCs w:val="21"/>
                <w:lang w:eastAsia="ru-RU"/>
              </w:rPr>
              <w:t>объ-ектов</w:t>
            </w:r>
            <w:proofErr w:type="spellEnd"/>
            <w:proofErr w:type="gramEnd"/>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4/32</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Космология начала ХХ века.</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п.27</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Общая теория относительности. Стационарная Вселенная А. Эйнштейна. Вывод А. А. Фридмана о </w:t>
            </w:r>
            <w:proofErr w:type="spellStart"/>
            <w:r w:rsidRPr="00C7755E">
              <w:rPr>
                <w:rFonts w:ascii="Times New Roman" w:eastAsia="Times New Roman" w:hAnsi="Times New Roman" w:cs="Times New Roman"/>
                <w:color w:val="000000"/>
                <w:sz w:val="21"/>
                <w:szCs w:val="21"/>
                <w:lang w:eastAsia="ru-RU"/>
              </w:rPr>
              <w:t>нестационарности</w:t>
            </w:r>
            <w:proofErr w:type="spellEnd"/>
            <w:r w:rsidRPr="00C7755E">
              <w:rPr>
                <w:rFonts w:ascii="Times New Roman" w:eastAsia="Times New Roman" w:hAnsi="Times New Roman" w:cs="Times New Roman"/>
                <w:color w:val="000000"/>
                <w:sz w:val="21"/>
                <w:szCs w:val="21"/>
                <w:lang w:eastAsia="ru-RU"/>
              </w:rPr>
              <w:t xml:space="preserve"> Вселенной. «Красное смешение» в спектрах галактик и закон Хаббла. Расширение Вселенной происходит однородно и изотропно</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Применение принципа Доплера для объяснения «красного </w:t>
            </w:r>
            <w:proofErr w:type="spellStart"/>
            <w:r w:rsidRPr="00C7755E">
              <w:rPr>
                <w:rFonts w:ascii="Times New Roman" w:eastAsia="Times New Roman" w:hAnsi="Times New Roman" w:cs="Times New Roman"/>
                <w:color w:val="000000"/>
                <w:sz w:val="21"/>
                <w:szCs w:val="21"/>
                <w:lang w:eastAsia="ru-RU"/>
              </w:rPr>
              <w:t>мещения</w:t>
            </w:r>
            <w:proofErr w:type="spellEnd"/>
            <w:r w:rsidRPr="00C7755E">
              <w:rPr>
                <w:rFonts w:ascii="Times New Roman" w:eastAsia="Times New Roman" w:hAnsi="Times New Roman" w:cs="Times New Roman"/>
                <w:color w:val="000000"/>
                <w:sz w:val="21"/>
                <w:szCs w:val="21"/>
                <w:lang w:eastAsia="ru-RU"/>
              </w:rPr>
              <w:t>».</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сообщения о деятельности Хаббла и Фридмана.</w:t>
            </w: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Доказательство справедливости закона Хаббла для наблюдателя, </w:t>
            </w:r>
            <w:r w:rsidRPr="00C7755E">
              <w:rPr>
                <w:rFonts w:ascii="Times New Roman" w:eastAsia="Times New Roman" w:hAnsi="Times New Roman" w:cs="Times New Roman"/>
                <w:color w:val="000000"/>
                <w:sz w:val="21"/>
                <w:szCs w:val="21"/>
                <w:lang w:eastAsia="ru-RU"/>
              </w:rPr>
              <w:lastRenderedPageBreak/>
              <w:t>расположенного в любой галактике</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lastRenderedPageBreak/>
              <w:t>5/33</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Основы современной космологии.</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w:t>
            </w: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п.27</w:t>
            </w:r>
          </w:p>
        </w:tc>
        <w:tc>
          <w:tcPr>
            <w:tcW w:w="422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Гипотеза Г. А. </w:t>
            </w:r>
            <w:proofErr w:type="spellStart"/>
            <w:r w:rsidRPr="00C7755E">
              <w:rPr>
                <w:rFonts w:ascii="Times New Roman" w:eastAsia="Times New Roman" w:hAnsi="Times New Roman" w:cs="Times New Roman"/>
                <w:color w:val="000000"/>
                <w:sz w:val="21"/>
                <w:szCs w:val="21"/>
                <w:lang w:eastAsia="ru-RU"/>
              </w:rPr>
              <w:t>Гамова</w:t>
            </w:r>
            <w:proofErr w:type="spellEnd"/>
            <w:r w:rsidRPr="00C7755E">
              <w:rPr>
                <w:rFonts w:ascii="Times New Roman" w:eastAsia="Times New Roman" w:hAnsi="Times New Roman" w:cs="Times New Roman"/>
                <w:color w:val="000000"/>
                <w:sz w:val="21"/>
                <w:szCs w:val="21"/>
                <w:lang w:eastAsia="ru-RU"/>
              </w:rPr>
              <w:t xml:space="preserve"> о горячем начале Вселенной, ее обоснование и подтверждение. Реликтовое излучение. Теория Большого взрыва. Образование химических элементов. Формирование галактик и звезд. Ускорение расширения Вселенной. «Темная энергия» и </w:t>
            </w:r>
            <w:proofErr w:type="spellStart"/>
            <w:r w:rsidRPr="00C7755E">
              <w:rPr>
                <w:rFonts w:ascii="Times New Roman" w:eastAsia="Times New Roman" w:hAnsi="Times New Roman" w:cs="Times New Roman"/>
                <w:color w:val="000000"/>
                <w:sz w:val="21"/>
                <w:szCs w:val="21"/>
                <w:lang w:eastAsia="ru-RU"/>
              </w:rPr>
              <w:t>антитяготение</w:t>
            </w:r>
            <w:proofErr w:type="spellEnd"/>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 xml:space="preserve">Подготовка и презентация сообщения о деятельности </w:t>
            </w:r>
            <w:proofErr w:type="spellStart"/>
            <w:r w:rsidRPr="00C7755E">
              <w:rPr>
                <w:rFonts w:ascii="Times New Roman" w:eastAsia="Times New Roman" w:hAnsi="Times New Roman" w:cs="Times New Roman"/>
                <w:color w:val="000000"/>
                <w:sz w:val="21"/>
                <w:szCs w:val="21"/>
                <w:lang w:eastAsia="ru-RU"/>
              </w:rPr>
              <w:t>Гамова</w:t>
            </w:r>
            <w:proofErr w:type="spellEnd"/>
            <w:r w:rsidRPr="00C7755E">
              <w:rPr>
                <w:rFonts w:ascii="Times New Roman" w:eastAsia="Times New Roman" w:hAnsi="Times New Roman" w:cs="Times New Roman"/>
                <w:color w:val="000000"/>
                <w:sz w:val="21"/>
                <w:szCs w:val="21"/>
                <w:lang w:eastAsia="ru-RU"/>
              </w:rPr>
              <w:t xml:space="preserve"> и лауреатов Нобелевской премии по физике за работы по космологии</w:t>
            </w:r>
          </w:p>
        </w:tc>
      </w:tr>
      <w:tr w:rsidR="00904FAB" w:rsidRPr="00C7755E" w:rsidTr="00C7755E">
        <w:trPr>
          <w:trHeight w:val="210"/>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1/34</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Урок – конференция «Одиноки ли мы во Вселенной?»</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п.28. Комп. презентации.</w:t>
            </w:r>
          </w:p>
        </w:tc>
        <w:tc>
          <w:tcPr>
            <w:tcW w:w="4223"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радиоастрономии и космонавтики для связи с другими цивилизациями. Планетные системы у других звезд. Человечество заявляет о своем существовании</w:t>
            </w: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 современном состоянии научных исследований по проблеме существования внеземной жизни во Вселенной. Участие в дискуссии по этой проблеме</w:t>
            </w:r>
          </w:p>
        </w:tc>
      </w:tr>
      <w:tr w:rsidR="00904FAB" w:rsidRPr="00C7755E" w:rsidTr="00C7755E">
        <w:trPr>
          <w:trHeight w:val="195"/>
        </w:trPr>
        <w:tc>
          <w:tcPr>
            <w:tcW w:w="63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2/35</w:t>
            </w:r>
          </w:p>
        </w:tc>
        <w:tc>
          <w:tcPr>
            <w:tcW w:w="28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Урок – конференция «Одиноки ли мы во Вселенной?»</w:t>
            </w:r>
          </w:p>
        </w:tc>
        <w:tc>
          <w:tcPr>
            <w:tcW w:w="7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1</w:t>
            </w:r>
          </w:p>
        </w:tc>
        <w:tc>
          <w:tcPr>
            <w:tcW w:w="103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p>
        </w:tc>
        <w:tc>
          <w:tcPr>
            <w:tcW w:w="17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п.28. Комп. презентации.</w:t>
            </w:r>
          </w:p>
        </w:tc>
        <w:tc>
          <w:tcPr>
            <w:tcW w:w="4223" w:type="dxa"/>
            <w:vMerge/>
            <w:tcBorders>
              <w:top w:val="single" w:sz="6" w:space="0" w:color="00000A"/>
              <w:left w:val="single" w:sz="6" w:space="0" w:color="00000A"/>
              <w:bottom w:val="single" w:sz="6" w:space="0" w:color="00000A"/>
              <w:right w:val="single" w:sz="6" w:space="0" w:color="00000A"/>
            </w:tcBorders>
            <w:shd w:val="clear" w:color="auto" w:fill="FFFFFF"/>
            <w:hideMark/>
          </w:tcPr>
          <w:p w:rsidR="00904FAB" w:rsidRPr="00C7755E" w:rsidRDefault="00904FAB" w:rsidP="00016D67">
            <w:pPr>
              <w:spacing w:after="0" w:line="240" w:lineRule="auto"/>
              <w:rPr>
                <w:rFonts w:ascii="Times New Roman" w:eastAsia="Times New Roman" w:hAnsi="Times New Roman" w:cs="Times New Roman"/>
                <w:color w:val="000000"/>
                <w:sz w:val="21"/>
                <w:szCs w:val="21"/>
                <w:lang w:eastAsia="ru-RU"/>
              </w:rPr>
            </w:pPr>
          </w:p>
        </w:tc>
        <w:tc>
          <w:tcPr>
            <w:tcW w:w="340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04FAB" w:rsidRPr="00C7755E" w:rsidRDefault="00904FAB" w:rsidP="00016D67">
            <w:pPr>
              <w:spacing w:after="150" w:line="240" w:lineRule="auto"/>
              <w:rPr>
                <w:rFonts w:ascii="Times New Roman" w:eastAsia="Times New Roman" w:hAnsi="Times New Roman" w:cs="Times New Roman"/>
                <w:color w:val="000000"/>
                <w:sz w:val="21"/>
                <w:szCs w:val="21"/>
                <w:lang w:eastAsia="ru-RU"/>
              </w:rPr>
            </w:pPr>
            <w:r w:rsidRPr="00C7755E">
              <w:rPr>
                <w:rFonts w:ascii="Times New Roman" w:eastAsia="Times New Roman" w:hAnsi="Times New Roman" w:cs="Times New Roman"/>
                <w:color w:val="000000"/>
                <w:sz w:val="21"/>
                <w:szCs w:val="21"/>
                <w:lang w:eastAsia="ru-RU"/>
              </w:rPr>
              <w:t>Подготовка и презентация сообщения о современном состоянии научных исследований по проблеме существования внеземной жизни во Вселенной. Участие в дискуссии по этой проблеме</w:t>
            </w:r>
          </w:p>
        </w:tc>
      </w:tr>
    </w:tbl>
    <w:p w:rsidR="00016D67" w:rsidRPr="00C7755E" w:rsidRDefault="00016D67" w:rsidP="00016D67">
      <w:pPr>
        <w:shd w:val="clear" w:color="auto" w:fill="FFFFFF"/>
        <w:spacing w:after="150" w:line="240" w:lineRule="auto"/>
        <w:rPr>
          <w:rFonts w:ascii="Times New Roman" w:eastAsia="Times New Roman" w:hAnsi="Times New Roman" w:cs="Times New Roman"/>
          <w:color w:val="000000"/>
          <w:sz w:val="21"/>
          <w:szCs w:val="21"/>
          <w:lang w:eastAsia="ru-RU"/>
        </w:rPr>
      </w:pPr>
    </w:p>
    <w:p w:rsidR="00123761" w:rsidRPr="00C7755E" w:rsidRDefault="00123761">
      <w:pPr>
        <w:rPr>
          <w:rFonts w:ascii="Times New Roman" w:hAnsi="Times New Roman" w:cs="Times New Roman"/>
        </w:rPr>
      </w:pPr>
    </w:p>
    <w:sectPr w:rsidR="00123761" w:rsidRPr="00C7755E" w:rsidSect="00016D67">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C92"/>
    <w:multiLevelType w:val="multilevel"/>
    <w:tmpl w:val="8D2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BE764F"/>
    <w:multiLevelType w:val="multilevel"/>
    <w:tmpl w:val="FE0CD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FC2B90"/>
    <w:multiLevelType w:val="multilevel"/>
    <w:tmpl w:val="F9F0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3D69D4"/>
    <w:multiLevelType w:val="multilevel"/>
    <w:tmpl w:val="53D6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B06CC3"/>
    <w:multiLevelType w:val="multilevel"/>
    <w:tmpl w:val="7B24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517FB0"/>
    <w:multiLevelType w:val="multilevel"/>
    <w:tmpl w:val="A95E0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2231C9"/>
    <w:multiLevelType w:val="multilevel"/>
    <w:tmpl w:val="5106D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5"/>
  </w:num>
  <w:num w:numId="4">
    <w:abstractNumId w:val="6"/>
  </w:num>
  <w:num w:numId="5">
    <w:abstractNumId w:val="2"/>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6D67"/>
    <w:rsid w:val="00016D67"/>
    <w:rsid w:val="00123761"/>
    <w:rsid w:val="00362607"/>
    <w:rsid w:val="004A5D90"/>
    <w:rsid w:val="00904FAB"/>
    <w:rsid w:val="00A83765"/>
    <w:rsid w:val="00C171EB"/>
    <w:rsid w:val="00C7755E"/>
    <w:rsid w:val="00E97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6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semiHidden/>
    <w:unhideWhenUsed/>
    <w:qFormat/>
    <w:rsid w:val="00362607"/>
    <w:pPr>
      <w:spacing w:after="0" w:line="240" w:lineRule="auto"/>
      <w:jc w:val="center"/>
    </w:pPr>
    <w:rPr>
      <w:rFonts w:ascii="Times New Roman" w:eastAsia="Times New Roman" w:hAnsi="Times New Roman" w:cs="Times New Roman"/>
      <w:b/>
      <w:sz w:val="28"/>
      <w:szCs w:val="20"/>
      <w:lang w:eastAsia="ru-RU"/>
    </w:rPr>
  </w:style>
  <w:style w:type="paragraph" w:styleId="a4">
    <w:name w:val="List Paragraph"/>
    <w:basedOn w:val="a"/>
    <w:uiPriority w:val="34"/>
    <w:qFormat/>
    <w:rsid w:val="00362607"/>
    <w:pPr>
      <w:ind w:left="720"/>
      <w:contextualSpacing/>
    </w:pPr>
  </w:style>
  <w:style w:type="numbering" w:customStyle="1" w:styleId="1">
    <w:name w:val="Нет списка1"/>
    <w:next w:val="a2"/>
    <w:uiPriority w:val="99"/>
    <w:semiHidden/>
    <w:unhideWhenUsed/>
    <w:rsid w:val="00016D67"/>
  </w:style>
  <w:style w:type="paragraph" w:styleId="a5">
    <w:name w:val="Normal (Web)"/>
    <w:basedOn w:val="a"/>
    <w:uiPriority w:val="99"/>
    <w:unhideWhenUsed/>
    <w:rsid w:val="00016D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6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semiHidden/>
    <w:unhideWhenUsed/>
    <w:qFormat/>
    <w:rsid w:val="00362607"/>
    <w:pPr>
      <w:spacing w:after="0" w:line="240" w:lineRule="auto"/>
      <w:jc w:val="center"/>
    </w:pPr>
    <w:rPr>
      <w:rFonts w:ascii="Times New Roman" w:eastAsia="Times New Roman" w:hAnsi="Times New Roman" w:cs="Times New Roman"/>
      <w:b/>
      <w:sz w:val="28"/>
      <w:szCs w:val="20"/>
      <w:lang w:eastAsia="ru-RU"/>
    </w:rPr>
  </w:style>
  <w:style w:type="paragraph" w:styleId="a4">
    <w:name w:val="List Paragraph"/>
    <w:basedOn w:val="a"/>
    <w:uiPriority w:val="34"/>
    <w:qFormat/>
    <w:rsid w:val="00362607"/>
    <w:pPr>
      <w:ind w:left="720"/>
      <w:contextualSpacing/>
    </w:pPr>
  </w:style>
  <w:style w:type="numbering" w:customStyle="1" w:styleId="1">
    <w:name w:val="Нет списка1"/>
    <w:next w:val="a2"/>
    <w:uiPriority w:val="99"/>
    <w:semiHidden/>
    <w:unhideWhenUsed/>
    <w:rsid w:val="00016D67"/>
  </w:style>
  <w:style w:type="paragraph" w:styleId="a5">
    <w:name w:val="Normal (Web)"/>
    <w:basedOn w:val="a"/>
    <w:uiPriority w:val="99"/>
    <w:unhideWhenUsed/>
    <w:rsid w:val="00016D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5887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16</Pages>
  <Words>4788</Words>
  <Characters>27294</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2018-09-08T11:12:00Z</dcterms:created>
  <dcterms:modified xsi:type="dcterms:W3CDTF">2019-02-09T16:04:00Z</dcterms:modified>
</cp:coreProperties>
</file>