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Цель: </w:t>
      </w: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 узнавать (различать) предметы посуды.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Задачи:</w:t>
      </w:r>
    </w:p>
    <w:p w:rsidR="000A28A3" w:rsidRPr="000A28A3" w:rsidRDefault="000A28A3" w:rsidP="000A28A3">
      <w:pPr>
        <w:numPr>
          <w:ilvl w:val="0"/>
          <w:numId w:val="1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Образовательные: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Формировать представления о посуде, ее назначении.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Познакомить с обобщающим существительным «посуда».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Совершенствовать грамматический строй речи.</w:t>
      </w:r>
    </w:p>
    <w:p w:rsidR="000A28A3" w:rsidRPr="000A28A3" w:rsidRDefault="000A28A3" w:rsidP="000A28A3">
      <w:pPr>
        <w:numPr>
          <w:ilvl w:val="0"/>
          <w:numId w:val="16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Развивающие</w:t>
      </w: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Развивать речевое и зрительное внимание и при проведении упражнения "У белочки в гостях".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Развивать логическое мышление при проведении упражнения "4 лишний".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Развивать мелкую моторику и координацию речи с движением в игре «Чайничек с крышечкой».</w:t>
      </w:r>
    </w:p>
    <w:p w:rsidR="000A28A3" w:rsidRPr="000A28A3" w:rsidRDefault="000A28A3" w:rsidP="000A28A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Воспитательные: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Воспитывать навыки сотрудничества, доброжелательности, ответственности в совместно игре.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Воспитывать умение внимательно слушать педагога.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Орг. момент</w:t>
      </w: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Приветствие детей, педагог напоминает о правильной позе за партой (спинка прямая, руки сложены на парте). Проводится ориентировка во времени, педагог уточняет, какое сейчас время года.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всех детей на столах лежат предметные картинки.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Основная часть: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Сейчас сядет тот, у кого чашка. Теперь сядет тот, у кого чашки. Можно сесть тому, у кого нож. А теперь - тому, у кого ножи.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 вы думаете, о чем мы с вами будем говорить? Перечислите названия посуды, которую вы знаете. Для чего нужна посуда?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наборном полотне игровое поле с белочкой, накрывающей стол.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Кого вы видите на картинке? (Это белочка). Белочка ждет гостей и просит вас помочь накрыть на стол. Сейчас вы будете выбирать посуду, о которой я скажу, и ставить ее на стол. Денис, поставь на стол желтый чайник. Для чего нужен чайник? (Заваривать чай). Вика, поставь красную чашку перед чайником. Для чего нужна чашка? Тимофей, возьми белую вазу и поставь ее за чайник. Зачем нужна ваза? Рустам, возьми красную сахарницу и поставь ее около чайника. Для чего нужна сахарница?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Молодцы! Вы очень хорошо помогли белочке, она благодарит вас. Посмотрите на картинку и запомните, что стоит на столе. Закройте глаза. (Убираем со стола желтый чайник и ставим красный). Откройте глаза. Что появилось на столе? Чего не стало? (Таким же образом проводится игра с молочником и сахарницей).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lastRenderedPageBreak/>
        <w:t>Физминутка</w:t>
      </w:r>
      <w:proofErr w:type="spellEnd"/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Раз, два, три, четыре, (Загибать пальчики по очереди).</w:t>
      </w:r>
    </w:p>
    <w:p w:rsidR="000A28A3" w:rsidRPr="000A28A3" w:rsidRDefault="000A28A3" w:rsidP="000A28A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посуду перемыли:</w:t>
      </w:r>
    </w:p>
    <w:p w:rsidR="000A28A3" w:rsidRPr="000A28A3" w:rsidRDefault="000A28A3" w:rsidP="000A28A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Чайник, чашку, ковшик, ложку (Моем» посуду.)</w:t>
      </w:r>
    </w:p>
    <w:p w:rsidR="000A28A3" w:rsidRPr="000A28A3" w:rsidRDefault="000A28A3" w:rsidP="000A28A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большую поварешку.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Проводится игра "Чайничек с крышечкой".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Давайте поиграем с куклами. Это Катя и Анечка (появляются две куклы разного размера). Сравните их. (Катя большая. Анечка маленькая). У меня есть посуда для Кати и для Анечки. Посуду для Анечки называйте ласково, она маленькая. (Дети раздают посуду для кукол и называют ее).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Детям раздаются конверты с разрезными картинками.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Посмотрите, какая красивая посуда нарисована на конвертах! Вот только она разбилась! Ребята, попробуйте сложить посуду.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Молодцы! Катя и Анечка прибирались в шкафу. Посмотрите, все ли они правильно поставили на полки? (Появляются предметные картинки с изображением посуды и игрушек. Дети по очереди перечисляют картинки и выделяют лишний предмет. При необходимости оказывается помощь).</w:t>
      </w:r>
    </w:p>
    <w:p w:rsidR="000A28A3" w:rsidRPr="000A28A3" w:rsidRDefault="000A28A3" w:rsidP="000A28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Итог урока: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Что мы делали сегодня на занятии? Какую посуду вы знаете?</w:t>
      </w:r>
    </w:p>
    <w:p w:rsidR="000A28A3" w:rsidRPr="000A28A3" w:rsidRDefault="000A28A3" w:rsidP="000A28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A2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Проводится оценка деятельности и поощрение работы каждого ребенка.</w:t>
      </w:r>
    </w:p>
    <w:p w:rsidR="00806527" w:rsidRPr="00806527" w:rsidRDefault="00806527" w:rsidP="000A28A3">
      <w:pPr>
        <w:rPr>
          <w:lang w:eastAsia="ru-RU"/>
        </w:rPr>
      </w:pPr>
      <w:bookmarkStart w:id="0" w:name="_GoBack"/>
      <w:bookmarkEnd w:id="0"/>
    </w:p>
    <w:sectPr w:rsidR="00806527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3"/>
  </w:num>
  <w:num w:numId="5">
    <w:abstractNumId w:val="12"/>
  </w:num>
  <w:num w:numId="6">
    <w:abstractNumId w:val="0"/>
  </w:num>
  <w:num w:numId="7">
    <w:abstractNumId w:val="5"/>
  </w:num>
  <w:num w:numId="8">
    <w:abstractNumId w:val="11"/>
  </w:num>
  <w:num w:numId="9">
    <w:abstractNumId w:val="8"/>
  </w:num>
  <w:num w:numId="10">
    <w:abstractNumId w:val="9"/>
  </w:num>
  <w:num w:numId="11">
    <w:abstractNumId w:val="14"/>
  </w:num>
  <w:num w:numId="12">
    <w:abstractNumId w:val="6"/>
  </w:num>
  <w:num w:numId="13">
    <w:abstractNumId w:val="16"/>
  </w:num>
  <w:num w:numId="14">
    <w:abstractNumId w:val="4"/>
  </w:num>
  <w:num w:numId="15">
    <w:abstractNumId w:val="7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A28A3"/>
    <w:rsid w:val="000E7200"/>
    <w:rsid w:val="001469FB"/>
    <w:rsid w:val="001C7B46"/>
    <w:rsid w:val="00373E8A"/>
    <w:rsid w:val="00555FC3"/>
    <w:rsid w:val="007161A9"/>
    <w:rsid w:val="007749CF"/>
    <w:rsid w:val="00806527"/>
    <w:rsid w:val="00836B6A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0831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2019-02-13T13:31:00Z</dcterms:created>
  <dcterms:modified xsi:type="dcterms:W3CDTF">2019-02-13T14:24:00Z</dcterms:modified>
</cp:coreProperties>
</file>