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ahoma" w:hAnsi="Tahoma" w:cs="Tahoma" w:eastAsia="Tahoma"/>
          <w:b/>
          <w:i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52"/>
          <w:shd w:fill="FFFFFF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52"/>
          <w:shd w:fill="FFFFFF" w:val="clear"/>
        </w:rPr>
        <w:t xml:space="preserve">Зарождение Олимпийского движения в древней Греции</w:t>
      </w: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center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40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Согласно легендам, история зарождения олимпийского движения в древней Греции уходят корнями в глубокое прошлое и связаны с мифическим героем Гераклом Однако возрождение традиции проведения Олимпийских игр произошло благодаря трудам царя Элиды Ифитом.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Согласно задумке правителя, Олимпийские игры должны проходить каждые четыре года, и во время соревнований вводилось всеобщее перемирие. Праздник начинался в первое полнолуние после летнего солнцестояния, и длился целых пять дней, делясь на спортивную и религиозную части. В эти дни город Олимпия становился центром спорта, культуры и торговли. 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Ряд источников утверждает, что победителем первой Олимпиады стад некий Кореб из Элины. Первые 14 игр греки соревновались исключительно в беге на дистанцию, однако в более поздние времена проходили следующие соревнования: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бег на дистанцию (192 метра);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двойной бег (384 метра);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долгий бег (1344 метра);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бег гоплитов (384 метра в полном вооружении);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пятиборье (бег, метание диска, метания копья, прыжки в длину, борьба);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борьба;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кулачный бой;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панкратион;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конные бега.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Колыбелью олимпийского движения является древний город Олимпия в северо-западной части Пелопонесского полуострова, где находилась я священная роща Зевса и уникальный храмовый комплекс. На территории святилища располагались религиозные сооружения монументы, спортивные сооружения и дома. 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Участвовать в выступлениях, которые проходили с 776 года до нашей эры до 394 года нашей эры года, могли исключительно полноправные эллины, однако позднее к соревнованиям допущены и древние римляне. Все остальные могли присутствовать в качестве зрителей, причем из женского населения на трибуны были допущены только жрицы богини Деметры. К сожалению, античные олимпийские игры были запрещены в 394 году нашей эры императором Феодосием.</w:t>
      </w: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36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FFFFFF" w:val="clear"/>
        </w:rPr>
      </w:pPr>
    </w:p>
    <w:p>
      <w:pPr>
        <w:spacing w:before="0" w:after="0" w:line="337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2"/>
          <w:shd w:fill="FFFFFF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