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F3D" w:rsidRP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7F3D">
        <w:rPr>
          <w:rFonts w:ascii="Times New Roman" w:eastAsia="Times New Roman" w:hAnsi="Times New Roman" w:cs="Times New Roman"/>
          <w:b/>
          <w:sz w:val="32"/>
          <w:szCs w:val="32"/>
        </w:rPr>
        <w:t xml:space="preserve">     </w:t>
      </w:r>
      <w:r w:rsidRPr="00F67F3D">
        <w:rPr>
          <w:rFonts w:ascii="Times New Roman" w:eastAsia="Times New Roman" w:hAnsi="Times New Roman" w:cs="Times New Roman"/>
          <w:sz w:val="28"/>
          <w:szCs w:val="28"/>
        </w:rPr>
        <w:t>ГКОУ РО Пролетарская школа-интернат</w:t>
      </w: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Сообщение:</w:t>
      </w: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«</w:t>
      </w:r>
      <w:r w:rsidRPr="00F67F3D">
        <w:rPr>
          <w:rFonts w:ascii="Times New Roman" w:eastAsia="Times New Roman" w:hAnsi="Times New Roman" w:cs="Times New Roman"/>
          <w:b/>
          <w:sz w:val="32"/>
          <w:szCs w:val="32"/>
        </w:rPr>
        <w:t>Специальные упражнения по подготовке и развитию самостоятельной ходьбы при ДЦП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»</w:t>
      </w:r>
    </w:p>
    <w:p w:rsidR="00F67F3D" w:rsidRP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Pr="00F67F3D" w:rsidRDefault="00F67F3D" w:rsidP="00F67F3D">
      <w:pPr>
        <w:rPr>
          <w:rFonts w:ascii="Times New Roman" w:eastAsia="Calibri" w:hAnsi="Times New Roman" w:cs="Times New Roman"/>
          <w:bCs/>
          <w:color w:val="222222"/>
          <w:sz w:val="28"/>
          <w:szCs w:val="28"/>
          <w:shd w:val="clear" w:color="auto" w:fill="FFFFFF"/>
        </w:rPr>
      </w:pPr>
      <w:r>
        <w:rPr>
          <w:rFonts w:ascii="Arial" w:eastAsia="Calibri" w:hAnsi="Arial" w:cs="Arial"/>
          <w:b/>
          <w:bCs/>
          <w:color w:val="222222"/>
          <w:shd w:val="clear" w:color="auto" w:fill="FFFFFF"/>
        </w:rPr>
        <w:t xml:space="preserve"> </w:t>
      </w:r>
      <w:r w:rsidRPr="00F67F3D">
        <w:rPr>
          <w:rFonts w:ascii="Times New Roman" w:eastAsia="Calibri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Воспитатель: </w:t>
      </w:r>
      <w:proofErr w:type="spellStart"/>
      <w:r w:rsidRPr="00F67F3D">
        <w:rPr>
          <w:rFonts w:ascii="Times New Roman" w:eastAsia="Calibri" w:hAnsi="Times New Roman" w:cs="Times New Roman"/>
          <w:bCs/>
          <w:color w:val="222222"/>
          <w:sz w:val="28"/>
          <w:szCs w:val="28"/>
          <w:shd w:val="clear" w:color="auto" w:fill="FFFFFF"/>
        </w:rPr>
        <w:t>Куцева</w:t>
      </w:r>
      <w:proofErr w:type="spellEnd"/>
      <w:r w:rsidRPr="00F67F3D">
        <w:rPr>
          <w:rFonts w:ascii="Times New Roman" w:eastAsia="Calibri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Л.В. </w:t>
      </w:r>
      <w:r w:rsidRPr="00F67F3D">
        <w:rPr>
          <w:rFonts w:ascii="Times New Roman" w:eastAsia="Calibri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   </w:t>
      </w:r>
    </w:p>
    <w:p w:rsidR="00F67F3D" w:rsidRP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Pr="00F67F3D" w:rsidRDefault="00F67F3D" w:rsidP="00F67F3D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д</w:t>
      </w:r>
      <w:r w:rsidRPr="00F67F3D">
        <w:rPr>
          <w:rFonts w:ascii="Times New Roman" w:eastAsia="Times New Roman" w:hAnsi="Times New Roman" w:cs="Times New Roman"/>
          <w:sz w:val="32"/>
          <w:szCs w:val="32"/>
        </w:rPr>
        <w:t>екабрь 2018 год</w:t>
      </w:r>
    </w:p>
    <w:p w:rsid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67F3D" w:rsidRPr="00F67F3D" w:rsidRDefault="00F67F3D" w:rsidP="00F67F3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67F3D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Специальные упражнения по подготовке и развитию самостоятельной ходьбы при ДЦП</w:t>
      </w:r>
    </w:p>
    <w:p w:rsidR="00F67F3D" w:rsidRDefault="00F67F3D" w:rsidP="00F67F3D">
      <w:pPr>
        <w:rPr>
          <w:rFonts w:ascii="Arial" w:eastAsia="Calibri" w:hAnsi="Arial" w:cs="Arial"/>
          <w:b/>
          <w:bCs/>
          <w:color w:val="222222"/>
          <w:shd w:val="clear" w:color="auto" w:fill="FFFFFF"/>
        </w:rPr>
      </w:pPr>
      <w:r>
        <w:rPr>
          <w:rFonts w:ascii="Arial" w:eastAsia="Calibri" w:hAnsi="Arial" w:cs="Arial"/>
          <w:b/>
          <w:bCs/>
          <w:color w:val="222222"/>
          <w:shd w:val="clear" w:color="auto" w:fill="FFFFFF"/>
        </w:rPr>
        <w:t xml:space="preserve">     </w:t>
      </w:r>
    </w:p>
    <w:p w:rsidR="00F67F3D" w:rsidRPr="00F67F3D" w:rsidRDefault="00F67F3D" w:rsidP="00F67F3D">
      <w:pPr>
        <w:jc w:val="both"/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Arial" w:eastAsia="Calibri" w:hAnsi="Arial" w:cs="Arial"/>
          <w:b/>
          <w:bCs/>
          <w:color w:val="222222"/>
          <w:shd w:val="clear" w:color="auto" w:fill="FFFFFF"/>
        </w:rPr>
        <w:t xml:space="preserve">     </w:t>
      </w:r>
      <w:r w:rsidRPr="00F67F3D">
        <w:rPr>
          <w:rFonts w:ascii="Times New Roman" w:eastAsia="Times New Roman" w:hAnsi="Times New Roman" w:cs="Times New Roman"/>
          <w:sz w:val="28"/>
          <w:szCs w:val="28"/>
        </w:rPr>
        <w:t>Детский церебральный паралич тяжелое заболевание головного мозга, проявляющееся в различных психомоторных нарушениях при ведущем двигательном дефекте.</w:t>
      </w:r>
      <w:r w:rsidRPr="00F67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7F3D">
        <w:rPr>
          <w:rFonts w:ascii="Times New Roman" w:eastAsia="Calibri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ДЦП</w:t>
      </w:r>
      <w:r w:rsidRPr="00F67F3D">
        <w:rPr>
          <w:rFonts w:ascii="Times New Roman" w:eastAsia="Calibri" w:hAnsi="Times New Roman" w:cs="Times New Roman"/>
          <w:color w:val="222222"/>
          <w:sz w:val="28"/>
          <w:szCs w:val="28"/>
          <w:shd w:val="clear" w:color="auto" w:fill="FFFFFF"/>
        </w:rPr>
        <w:t> — это заболевание центральной нервной системы, при котором происходит поражение одного (или нескольких) отделов головного мозга, в результате чего развиваются не прогрессирующие нарушения двигательной и мышечной активности, координации движений, функций зрения, слуха, а также речи и психики.</w:t>
      </w:r>
    </w:p>
    <w:p w:rsidR="00F67F3D" w:rsidRPr="00F67F3D" w:rsidRDefault="00F67F3D" w:rsidP="00F67F3D">
      <w:pPr>
        <w:jc w:val="both"/>
        <w:rPr>
          <w:rFonts w:ascii="Times New Roman" w:hAnsi="Times New Roman" w:cs="Times New Roman"/>
          <w:sz w:val="28"/>
          <w:szCs w:val="28"/>
        </w:rPr>
      </w:pPr>
      <w:r w:rsidRPr="00F67F3D">
        <w:rPr>
          <w:rFonts w:ascii="Times New Roman" w:hAnsi="Times New Roman" w:cs="Times New Roman"/>
          <w:sz w:val="28"/>
          <w:szCs w:val="28"/>
        </w:rPr>
        <w:t xml:space="preserve">Детский церебральный паралич, или ДЦП, — это целая группа заболеваний головного мозга, причиной которых является его недоразвитие или повреждение во время беременности и родов. Проявления ДЦП разнообразны — это могут быть как психические нарушения, так и двигательные расстройства. Строго говоря, ДЦП не считается генетическим заболеванием, однако сегодня ученые полагают, что фактор наследственности все же присутствует. Основные причины ДЦП — повреждение клеток мозга ребенка в результате кислородного голодания, вызванного гипоксией или асфиксией, или травмы, полученные в дородовый или послеродовый период. Развитие ДЦП также могут спровоцировать инфекционные и эндокринные болезни матери во время беременности, неблагоприятный радиационный фон, преждевременная отслойка плаценты. </w:t>
      </w:r>
      <w:r w:rsidRPr="00F67F3D">
        <w:rPr>
          <w:rFonts w:ascii="Times New Roman" w:eastAsia="Times New Roman" w:hAnsi="Times New Roman" w:cs="Times New Roman"/>
          <w:sz w:val="28"/>
          <w:szCs w:val="28"/>
        </w:rPr>
        <w:t>Термин детский церебральный паралич (ДЦП) обозначает группу двигательных расстройств, возникающих при поражении двигательных систем головного мозга и проявляющихся в недостатке или отсутствии контроля со стороны нервной системы за функциями мышц.</w:t>
      </w:r>
    </w:p>
    <w:p w:rsidR="00F67F3D" w:rsidRPr="00F67F3D" w:rsidRDefault="00F67F3D" w:rsidP="00F67F3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7F3D">
        <w:rPr>
          <w:rFonts w:ascii="Times New Roman" w:eastAsia="Times New Roman" w:hAnsi="Times New Roman" w:cs="Times New Roman"/>
          <w:sz w:val="28"/>
          <w:szCs w:val="28"/>
        </w:rPr>
        <w:t>Двигательные нарушения, ограничивающие предметно-практическую деятельность, затрудняющие развитие самостоятельного передвижения и навыков самообслуживания, ставят больного ребенка с первых лет жизни в почти полную зависимость от окружения взрослых. Это способствует формированию у него пассивности, безынициативности, нарушает становление мотивационной сферы. Кроме того, при ДЦП имеют место нарушения эмоционально-волевой сферы, поведения, интеллекта, речи, зрения и слуха, связанные с ранним органическим поражением головного мозга.</w:t>
      </w:r>
    </w:p>
    <w:p w:rsidR="00F67F3D" w:rsidRPr="00F67F3D" w:rsidRDefault="00F67F3D" w:rsidP="00F67F3D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7F3D">
        <w:rPr>
          <w:rFonts w:ascii="Times New Roman" w:eastAsia="Times New Roman" w:hAnsi="Times New Roman" w:cs="Times New Roman"/>
          <w:sz w:val="28"/>
          <w:szCs w:val="28"/>
        </w:rPr>
        <w:t xml:space="preserve">Ранняя и систематическая коррекция двигательных нарушений, осуществляемая в едином комплексе лечебно-педагогических мероприятий, способствует предупреждению и преодолению многих осложняющих нарушений и выявлению компенсаторных возможностей детского мозга. </w:t>
      </w:r>
      <w:r w:rsidRPr="00F67F3D">
        <w:rPr>
          <w:rFonts w:ascii="Times New Roman" w:eastAsia="Times New Roman" w:hAnsi="Times New Roman" w:cs="Times New Roman"/>
          <w:sz w:val="28"/>
          <w:szCs w:val="28"/>
        </w:rPr>
        <w:lastRenderedPageBreak/>
        <w:t>Особую роль в этом процес</w:t>
      </w:r>
      <w:r w:rsidR="000135E7">
        <w:rPr>
          <w:rFonts w:ascii="Times New Roman" w:eastAsia="Times New Roman" w:hAnsi="Times New Roman" w:cs="Times New Roman"/>
          <w:sz w:val="28"/>
          <w:szCs w:val="28"/>
        </w:rPr>
        <w:t xml:space="preserve">се играет физическое воспитание, лечебная физкультура. </w:t>
      </w:r>
    </w:p>
    <w:p w:rsidR="00F67F3D" w:rsidRDefault="00F67F3D">
      <w:r>
        <w:rPr>
          <w:noProof/>
        </w:rPr>
        <w:drawing>
          <wp:inline distT="0" distB="0" distL="0" distR="0" wp14:anchorId="3D89B89A">
            <wp:extent cx="5934075" cy="461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613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35E7" w:rsidRPr="000135E7" w:rsidRDefault="000135E7" w:rsidP="000135E7">
      <w:pPr>
        <w:rPr>
          <w:rFonts w:ascii="Times New Roman" w:eastAsia="Calibri" w:hAnsi="Times New Roman" w:cs="Times New Roman"/>
          <w:b/>
          <w:sz w:val="32"/>
          <w:szCs w:val="32"/>
        </w:rPr>
      </w:pPr>
      <w:r w:rsidRPr="000135E7">
        <w:rPr>
          <w:rFonts w:ascii="Times New Roman" w:eastAsia="Calibri" w:hAnsi="Times New Roman" w:cs="Times New Roman"/>
          <w:b/>
          <w:sz w:val="32"/>
          <w:szCs w:val="32"/>
        </w:rPr>
        <w:t>Специальные  упражнения по подготовке и  развитию самостоятельной ходьбы при ДЦП</w:t>
      </w:r>
    </w:p>
    <w:p w:rsidR="000135E7" w:rsidRPr="000135E7" w:rsidRDefault="000135E7" w:rsidP="000135E7">
      <w:pPr>
        <w:rPr>
          <w:rFonts w:ascii="Times New Roman" w:eastAsia="Calibri" w:hAnsi="Times New Roman" w:cs="Times New Roman"/>
          <w:sz w:val="28"/>
          <w:szCs w:val="28"/>
        </w:rPr>
      </w:pPr>
      <w:r w:rsidRPr="000135E7">
        <w:rPr>
          <w:rFonts w:ascii="Times New Roman" w:eastAsia="Calibri" w:hAnsi="Times New Roman" w:cs="Times New Roman"/>
          <w:sz w:val="28"/>
          <w:szCs w:val="28"/>
        </w:rPr>
        <w:t xml:space="preserve">Данный комплекс показан при ДЦП в форме спастической </w:t>
      </w:r>
      <w:proofErr w:type="spellStart"/>
      <w:r w:rsidRPr="000135E7">
        <w:rPr>
          <w:rFonts w:ascii="Times New Roman" w:eastAsia="Calibri" w:hAnsi="Times New Roman" w:cs="Times New Roman"/>
          <w:sz w:val="28"/>
          <w:szCs w:val="28"/>
        </w:rPr>
        <w:t>диплегии</w:t>
      </w:r>
      <w:proofErr w:type="spellEnd"/>
      <w:r w:rsidRPr="000135E7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proofErr w:type="gramStart"/>
      <w:r w:rsidRPr="000135E7">
        <w:rPr>
          <w:rFonts w:ascii="Times New Roman" w:eastAsia="Calibri" w:hAnsi="Times New Roman" w:cs="Times New Roman"/>
          <w:sz w:val="28"/>
          <w:szCs w:val="28"/>
        </w:rPr>
        <w:t>Предназначен</w:t>
      </w:r>
      <w:proofErr w:type="gramEnd"/>
      <w:r w:rsidRPr="000135E7">
        <w:rPr>
          <w:rFonts w:ascii="Times New Roman" w:eastAsia="Calibri" w:hAnsi="Times New Roman" w:cs="Times New Roman"/>
          <w:sz w:val="28"/>
          <w:szCs w:val="28"/>
        </w:rPr>
        <w:t xml:space="preserve"> для детей младшего возраста.</w:t>
      </w:r>
    </w:p>
    <w:p w:rsidR="000135E7" w:rsidRPr="000135E7" w:rsidRDefault="000135E7" w:rsidP="000135E7">
      <w:pPr>
        <w:rPr>
          <w:rFonts w:ascii="Times New Roman" w:eastAsia="Calibri" w:hAnsi="Times New Roman" w:cs="Times New Roman"/>
          <w:sz w:val="28"/>
          <w:szCs w:val="28"/>
        </w:rPr>
      </w:pPr>
      <w:r w:rsidRPr="000135E7">
        <w:rPr>
          <w:rFonts w:ascii="Times New Roman" w:eastAsia="Calibri" w:hAnsi="Times New Roman" w:cs="Times New Roman"/>
          <w:sz w:val="28"/>
          <w:szCs w:val="28"/>
        </w:rPr>
        <w:t xml:space="preserve">Перед проведением желательно сделать расслабляющий массаж в течение 15 минут, произвести потряхивания и вибрационные движения нижних конечностей. </w:t>
      </w:r>
    </w:p>
    <w:p w:rsidR="000135E7" w:rsidRPr="000135E7" w:rsidRDefault="000135E7" w:rsidP="000135E7">
      <w:pPr>
        <w:rPr>
          <w:rFonts w:ascii="Times New Roman" w:eastAsia="Calibri" w:hAnsi="Times New Roman" w:cs="Times New Roman"/>
          <w:sz w:val="28"/>
          <w:szCs w:val="28"/>
        </w:rPr>
      </w:pPr>
      <w:r w:rsidRPr="000135E7">
        <w:rPr>
          <w:rFonts w:ascii="Times New Roman" w:eastAsia="Calibri" w:hAnsi="Times New Roman" w:cs="Times New Roman"/>
          <w:sz w:val="28"/>
          <w:szCs w:val="28"/>
        </w:rPr>
        <w:t xml:space="preserve">Пассивно – активная гимнастика нижних конечностей проводится родителями без резких движений </w:t>
      </w:r>
      <w:proofErr w:type="gramStart"/>
      <w:r w:rsidRPr="000135E7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0135E7">
        <w:rPr>
          <w:rFonts w:ascii="Times New Roman" w:eastAsia="Calibri" w:hAnsi="Times New Roman" w:cs="Times New Roman"/>
          <w:sz w:val="28"/>
          <w:szCs w:val="28"/>
        </w:rPr>
        <w:t xml:space="preserve"> не превышая болевых ощущений ребенка. Проводить занятия ежедневно.</w:t>
      </w:r>
    </w:p>
    <w:p w:rsidR="000135E7" w:rsidRPr="000135E7" w:rsidRDefault="000135E7" w:rsidP="000135E7">
      <w:pPr>
        <w:rPr>
          <w:rFonts w:ascii="Times New Roman" w:eastAsia="Calibri" w:hAnsi="Times New Roman" w:cs="Times New Roman"/>
          <w:sz w:val="28"/>
          <w:szCs w:val="28"/>
        </w:rPr>
      </w:pPr>
      <w:r w:rsidRPr="000135E7">
        <w:rPr>
          <w:rFonts w:ascii="Times New Roman" w:eastAsia="Calibri" w:hAnsi="Times New Roman" w:cs="Times New Roman"/>
          <w:sz w:val="28"/>
          <w:szCs w:val="28"/>
        </w:rPr>
        <w:t>Исходное положение (далее И.П.) Лёжа на спине, руки вдоль туловища.</w:t>
      </w:r>
    </w:p>
    <w:p w:rsidR="000135E7" w:rsidRPr="000135E7" w:rsidRDefault="000135E7" w:rsidP="000135E7">
      <w:pPr>
        <w:rPr>
          <w:rFonts w:ascii="Times New Roman" w:eastAsia="Calibri" w:hAnsi="Times New Roman" w:cs="Times New Roman"/>
          <w:sz w:val="28"/>
          <w:szCs w:val="28"/>
        </w:rPr>
      </w:pPr>
      <w:r w:rsidRPr="000135E7">
        <w:rPr>
          <w:rFonts w:ascii="Times New Roman" w:eastAsia="Calibri" w:hAnsi="Times New Roman" w:cs="Times New Roman"/>
          <w:sz w:val="28"/>
          <w:szCs w:val="28"/>
        </w:rPr>
        <w:t xml:space="preserve">1. Одной рукой прижать правую ногу ребёнка, другой обхватить левую ногу так, чтобы зафиксировать коленный сустав в положении максимального разгибания и медленно поднимать и опускать прямую левую ногу до </w:t>
      </w:r>
      <w:r w:rsidRPr="000135E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максимально возможной высоты, не допуская </w:t>
      </w:r>
      <w:proofErr w:type="spellStart"/>
      <w:r w:rsidRPr="000135E7">
        <w:rPr>
          <w:rFonts w:ascii="Times New Roman" w:eastAsia="Calibri" w:hAnsi="Times New Roman" w:cs="Times New Roman"/>
          <w:sz w:val="28"/>
          <w:szCs w:val="28"/>
        </w:rPr>
        <w:t>перерастяжения</w:t>
      </w:r>
      <w:proofErr w:type="spellEnd"/>
      <w:r w:rsidRPr="000135E7">
        <w:rPr>
          <w:rFonts w:ascii="Times New Roman" w:eastAsia="Calibri" w:hAnsi="Times New Roman" w:cs="Times New Roman"/>
          <w:sz w:val="28"/>
          <w:szCs w:val="28"/>
        </w:rPr>
        <w:t xml:space="preserve">  мышц задней поверхности бедра. Повторить 20 раз. Темп медленный. Проделать то же с другой ногой.</w:t>
      </w:r>
    </w:p>
    <w:p w:rsidR="000135E7" w:rsidRPr="000135E7" w:rsidRDefault="000135E7" w:rsidP="000135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35E7">
        <w:rPr>
          <w:rFonts w:ascii="Times New Roman" w:eastAsia="Calibri" w:hAnsi="Times New Roman" w:cs="Times New Roman"/>
          <w:sz w:val="28"/>
          <w:szCs w:val="28"/>
        </w:rPr>
        <w:t>2.</w:t>
      </w:r>
      <w:r w:rsidRPr="000135E7">
        <w:rPr>
          <w:rFonts w:ascii="Times New Roman" w:eastAsia="Calibri" w:hAnsi="Times New Roman" w:cs="Times New Roman"/>
          <w:sz w:val="28"/>
          <w:szCs w:val="28"/>
        </w:rPr>
        <w:tab/>
        <w:t>Согнуть ногу в коленном суставе так, чтобы стопа ребёнка была на уровне коленного сустава другой ноги. Произвести отведение и приведение бедра. Повторить по 10 – 12 раз.</w:t>
      </w:r>
    </w:p>
    <w:p w:rsidR="000135E7" w:rsidRPr="000135E7" w:rsidRDefault="000135E7" w:rsidP="000135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35E7">
        <w:rPr>
          <w:rFonts w:ascii="Times New Roman" w:eastAsia="Calibri" w:hAnsi="Times New Roman" w:cs="Times New Roman"/>
          <w:sz w:val="28"/>
          <w:szCs w:val="28"/>
        </w:rPr>
        <w:t>4.</w:t>
      </w:r>
      <w:r w:rsidRPr="000135E7">
        <w:rPr>
          <w:rFonts w:ascii="Times New Roman" w:eastAsia="Calibri" w:hAnsi="Times New Roman" w:cs="Times New Roman"/>
          <w:sz w:val="28"/>
          <w:szCs w:val="28"/>
        </w:rPr>
        <w:tab/>
        <w:t>Согнуть обе ноги в коленном суставе.  Качание бёдер ребёнка влево – вправо. 10 – 12 раз.</w:t>
      </w:r>
    </w:p>
    <w:p w:rsidR="000135E7" w:rsidRPr="000135E7" w:rsidRDefault="000135E7" w:rsidP="000135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35E7">
        <w:rPr>
          <w:rFonts w:ascii="Times New Roman" w:eastAsia="Calibri" w:hAnsi="Times New Roman" w:cs="Times New Roman"/>
          <w:sz w:val="28"/>
          <w:szCs w:val="28"/>
        </w:rPr>
        <w:t>5.</w:t>
      </w:r>
      <w:r w:rsidRPr="000135E7">
        <w:rPr>
          <w:rFonts w:ascii="Times New Roman" w:eastAsia="Calibri" w:hAnsi="Times New Roman" w:cs="Times New Roman"/>
          <w:sz w:val="28"/>
          <w:szCs w:val="28"/>
        </w:rPr>
        <w:tab/>
        <w:t>Из И.П. лежа на спине перевести ребёнка в И.П. сидя, опирая ребенка на левое и правое предплечья поочередно. Повторить 8 – 10 раз.</w:t>
      </w:r>
    </w:p>
    <w:p w:rsidR="000135E7" w:rsidRPr="000135E7" w:rsidRDefault="000135E7" w:rsidP="000135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35E7">
        <w:rPr>
          <w:rFonts w:ascii="Times New Roman" w:eastAsia="Calibri" w:hAnsi="Times New Roman" w:cs="Times New Roman"/>
          <w:sz w:val="28"/>
          <w:szCs w:val="28"/>
        </w:rPr>
        <w:t>6.</w:t>
      </w:r>
      <w:r w:rsidRPr="000135E7">
        <w:rPr>
          <w:rFonts w:ascii="Times New Roman" w:eastAsia="Calibri" w:hAnsi="Times New Roman" w:cs="Times New Roman"/>
          <w:sz w:val="28"/>
          <w:szCs w:val="28"/>
        </w:rPr>
        <w:tab/>
        <w:t>И.П. лёжа на животе. Прижать область таза, поднимать и опускать прямую ногу</w:t>
      </w:r>
      <w:proofErr w:type="gramStart"/>
      <w:r w:rsidRPr="000135E7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0135E7">
        <w:rPr>
          <w:rFonts w:ascii="Times New Roman" w:eastAsia="Calibri" w:hAnsi="Times New Roman" w:cs="Times New Roman"/>
          <w:sz w:val="28"/>
          <w:szCs w:val="28"/>
        </w:rPr>
        <w:t xml:space="preserve"> фиксируя коленный сустав. Повторить 20 раз каждой ногой.</w:t>
      </w:r>
    </w:p>
    <w:p w:rsidR="000135E7" w:rsidRPr="000135E7" w:rsidRDefault="000135E7" w:rsidP="000135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35E7">
        <w:rPr>
          <w:rFonts w:ascii="Times New Roman" w:eastAsia="Calibri" w:hAnsi="Times New Roman" w:cs="Times New Roman"/>
          <w:sz w:val="28"/>
          <w:szCs w:val="28"/>
        </w:rPr>
        <w:t>7.</w:t>
      </w:r>
      <w:r w:rsidRPr="000135E7">
        <w:rPr>
          <w:rFonts w:ascii="Times New Roman" w:eastAsia="Calibri" w:hAnsi="Times New Roman" w:cs="Times New Roman"/>
          <w:sz w:val="28"/>
          <w:szCs w:val="28"/>
        </w:rPr>
        <w:tab/>
        <w:t xml:space="preserve">Прижав область таза к поверхности кушетки, производить сгибание – разгибание </w:t>
      </w:r>
      <w:proofErr w:type="gramStart"/>
      <w:r w:rsidRPr="000135E7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Pr="000135E7">
        <w:rPr>
          <w:rFonts w:ascii="Times New Roman" w:eastAsia="Calibri" w:hAnsi="Times New Roman" w:cs="Times New Roman"/>
          <w:sz w:val="28"/>
          <w:szCs w:val="28"/>
        </w:rPr>
        <w:t xml:space="preserve"> коленном суставе. Повторить 20 раз каждой ногой.</w:t>
      </w:r>
    </w:p>
    <w:p w:rsidR="000135E7" w:rsidRPr="000135E7" w:rsidRDefault="000135E7" w:rsidP="000135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35E7">
        <w:rPr>
          <w:rFonts w:ascii="Times New Roman" w:eastAsia="Calibri" w:hAnsi="Times New Roman" w:cs="Times New Roman"/>
          <w:sz w:val="28"/>
          <w:szCs w:val="28"/>
        </w:rPr>
        <w:t>8.</w:t>
      </w:r>
      <w:r w:rsidRPr="000135E7">
        <w:rPr>
          <w:rFonts w:ascii="Times New Roman" w:eastAsia="Calibri" w:hAnsi="Times New Roman" w:cs="Times New Roman"/>
          <w:sz w:val="28"/>
          <w:szCs w:val="28"/>
        </w:rPr>
        <w:tab/>
        <w:t>И.П. лёжа на животе, нога согнута в коленном суставе. Сгибание – разгибание стопы. Повторить  20 -25 раз каждой стопой.</w:t>
      </w:r>
    </w:p>
    <w:p w:rsidR="000135E7" w:rsidRPr="000135E7" w:rsidRDefault="000135E7" w:rsidP="000135E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135E7">
        <w:rPr>
          <w:rFonts w:ascii="Times New Roman" w:eastAsia="Calibri" w:hAnsi="Times New Roman" w:cs="Times New Roman"/>
          <w:b/>
          <w:sz w:val="28"/>
          <w:szCs w:val="28"/>
        </w:rPr>
        <w:t>Активная гимнастика.</w:t>
      </w:r>
    </w:p>
    <w:p w:rsidR="000135E7" w:rsidRPr="000135E7" w:rsidRDefault="000135E7" w:rsidP="000135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35E7">
        <w:rPr>
          <w:rFonts w:ascii="Times New Roman" w:eastAsia="Calibri" w:hAnsi="Times New Roman" w:cs="Times New Roman"/>
          <w:sz w:val="28"/>
          <w:szCs w:val="28"/>
        </w:rPr>
        <w:t>1.</w:t>
      </w:r>
      <w:r w:rsidRPr="000135E7">
        <w:rPr>
          <w:rFonts w:ascii="Times New Roman" w:eastAsia="Calibri" w:hAnsi="Times New Roman" w:cs="Times New Roman"/>
          <w:sz w:val="28"/>
          <w:szCs w:val="28"/>
        </w:rPr>
        <w:tab/>
        <w:t>Переворачивание со спины на живот и наоборот.</w:t>
      </w:r>
    </w:p>
    <w:p w:rsidR="000135E7" w:rsidRPr="000135E7" w:rsidRDefault="000135E7" w:rsidP="000135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35E7">
        <w:rPr>
          <w:rFonts w:ascii="Times New Roman" w:eastAsia="Calibri" w:hAnsi="Times New Roman" w:cs="Times New Roman"/>
          <w:sz w:val="28"/>
          <w:szCs w:val="28"/>
        </w:rPr>
        <w:t>2.</w:t>
      </w:r>
      <w:r w:rsidRPr="000135E7">
        <w:rPr>
          <w:rFonts w:ascii="Times New Roman" w:eastAsia="Calibri" w:hAnsi="Times New Roman" w:cs="Times New Roman"/>
          <w:sz w:val="28"/>
          <w:szCs w:val="28"/>
        </w:rPr>
        <w:tab/>
        <w:t>Наклоны туловища при фиксированных конечностях.</w:t>
      </w:r>
    </w:p>
    <w:p w:rsidR="000135E7" w:rsidRPr="000135E7" w:rsidRDefault="000135E7" w:rsidP="000135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35E7">
        <w:rPr>
          <w:rFonts w:ascii="Times New Roman" w:eastAsia="Calibri" w:hAnsi="Times New Roman" w:cs="Times New Roman"/>
          <w:sz w:val="28"/>
          <w:szCs w:val="28"/>
        </w:rPr>
        <w:t>3.</w:t>
      </w:r>
      <w:r w:rsidRPr="000135E7">
        <w:rPr>
          <w:rFonts w:ascii="Times New Roman" w:eastAsia="Calibri" w:hAnsi="Times New Roman" w:cs="Times New Roman"/>
          <w:sz w:val="28"/>
          <w:szCs w:val="28"/>
        </w:rPr>
        <w:tab/>
        <w:t>Ползанье на четвереньках и только на коленях.</w:t>
      </w:r>
    </w:p>
    <w:p w:rsidR="000135E7" w:rsidRPr="000135E7" w:rsidRDefault="000135E7" w:rsidP="000135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35E7">
        <w:rPr>
          <w:rFonts w:ascii="Times New Roman" w:eastAsia="Calibri" w:hAnsi="Times New Roman" w:cs="Times New Roman"/>
          <w:sz w:val="28"/>
          <w:szCs w:val="28"/>
        </w:rPr>
        <w:t>4.</w:t>
      </w:r>
      <w:r w:rsidRPr="000135E7">
        <w:rPr>
          <w:rFonts w:ascii="Times New Roman" w:eastAsia="Calibri" w:hAnsi="Times New Roman" w:cs="Times New Roman"/>
          <w:sz w:val="28"/>
          <w:szCs w:val="28"/>
        </w:rPr>
        <w:tab/>
        <w:t xml:space="preserve">Приседания, держась за опору. </w:t>
      </w:r>
    </w:p>
    <w:p w:rsidR="000135E7" w:rsidRPr="000135E7" w:rsidRDefault="000135E7" w:rsidP="000135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135E7">
        <w:rPr>
          <w:rFonts w:ascii="Times New Roman" w:eastAsia="Calibri" w:hAnsi="Times New Roman" w:cs="Times New Roman"/>
          <w:sz w:val="28"/>
          <w:szCs w:val="28"/>
        </w:rPr>
        <w:t>5.</w:t>
      </w:r>
      <w:r w:rsidRPr="000135E7">
        <w:rPr>
          <w:rFonts w:ascii="Times New Roman" w:eastAsia="Calibri" w:hAnsi="Times New Roman" w:cs="Times New Roman"/>
          <w:sz w:val="28"/>
          <w:szCs w:val="28"/>
        </w:rPr>
        <w:tab/>
        <w:t>Перенос веса тела с одной ноги на другую, держась за опору.</w:t>
      </w:r>
    </w:p>
    <w:p w:rsidR="00F67F3D" w:rsidRDefault="00F67F3D">
      <w:bookmarkStart w:id="0" w:name="_GoBack"/>
      <w:bookmarkEnd w:id="0"/>
    </w:p>
    <w:sectPr w:rsidR="00F67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BD4"/>
    <w:rsid w:val="000135E7"/>
    <w:rsid w:val="00602A3C"/>
    <w:rsid w:val="00C54461"/>
    <w:rsid w:val="00CD6BD4"/>
    <w:rsid w:val="00EA63A8"/>
    <w:rsid w:val="00F6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461"/>
    <w:pPr>
      <w:spacing w:after="200" w:line="276" w:lineRule="auto"/>
    </w:pPr>
    <w:rPr>
      <w:rFonts w:ascii="Calibri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446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99"/>
    <w:qFormat/>
    <w:rsid w:val="00C54461"/>
    <w:pPr>
      <w:ind w:left="720"/>
    </w:pPr>
    <w:rPr>
      <w:rFonts w:eastAsia="Times New Roman" w:cs="Calibri"/>
    </w:rPr>
  </w:style>
  <w:style w:type="paragraph" w:styleId="a5">
    <w:name w:val="Balloon Text"/>
    <w:basedOn w:val="a"/>
    <w:link w:val="a6"/>
    <w:uiPriority w:val="99"/>
    <w:semiHidden/>
    <w:unhideWhenUsed/>
    <w:rsid w:val="00F67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7F3D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461"/>
    <w:pPr>
      <w:spacing w:after="200" w:line="276" w:lineRule="auto"/>
    </w:pPr>
    <w:rPr>
      <w:rFonts w:ascii="Calibri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446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99"/>
    <w:qFormat/>
    <w:rsid w:val="00C54461"/>
    <w:pPr>
      <w:ind w:left="720"/>
    </w:pPr>
    <w:rPr>
      <w:rFonts w:eastAsia="Times New Roman" w:cs="Calibri"/>
    </w:rPr>
  </w:style>
  <w:style w:type="paragraph" w:styleId="a5">
    <w:name w:val="Balloon Text"/>
    <w:basedOn w:val="a"/>
    <w:link w:val="a6"/>
    <w:uiPriority w:val="99"/>
    <w:semiHidden/>
    <w:unhideWhenUsed/>
    <w:rsid w:val="00F67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7F3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2019-02-24T13:24:00Z</dcterms:created>
  <dcterms:modified xsi:type="dcterms:W3CDTF">2019-02-24T13:38:00Z</dcterms:modified>
</cp:coreProperties>
</file>