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DC2" w:rsidRPr="00476DC2" w:rsidRDefault="00476DC2" w:rsidP="00476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76DC2" w:rsidRPr="00476DC2" w:rsidRDefault="00476DC2" w:rsidP="00476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76D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76DC2">
        <w:rPr>
          <w:rFonts w:ascii="Times New Roman" w:hAnsi="Times New Roman" w:cs="Times New Roman"/>
          <w:color w:val="000000"/>
          <w:sz w:val="23"/>
          <w:szCs w:val="23"/>
        </w:rPr>
        <w:t xml:space="preserve">Литературное чтение. 4 класс. </w:t>
      </w:r>
    </w:p>
    <w:p w:rsidR="00476DC2" w:rsidRPr="00476DC2" w:rsidRDefault="00476DC2" w:rsidP="00476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76DC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Тема урока: П.П. Бажов « Серебряное копытце» </w:t>
      </w:r>
      <w:r w:rsidR="00A94C4E">
        <w:rPr>
          <w:rFonts w:ascii="Times New Roman" w:hAnsi="Times New Roman" w:cs="Times New Roman"/>
          <w:b/>
          <w:bCs/>
          <w:color w:val="000000"/>
          <w:sz w:val="23"/>
          <w:szCs w:val="23"/>
        </w:rPr>
        <w:t>, урок 2</w:t>
      </w:r>
      <w:bookmarkStart w:id="0" w:name="_GoBack"/>
      <w:bookmarkEnd w:id="0"/>
    </w:p>
    <w:p w:rsidR="00476DC2" w:rsidRPr="00476DC2" w:rsidRDefault="00A94C4E" w:rsidP="00476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Учитель Миндиярова Л.Ф.</w:t>
      </w:r>
    </w:p>
    <w:p w:rsidR="00476DC2" w:rsidRPr="00476DC2" w:rsidRDefault="00476DC2" w:rsidP="00476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76DC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Цели </w:t>
      </w:r>
    </w:p>
    <w:p w:rsidR="00476DC2" w:rsidRPr="00476DC2" w:rsidRDefault="00476DC2" w:rsidP="00476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76DC2">
        <w:rPr>
          <w:rFonts w:ascii="Times New Roman" w:hAnsi="Times New Roman" w:cs="Times New Roman"/>
          <w:color w:val="000000"/>
          <w:sz w:val="23"/>
          <w:szCs w:val="23"/>
        </w:rPr>
        <w:t xml:space="preserve">1.Продолжать знакомить с жизнью и творчеством П.П.Бажова. </w:t>
      </w:r>
    </w:p>
    <w:p w:rsidR="00476DC2" w:rsidRPr="00476DC2" w:rsidRDefault="00476DC2" w:rsidP="00476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76DC2">
        <w:rPr>
          <w:rFonts w:ascii="Times New Roman" w:hAnsi="Times New Roman" w:cs="Times New Roman"/>
          <w:color w:val="000000"/>
          <w:sz w:val="23"/>
          <w:szCs w:val="23"/>
        </w:rPr>
        <w:t xml:space="preserve">2.Обучать выявлению мотивов народной сказки в авторском тексте, умению характеризировать героев, определению главной мысли, составлению плана произведения. </w:t>
      </w:r>
    </w:p>
    <w:p w:rsidR="00476DC2" w:rsidRPr="00476DC2" w:rsidRDefault="00476DC2" w:rsidP="00476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76DC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Задачи: </w:t>
      </w:r>
    </w:p>
    <w:p w:rsidR="00476DC2" w:rsidRPr="00476DC2" w:rsidRDefault="00476DC2" w:rsidP="00476DC2">
      <w:pPr>
        <w:autoSpaceDE w:val="0"/>
        <w:autoSpaceDN w:val="0"/>
        <w:adjustRightInd w:val="0"/>
        <w:spacing w:after="44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76DC2">
        <w:rPr>
          <w:rFonts w:ascii="Times New Roman" w:hAnsi="Times New Roman" w:cs="Times New Roman"/>
          <w:color w:val="000000"/>
          <w:sz w:val="23"/>
          <w:szCs w:val="23"/>
        </w:rPr>
        <w:t>Отрабатывать навыки правильно выразит</w:t>
      </w:r>
      <w:r w:rsidR="00A94C4E">
        <w:rPr>
          <w:rFonts w:ascii="Times New Roman" w:hAnsi="Times New Roman" w:cs="Times New Roman"/>
          <w:color w:val="000000"/>
          <w:sz w:val="23"/>
          <w:szCs w:val="23"/>
        </w:rPr>
        <w:t>ельного чтения.</w:t>
      </w:r>
    </w:p>
    <w:p w:rsidR="00476DC2" w:rsidRPr="00476DC2" w:rsidRDefault="00476DC2" w:rsidP="00476DC2">
      <w:pPr>
        <w:autoSpaceDE w:val="0"/>
        <w:autoSpaceDN w:val="0"/>
        <w:adjustRightInd w:val="0"/>
        <w:spacing w:after="44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76DC2">
        <w:rPr>
          <w:rFonts w:ascii="Times New Roman" w:hAnsi="Times New Roman" w:cs="Times New Roman"/>
          <w:color w:val="000000"/>
          <w:sz w:val="23"/>
          <w:szCs w:val="23"/>
        </w:rPr>
        <w:t xml:space="preserve">Развивать память, речь, мышление; </w:t>
      </w:r>
    </w:p>
    <w:p w:rsidR="00476DC2" w:rsidRPr="00476DC2" w:rsidRDefault="00476DC2" w:rsidP="00476DC2">
      <w:pPr>
        <w:autoSpaceDE w:val="0"/>
        <w:autoSpaceDN w:val="0"/>
        <w:adjustRightInd w:val="0"/>
        <w:spacing w:after="44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76DC2">
        <w:rPr>
          <w:rFonts w:ascii="Times New Roman" w:hAnsi="Times New Roman" w:cs="Times New Roman"/>
          <w:color w:val="000000"/>
          <w:sz w:val="23"/>
          <w:szCs w:val="23"/>
        </w:rPr>
        <w:t xml:space="preserve">Обогащать словарный запас учащихся. </w:t>
      </w:r>
    </w:p>
    <w:p w:rsidR="00476DC2" w:rsidRPr="00476DC2" w:rsidRDefault="00476DC2" w:rsidP="00476D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76DC2">
        <w:rPr>
          <w:rFonts w:ascii="Times New Roman" w:hAnsi="Times New Roman" w:cs="Times New Roman"/>
          <w:color w:val="000000"/>
          <w:sz w:val="23"/>
          <w:szCs w:val="23"/>
        </w:rPr>
        <w:t xml:space="preserve">Совершенствовать умение работать в группах. </w:t>
      </w:r>
    </w:p>
    <w:p w:rsidR="00476DC2" w:rsidRDefault="00476DC2" w:rsidP="00476DC2">
      <w:pPr>
        <w:autoSpaceDE w:val="0"/>
        <w:autoSpaceDN w:val="0"/>
        <w:adjustRightInd w:val="0"/>
        <w:spacing w:after="0" w:line="240" w:lineRule="auto"/>
      </w:pPr>
      <w:r w:rsidRPr="00476DC2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Оборудование: </w:t>
      </w:r>
      <w:r w:rsidRPr="00476DC2">
        <w:rPr>
          <w:rFonts w:ascii="Times New Roman" w:hAnsi="Times New Roman" w:cs="Times New Roman"/>
          <w:color w:val="000000"/>
          <w:sz w:val="23"/>
          <w:szCs w:val="23"/>
        </w:rPr>
        <w:t xml:space="preserve">учебник «Литературное чтение» ” (авторы: Л.Ф. Климанова, В.Г. Горецкий, М.В.Голованова, Л.А. Виноградская, М.В. Бойкина),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12"/>
        <w:gridCol w:w="1102"/>
        <w:gridCol w:w="4594"/>
        <w:gridCol w:w="2918"/>
        <w:gridCol w:w="3036"/>
        <w:gridCol w:w="1479"/>
      </w:tblGrid>
      <w:tr w:rsidR="00877D6C" w:rsidTr="00877D6C">
        <w:tc>
          <w:tcPr>
            <w:tcW w:w="2312" w:type="dxa"/>
          </w:tcPr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1102" w:type="dxa"/>
          </w:tcPr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4594" w:type="dxa"/>
          </w:tcPr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918" w:type="dxa"/>
          </w:tcPr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>Работа учителя / ученика</w:t>
            </w:r>
          </w:p>
        </w:tc>
        <w:tc>
          <w:tcPr>
            <w:tcW w:w="3036" w:type="dxa"/>
          </w:tcPr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  <w:tc>
          <w:tcPr>
            <w:tcW w:w="1479" w:type="dxa"/>
          </w:tcPr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>ЦОР</w:t>
            </w:r>
          </w:p>
        </w:tc>
      </w:tr>
      <w:tr w:rsidR="00877D6C" w:rsidTr="00877D6C">
        <w:tc>
          <w:tcPr>
            <w:tcW w:w="2312" w:type="dxa"/>
          </w:tcPr>
          <w:p w:rsidR="00476DC2" w:rsidRPr="00476DC2" w:rsidRDefault="00476DC2" w:rsidP="00877D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6"/>
            </w:tblGrid>
            <w:tr w:rsidR="00476DC2" w:rsidRPr="00476DC2">
              <w:trPr>
                <w:trHeight w:val="247"/>
              </w:trPr>
              <w:tc>
                <w:tcPr>
                  <w:tcW w:w="0" w:type="auto"/>
                </w:tcPr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Организационный </w:t>
                  </w:r>
                </w:p>
              </w:tc>
            </w:tr>
          </w:tbl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:rsidR="00476DC2" w:rsidRPr="00476DC2" w:rsidRDefault="00476DC2" w:rsidP="00877D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65"/>
            </w:tblGrid>
            <w:tr w:rsidR="00476DC2" w:rsidRPr="00476DC2">
              <w:trPr>
                <w:trHeight w:val="109"/>
              </w:trPr>
              <w:tc>
                <w:tcPr>
                  <w:tcW w:w="0" w:type="auto"/>
                </w:tcPr>
                <w:p w:rsidR="00476DC2" w:rsidRPr="00476DC2" w:rsidRDefault="00EC5E20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5 </w:t>
                  </w:r>
                  <w:r w:rsidR="00476DC2"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мин </w:t>
                  </w:r>
                </w:p>
              </w:tc>
            </w:tr>
          </w:tbl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4" w:type="dxa"/>
          </w:tcPr>
          <w:p w:rsidR="00476DC2" w:rsidRPr="00476DC2" w:rsidRDefault="00476DC2" w:rsidP="00877D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378"/>
            </w:tblGrid>
            <w:tr w:rsidR="00476DC2" w:rsidRPr="00476DC2" w:rsidTr="00476DC2">
              <w:trPr>
                <w:trHeight w:val="839"/>
              </w:trPr>
              <w:tc>
                <w:tcPr>
                  <w:tcW w:w="0" w:type="auto"/>
                </w:tcPr>
                <w:p w:rsid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Орг. момент. </w:t>
                  </w:r>
                </w:p>
                <w:p w:rsidR="00DE27A0" w:rsidRPr="00584C88" w:rsidRDefault="00072E9D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Артикуляционный аппарат</w:t>
                  </w:r>
                  <w:r w:rsidR="00584C88">
                    <w:rPr>
                      <w:rFonts w:ascii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584C88" w:rsidRPr="00584C88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(выполнение упражнений)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Введение в тему.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Как называется наш раздел? (Литературные сказки)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Как вы понимаете смысл раздела?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 Какие произведения мы уже прочитали?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-Что вы узнали о Бажове?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Рассказ учителя о П.П. Бажове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-Насупленные брови, добрые внимательные глаза, большая серая борода - на фотографиях П.П.Бажов выглядит старым, мудрым сказочником…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 xml:space="preserve">Мы держим с тобою, приятель, в руках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«Уральские сказы» о дивных горах.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Здесь много случалось историй.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Тут были и радость, и горе.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lastRenderedPageBreak/>
                    <w:t xml:space="preserve">Озера и реки здесь – как зеркала,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Нам песню споет пожилая ветла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 много расскажет нам басен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Уральский лес чуден, прекрасен. </w:t>
                  </w:r>
                </w:p>
                <w:p w:rsidR="00476DC2" w:rsidRPr="00877D6C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 xml:space="preserve">А горы до неба почти достают, 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3951"/>
                  </w:tblGrid>
                  <w:tr w:rsidR="00476DC2" w:rsidRPr="00476DC2">
                    <w:trPr>
                      <w:trHeight w:val="385"/>
                    </w:trPr>
                    <w:tc>
                      <w:tcPr>
                        <w:tcW w:w="0" w:type="auto"/>
                      </w:tcPr>
                      <w:p w:rsidR="00476DC2" w:rsidRPr="00476DC2" w:rsidRDefault="00476DC2" w:rsidP="00877D6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476DC2">
                          <w:rPr>
                            <w:rFonts w:ascii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 xml:space="preserve">Красива природа – покой и уют. </w:t>
                        </w:r>
                      </w:p>
                      <w:p w:rsidR="00476DC2" w:rsidRPr="00476DC2" w:rsidRDefault="00476DC2" w:rsidP="00877D6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476DC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И добрые люди здесь сказки хранят, </w:t>
                        </w:r>
                      </w:p>
                      <w:p w:rsidR="00476DC2" w:rsidRPr="00476DC2" w:rsidRDefault="00476DC2" w:rsidP="00877D6C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476DC2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Которые о волшебстве говорят. </w:t>
                        </w:r>
                      </w:p>
                    </w:tc>
                  </w:tr>
                </w:tbl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:rsidR="00476DC2" w:rsidRPr="00476DC2" w:rsidRDefault="00476DC2" w:rsidP="00877D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02"/>
            </w:tblGrid>
            <w:tr w:rsidR="00476DC2" w:rsidRPr="00476DC2">
              <w:trPr>
                <w:trHeight w:val="1213"/>
              </w:trPr>
              <w:tc>
                <w:tcPr>
                  <w:tcW w:w="0" w:type="auto"/>
                </w:tcPr>
                <w:p w:rsidR="00DE27A0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DE27A0" w:rsidRDefault="00DE27A0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E27A0" w:rsidRDefault="00DE27A0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E27A0" w:rsidRDefault="00DE27A0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E27A0" w:rsidRDefault="00DE27A0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Ответы детей </w:t>
                  </w:r>
                </w:p>
                <w:p w:rsidR="00476DC2" w:rsidRPr="00877D6C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Сообщения учащихся о П.П. Бажове </w:t>
                  </w:r>
                </w:p>
                <w:p w:rsidR="00DE27A0" w:rsidRDefault="00DE27A0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E27A0" w:rsidRDefault="00DE27A0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Рассказ учителя о П.Бажове. </w:t>
                  </w:r>
                </w:p>
              </w:tc>
            </w:tr>
          </w:tbl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</w:tcPr>
          <w:p w:rsidR="00476DC2" w:rsidRPr="00476DC2" w:rsidRDefault="00476DC2" w:rsidP="00877D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820"/>
            </w:tblGrid>
            <w:tr w:rsidR="00476DC2" w:rsidRPr="00877D6C">
              <w:trPr>
                <w:trHeight w:val="661"/>
              </w:trPr>
              <w:tc>
                <w:tcPr>
                  <w:tcW w:w="0" w:type="auto"/>
                </w:tcPr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Личностные (самоопределение)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Коммуникативные: </w:t>
                  </w:r>
                </w:p>
                <w:p w:rsidR="00476DC2" w:rsidRPr="00476DC2" w:rsidRDefault="00476DC2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76DC2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-планирование речевых высказываний </w:t>
                  </w:r>
                </w:p>
              </w:tc>
            </w:tr>
          </w:tbl>
          <w:p w:rsidR="00476DC2" w:rsidRPr="00877D6C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</w:tcPr>
          <w:p w:rsidR="00392DAE" w:rsidRDefault="00392DAE" w:rsidP="00877D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6DC2" w:rsidRPr="00877D6C" w:rsidRDefault="00476DC2" w:rsidP="00877D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D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Слайд № </w:t>
            </w:r>
            <w:r w:rsidR="00392D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476DC2" w:rsidRDefault="00476DC2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2DAE" w:rsidRPr="00877D6C" w:rsidRDefault="00392DAE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№3</w:t>
            </w:r>
          </w:p>
        </w:tc>
      </w:tr>
      <w:tr w:rsidR="006B7C5B" w:rsidTr="00877D6C">
        <w:tc>
          <w:tcPr>
            <w:tcW w:w="2312" w:type="dxa"/>
          </w:tcPr>
          <w:p w:rsidR="006B7C5B" w:rsidRPr="00877D6C" w:rsidRDefault="006B7C5B" w:rsidP="00877D6C">
            <w:pPr>
              <w:pStyle w:val="Default"/>
              <w:jc w:val="both"/>
            </w:pPr>
            <w:r w:rsidRPr="00877D6C">
              <w:lastRenderedPageBreak/>
              <w:t xml:space="preserve">Проверка Д/З </w:t>
            </w:r>
          </w:p>
          <w:p w:rsidR="006B7C5B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 и фиксация затруднений </w:t>
            </w:r>
          </w:p>
          <w:p w:rsidR="004A6CEB" w:rsidRDefault="004A6CE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EB" w:rsidRDefault="004A6CE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EB" w:rsidRDefault="004A6CE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EB" w:rsidRDefault="004A6CE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EB" w:rsidRDefault="004A6CE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EB" w:rsidRDefault="004A6CE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EB" w:rsidRDefault="004A6CE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EB" w:rsidRDefault="004A6CE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CEB" w:rsidRDefault="004A6CEB" w:rsidP="004A6CEB">
            <w:pPr>
              <w:pStyle w:val="Default"/>
              <w:jc w:val="both"/>
            </w:pPr>
          </w:p>
          <w:p w:rsidR="004A6CEB" w:rsidRDefault="004A6CEB" w:rsidP="004A6CEB">
            <w:pPr>
              <w:pStyle w:val="Default"/>
              <w:jc w:val="both"/>
            </w:pPr>
          </w:p>
          <w:p w:rsidR="004A6CEB" w:rsidRDefault="004A6CEB" w:rsidP="004A6CEB">
            <w:pPr>
              <w:pStyle w:val="Default"/>
              <w:jc w:val="both"/>
            </w:pPr>
          </w:p>
          <w:p w:rsidR="004A6CEB" w:rsidRDefault="004A6CEB" w:rsidP="004A6CEB">
            <w:pPr>
              <w:pStyle w:val="Default"/>
              <w:jc w:val="both"/>
            </w:pPr>
          </w:p>
          <w:p w:rsidR="004A6CEB" w:rsidRDefault="004A6CEB" w:rsidP="004A6CEB">
            <w:pPr>
              <w:pStyle w:val="Default"/>
              <w:jc w:val="both"/>
            </w:pPr>
          </w:p>
          <w:p w:rsidR="004A6CEB" w:rsidRDefault="004A6CEB" w:rsidP="004A6CEB">
            <w:pPr>
              <w:pStyle w:val="Default"/>
              <w:jc w:val="both"/>
            </w:pPr>
          </w:p>
          <w:p w:rsidR="004A6CEB" w:rsidRDefault="004A6CEB" w:rsidP="004A6CEB">
            <w:pPr>
              <w:pStyle w:val="Default"/>
              <w:jc w:val="both"/>
            </w:pPr>
          </w:p>
          <w:p w:rsidR="004A6CEB" w:rsidRDefault="004A6CEB" w:rsidP="004A6CEB">
            <w:pPr>
              <w:pStyle w:val="Default"/>
              <w:jc w:val="both"/>
            </w:pPr>
          </w:p>
          <w:p w:rsidR="004A6CEB" w:rsidRDefault="004A6CEB" w:rsidP="004A6CEB">
            <w:pPr>
              <w:pStyle w:val="Default"/>
              <w:jc w:val="both"/>
            </w:pPr>
          </w:p>
          <w:p w:rsidR="004A6CEB" w:rsidRDefault="004A6CEB" w:rsidP="004A6CEB">
            <w:pPr>
              <w:pStyle w:val="Default"/>
              <w:jc w:val="both"/>
            </w:pPr>
          </w:p>
          <w:p w:rsidR="004A6CEB" w:rsidRPr="00877D6C" w:rsidRDefault="004A6CEB" w:rsidP="004A6CEB">
            <w:pPr>
              <w:pStyle w:val="Default"/>
              <w:jc w:val="both"/>
            </w:pPr>
            <w:r w:rsidRPr="00877D6C">
              <w:t xml:space="preserve">Постановка учебной задачи </w:t>
            </w:r>
          </w:p>
          <w:p w:rsidR="004A6CEB" w:rsidRPr="00877D6C" w:rsidRDefault="004A6CE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15мин </w:t>
            </w: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4" w:type="dxa"/>
          </w:tcPr>
          <w:p w:rsidR="006B7C5B" w:rsidRPr="001C15B2" w:rsidRDefault="006B7C5B" w:rsidP="00877D6C">
            <w:pPr>
              <w:pStyle w:val="Default"/>
              <w:jc w:val="both"/>
              <w:rPr>
                <w:bCs/>
              </w:rPr>
            </w:pPr>
            <w:r w:rsidRPr="00877D6C">
              <w:rPr>
                <w:b/>
                <w:bCs/>
              </w:rPr>
              <w:t xml:space="preserve">Тест </w:t>
            </w:r>
            <w:r w:rsidR="006640EA">
              <w:rPr>
                <w:b/>
                <w:bCs/>
              </w:rPr>
              <w:t>(письменный)</w:t>
            </w:r>
          </w:p>
          <w:p w:rsidR="00DE27A0" w:rsidRPr="001C15B2" w:rsidRDefault="00DE27A0" w:rsidP="00DE27A0">
            <w:pPr>
              <w:pStyle w:val="Default"/>
              <w:numPr>
                <w:ilvl w:val="0"/>
                <w:numId w:val="1"/>
              </w:numPr>
              <w:jc w:val="both"/>
            </w:pPr>
            <w:r w:rsidRPr="001C15B2">
              <w:rPr>
                <w:bCs/>
              </w:rPr>
              <w:t>Автор произведения</w:t>
            </w:r>
          </w:p>
          <w:p w:rsidR="00DE27A0" w:rsidRPr="001C15B2" w:rsidRDefault="00DE27A0" w:rsidP="00DE27A0">
            <w:pPr>
              <w:pStyle w:val="Default"/>
              <w:numPr>
                <w:ilvl w:val="0"/>
                <w:numId w:val="1"/>
              </w:numPr>
              <w:jc w:val="both"/>
            </w:pPr>
            <w:r w:rsidRPr="001C15B2">
              <w:rPr>
                <w:bCs/>
              </w:rPr>
              <w:t>Название произведения.</w:t>
            </w:r>
          </w:p>
          <w:p w:rsidR="00DE27A0" w:rsidRPr="001C15B2" w:rsidRDefault="00DE27A0" w:rsidP="00DE27A0">
            <w:pPr>
              <w:pStyle w:val="Default"/>
              <w:numPr>
                <w:ilvl w:val="0"/>
                <w:numId w:val="1"/>
              </w:numPr>
              <w:jc w:val="both"/>
            </w:pPr>
            <w:r w:rsidRPr="001C15B2">
              <w:rPr>
                <w:bCs/>
              </w:rPr>
              <w:t>Главные герои сказки.</w:t>
            </w:r>
          </w:p>
          <w:p w:rsidR="00842760" w:rsidRPr="001C15B2" w:rsidRDefault="00842760" w:rsidP="00842760">
            <w:pPr>
              <w:pStyle w:val="Default"/>
              <w:numPr>
                <w:ilvl w:val="0"/>
                <w:numId w:val="1"/>
              </w:numPr>
              <w:jc w:val="both"/>
            </w:pPr>
            <w:r w:rsidRPr="001C15B2">
              <w:t>На какой ноге у козлика серебряное копытце?</w:t>
            </w:r>
          </w:p>
          <w:p w:rsidR="00842760" w:rsidRPr="001C15B2" w:rsidRDefault="001C15B2" w:rsidP="00842760">
            <w:pPr>
              <w:pStyle w:val="Default"/>
              <w:numPr>
                <w:ilvl w:val="0"/>
                <w:numId w:val="1"/>
              </w:numPr>
              <w:jc w:val="both"/>
            </w:pPr>
            <w:r w:rsidRPr="001C15B2">
              <w:t>Какого цвета была Муренка?</w:t>
            </w:r>
          </w:p>
          <w:p w:rsidR="001C15B2" w:rsidRPr="001C15B2" w:rsidRDefault="001C15B2" w:rsidP="00842760">
            <w:pPr>
              <w:pStyle w:val="Default"/>
              <w:numPr>
                <w:ilvl w:val="0"/>
                <w:numId w:val="1"/>
              </w:numPr>
              <w:jc w:val="both"/>
              <w:rPr>
                <w:rStyle w:val="c6"/>
              </w:rPr>
            </w:pPr>
            <w:r w:rsidRPr="001C15B2">
              <w:rPr>
                <w:rStyle w:val="c6"/>
              </w:rPr>
              <w:t>Сколько раз Серебряное копытце показался Дарёнке?</w:t>
            </w:r>
          </w:p>
          <w:p w:rsidR="001C15B2" w:rsidRPr="001C15B2" w:rsidRDefault="001C15B2" w:rsidP="00842760">
            <w:pPr>
              <w:pStyle w:val="Default"/>
              <w:numPr>
                <w:ilvl w:val="0"/>
                <w:numId w:val="1"/>
              </w:numPr>
              <w:jc w:val="both"/>
            </w:pPr>
            <w:r w:rsidRPr="001C15B2">
              <w:rPr>
                <w:rStyle w:val="c2"/>
              </w:rPr>
              <w:t> </w:t>
            </w:r>
            <w:r w:rsidRPr="001C15B2">
              <w:rPr>
                <w:rStyle w:val="c6"/>
              </w:rPr>
              <w:t>На покосном ложке люди еще долго находи</w:t>
            </w:r>
            <w:r>
              <w:rPr>
                <w:rStyle w:val="c6"/>
              </w:rPr>
              <w:t xml:space="preserve">ли камни. А большинство камней </w:t>
            </w:r>
            <w:r w:rsidRPr="001C15B2">
              <w:rPr>
                <w:rStyle w:val="c6"/>
              </w:rPr>
              <w:t>какого цвета?</w:t>
            </w:r>
          </w:p>
          <w:p w:rsidR="006B7C5B" w:rsidRPr="00BD01A1" w:rsidRDefault="006B7C5B" w:rsidP="00877D6C">
            <w:pPr>
              <w:pStyle w:val="Default"/>
              <w:jc w:val="both"/>
              <w:rPr>
                <w:bCs/>
                <w:i/>
                <w:iCs/>
              </w:rPr>
            </w:pPr>
            <w:r w:rsidRPr="00BD01A1">
              <w:rPr>
                <w:bCs/>
                <w:i/>
                <w:iCs/>
              </w:rPr>
              <w:t xml:space="preserve">Взаимопроверка и оценка работы с тестом. </w:t>
            </w:r>
          </w:p>
          <w:p w:rsidR="006640EA" w:rsidRPr="00877D6C" w:rsidRDefault="00BD01A1" w:rsidP="00877D6C">
            <w:pPr>
              <w:pStyle w:val="Default"/>
              <w:jc w:val="both"/>
            </w:pPr>
            <w:r>
              <w:rPr>
                <w:b/>
                <w:bCs/>
                <w:i/>
                <w:iCs/>
              </w:rPr>
              <w:t xml:space="preserve"> Зрительная память + поле зрения и «С</w:t>
            </w:r>
            <w:r w:rsidR="006640EA">
              <w:rPr>
                <w:b/>
                <w:bCs/>
                <w:i/>
                <w:iCs/>
              </w:rPr>
              <w:t>лова по кругу</w:t>
            </w:r>
            <w:r>
              <w:rPr>
                <w:b/>
                <w:bCs/>
                <w:i/>
                <w:iCs/>
              </w:rPr>
              <w:t>»</w:t>
            </w:r>
          </w:p>
          <w:p w:rsidR="006B7C5B" w:rsidRDefault="006640EA" w:rsidP="00877D6C">
            <w:pPr>
              <w:pStyle w:val="Default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Чтение отрывка</w:t>
            </w:r>
          </w:p>
          <w:p w:rsidR="00951173" w:rsidRPr="001F7AE8" w:rsidRDefault="00435694" w:rsidP="001F7AE8">
            <w:pPr>
              <w:pStyle w:val="Default"/>
              <w:numPr>
                <w:ilvl w:val="0"/>
                <w:numId w:val="2"/>
              </w:numPr>
              <w:jc w:val="both"/>
            </w:pPr>
            <w:r w:rsidRPr="001F7AE8">
              <w:rPr>
                <w:b/>
                <w:bCs/>
              </w:rPr>
              <w:t xml:space="preserve">«Догонялки» </w:t>
            </w:r>
            <w:r w:rsidRPr="001F7AE8">
              <w:t>(начинает плохо читающий, через минуту с этого же слова вступает быстро читающий, пытаясь догнать соседа)</w:t>
            </w:r>
          </w:p>
          <w:p w:rsidR="004A6CEB" w:rsidRPr="00877D6C" w:rsidRDefault="004A6CEB" w:rsidP="004A6CEB">
            <w:pPr>
              <w:pStyle w:val="Default"/>
              <w:jc w:val="both"/>
            </w:pPr>
            <w:r w:rsidRPr="00877D6C">
              <w:rPr>
                <w:b/>
                <w:bCs/>
              </w:rPr>
              <w:t xml:space="preserve">Что нового мы должны узнать на уроке? </w:t>
            </w:r>
          </w:p>
          <w:p w:rsidR="004A6CEB" w:rsidRPr="00877D6C" w:rsidRDefault="004A6CEB" w:rsidP="004A6CEB">
            <w:pPr>
              <w:pStyle w:val="Default"/>
              <w:jc w:val="both"/>
            </w:pPr>
            <w:r w:rsidRPr="00877D6C">
              <w:rPr>
                <w:b/>
                <w:bCs/>
                <w:i/>
                <w:iCs/>
              </w:rPr>
              <w:t xml:space="preserve">1.Определить жанр произведения. </w:t>
            </w:r>
          </w:p>
          <w:p w:rsidR="004A6CEB" w:rsidRPr="00877D6C" w:rsidRDefault="004A6CEB" w:rsidP="004A6CEB">
            <w:pPr>
              <w:pStyle w:val="Default"/>
              <w:jc w:val="both"/>
            </w:pPr>
            <w:r w:rsidRPr="00877D6C">
              <w:rPr>
                <w:b/>
                <w:bCs/>
                <w:i/>
                <w:iCs/>
              </w:rPr>
              <w:t xml:space="preserve">2.Дать характеристику героев. </w:t>
            </w:r>
          </w:p>
          <w:p w:rsidR="004A6CEB" w:rsidRPr="00877D6C" w:rsidRDefault="004A6CEB" w:rsidP="004A6CEB">
            <w:pPr>
              <w:pStyle w:val="Default"/>
              <w:jc w:val="both"/>
            </w:pPr>
            <w:r w:rsidRPr="00877D6C">
              <w:rPr>
                <w:b/>
                <w:bCs/>
                <w:i/>
                <w:iCs/>
              </w:rPr>
              <w:t xml:space="preserve">3.Составить план. </w:t>
            </w:r>
          </w:p>
          <w:p w:rsidR="004A6CEB" w:rsidRPr="00877D6C" w:rsidRDefault="004A6CEB" w:rsidP="004A6CEB">
            <w:pPr>
              <w:pStyle w:val="Default"/>
              <w:jc w:val="both"/>
            </w:pPr>
            <w:r w:rsidRPr="00877D6C">
              <w:lastRenderedPageBreak/>
              <w:t xml:space="preserve">На этом уроке мы должны понять, какими хочет видеть мудрый сказочник нас с вами, и что нравится в людях Бажову. </w:t>
            </w:r>
          </w:p>
          <w:p w:rsidR="001F7AE8" w:rsidRPr="00877D6C" w:rsidRDefault="001F7AE8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rPr>
                <w:b/>
                <w:bCs/>
                <w:i/>
                <w:iCs/>
              </w:rPr>
              <w:t xml:space="preserve">Работа над содержанием произведения.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-Назовите положительных, отрицательных и нейтральных героев сказки.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 Назови волшебных героев сказа.(Мурёнка, Серебряное Копытце)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 Как они связаны в сказе? (У них один язык, они понимают друг друга. Оба окружены тайной).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-Зачем кошка Мурёнка введена в сюжет сказки? (Нужна для подтверждения доброго отношения Дарёнки и Коковани к другим живым существам).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-Как кошка выражала свое отношение к словам героев? (Пр-равильно придумал)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-К какому жанру относится произведение «Серебряное копытце»? Литературная сказка.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Бажов называл свои произведения уральскими сказами. Как вы объясните слово «сказ»?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Сказ – рассказ – сказка.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 Назовите еще слова с таким же корнем.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(сказочник, рассказывать, присказка, подсказка).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-Сказка – занимательный рассказ о необыкновенных событиях и приключениях. (В сказках добро побеждает зло)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Рассказ – это прозаическое произведение, в основном повествовательного характера, в центре которого чаще всего какой-то </w:t>
            </w:r>
            <w:r w:rsidRPr="00877D6C">
              <w:lastRenderedPageBreak/>
              <w:t xml:space="preserve">один эпизод, в котором происходят реальные события.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Получается, что в сказе сочетаются жанры сказа и рассказа. </w:t>
            </w: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«Серебряное копытце» - это сказ, так как в нем умело переплетаются фантастика, элементы вымысла и реальность. Мы определили жанр произведения «Серебряное копытце». </w:t>
            </w: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491"/>
            </w:tblGrid>
            <w:tr w:rsidR="006B7C5B" w:rsidRPr="006B7C5B">
              <w:trPr>
                <w:trHeight w:val="521"/>
              </w:trPr>
              <w:tc>
                <w:tcPr>
                  <w:tcW w:w="0" w:type="auto"/>
                </w:tcPr>
                <w:p w:rsidR="006B7C5B" w:rsidRPr="006B7C5B" w:rsidRDefault="006B7C5B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B7C5B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Посмотрите: мы - олени, </w:t>
                  </w:r>
                </w:p>
                <w:p w:rsidR="006B7C5B" w:rsidRPr="006B7C5B" w:rsidRDefault="006B7C5B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B7C5B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Рвется ветер нам на встречу! </w:t>
                  </w:r>
                </w:p>
                <w:p w:rsidR="006B7C5B" w:rsidRPr="006B7C5B" w:rsidRDefault="006B7C5B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B7C5B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Ветер стих, расправим плечи, </w:t>
                  </w:r>
                </w:p>
                <w:p w:rsidR="006B7C5B" w:rsidRPr="006B7C5B" w:rsidRDefault="006B7C5B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B7C5B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</w:rPr>
                    <w:t xml:space="preserve">Сядем, руки на колени. </w:t>
                  </w:r>
                </w:p>
              </w:tc>
            </w:tr>
          </w:tbl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8" w:type="dxa"/>
          </w:tcPr>
          <w:p w:rsidR="006B7C5B" w:rsidRPr="00877D6C" w:rsidRDefault="006B7C5B" w:rsidP="00877D6C">
            <w:pPr>
              <w:pStyle w:val="Default"/>
              <w:jc w:val="both"/>
            </w:pPr>
            <w:r w:rsidRPr="00877D6C">
              <w:lastRenderedPageBreak/>
              <w:t xml:space="preserve">Работа с тестом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Взаимопроверка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Чтение фрагментов сказки детьми по ролям </w:t>
            </w: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Совместная беседа </w:t>
            </w: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Размышления детей </w:t>
            </w: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Учащиеся затрудняются </w:t>
            </w: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беседа </w:t>
            </w: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B0" w:rsidRPr="00877D6C" w:rsidRDefault="00C376B0" w:rsidP="00C376B0">
            <w:pPr>
              <w:pStyle w:val="Default"/>
              <w:jc w:val="both"/>
            </w:pPr>
            <w:r w:rsidRPr="00877D6C">
              <w:t xml:space="preserve">Размышления детей </w:t>
            </w:r>
          </w:p>
          <w:p w:rsidR="00C376B0" w:rsidRPr="00877D6C" w:rsidRDefault="00C376B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</w:tcPr>
          <w:p w:rsidR="006B7C5B" w:rsidRPr="00877D6C" w:rsidRDefault="006B7C5B" w:rsidP="00877D6C">
            <w:pPr>
              <w:pStyle w:val="Default"/>
              <w:jc w:val="both"/>
            </w:pPr>
            <w:r w:rsidRPr="00877D6C">
              <w:lastRenderedPageBreak/>
              <w:t xml:space="preserve">Личностные: Мотивация к работе на результат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Регулятивные действия: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Целеполагание, постановка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учебной задачи;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определение и осознание того, что уже известно и что нужно усвоить; </w:t>
            </w: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Регулятивные - прогнозирование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Коммуникативные: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-планирование речевых высказываний;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 учебное сотрудничество с учителем и одноклассниками, - осуществление совместной деятельности </w:t>
            </w:r>
          </w:p>
        </w:tc>
        <w:tc>
          <w:tcPr>
            <w:tcW w:w="1479" w:type="dxa"/>
          </w:tcPr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Слайд № </w:t>
            </w:r>
            <w:r w:rsidR="006640EA">
              <w:t>4</w:t>
            </w: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6B7C5B" w:rsidRPr="00877D6C" w:rsidRDefault="00BD01A1" w:rsidP="00877D6C">
            <w:pPr>
              <w:pStyle w:val="Default"/>
              <w:jc w:val="both"/>
            </w:pPr>
            <w:r>
              <w:t>Слайд №5</w:t>
            </w: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0D4AED" w:rsidP="00877D6C">
            <w:pPr>
              <w:pStyle w:val="Default"/>
              <w:jc w:val="both"/>
            </w:pPr>
            <w:r>
              <w:t>Слайд №12</w:t>
            </w: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BD01A1" w:rsidRDefault="00BD01A1" w:rsidP="00877D6C">
            <w:pPr>
              <w:pStyle w:val="Default"/>
              <w:jc w:val="both"/>
            </w:pPr>
          </w:p>
          <w:p w:rsidR="007B030C" w:rsidRDefault="007B030C" w:rsidP="00877D6C">
            <w:pPr>
              <w:pStyle w:val="Default"/>
              <w:jc w:val="both"/>
            </w:pPr>
          </w:p>
          <w:p w:rsidR="00541410" w:rsidRDefault="00541410" w:rsidP="00877D6C">
            <w:pPr>
              <w:pStyle w:val="Default"/>
              <w:jc w:val="both"/>
            </w:pPr>
          </w:p>
          <w:p w:rsidR="00541410" w:rsidRDefault="0054141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6B7C5B" w:rsidRDefault="006B7C5B" w:rsidP="00877D6C">
            <w:pPr>
              <w:pStyle w:val="Default"/>
              <w:jc w:val="both"/>
            </w:pPr>
            <w:r w:rsidRPr="00877D6C">
              <w:t>Слайд№</w:t>
            </w:r>
            <w:r w:rsidR="00C376B0">
              <w:t>13</w:t>
            </w:r>
          </w:p>
          <w:p w:rsidR="00541410" w:rsidRDefault="00541410" w:rsidP="00877D6C">
            <w:pPr>
              <w:pStyle w:val="Default"/>
              <w:jc w:val="both"/>
            </w:pPr>
          </w:p>
          <w:p w:rsidR="00541410" w:rsidRDefault="00541410" w:rsidP="00877D6C">
            <w:pPr>
              <w:pStyle w:val="Default"/>
              <w:jc w:val="both"/>
            </w:pPr>
          </w:p>
          <w:p w:rsidR="00541410" w:rsidRDefault="00541410" w:rsidP="00877D6C">
            <w:pPr>
              <w:pStyle w:val="Default"/>
              <w:jc w:val="both"/>
            </w:pPr>
          </w:p>
          <w:p w:rsidR="00541410" w:rsidRDefault="00541410" w:rsidP="00877D6C">
            <w:pPr>
              <w:pStyle w:val="Default"/>
              <w:jc w:val="both"/>
            </w:pPr>
          </w:p>
          <w:p w:rsidR="00541410" w:rsidRDefault="0054141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541410" w:rsidRPr="00877D6C" w:rsidRDefault="00C376B0" w:rsidP="00877D6C">
            <w:pPr>
              <w:pStyle w:val="Default"/>
              <w:jc w:val="both"/>
            </w:pPr>
            <w:r>
              <w:t>Слайд №14</w:t>
            </w:r>
          </w:p>
        </w:tc>
      </w:tr>
      <w:tr w:rsidR="006B7C5B" w:rsidTr="00877D6C">
        <w:tc>
          <w:tcPr>
            <w:tcW w:w="2312" w:type="dxa"/>
          </w:tcPr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Первичное закрепление во внешней речи </w:t>
            </w:r>
          </w:p>
        </w:tc>
        <w:tc>
          <w:tcPr>
            <w:tcW w:w="1102" w:type="dxa"/>
          </w:tcPr>
          <w:p w:rsidR="006B7C5B" w:rsidRPr="00877D6C" w:rsidRDefault="00EC5E20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B7C5B"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4594" w:type="dxa"/>
          </w:tcPr>
          <w:p w:rsidR="006B7C5B" w:rsidRPr="00877D6C" w:rsidRDefault="00C376B0" w:rsidP="00877D6C">
            <w:pPr>
              <w:pStyle w:val="Default"/>
              <w:jc w:val="both"/>
            </w:pPr>
            <w:r w:rsidRPr="00877D6C">
              <w:t xml:space="preserve"> </w:t>
            </w:r>
            <w:r w:rsidR="006B7C5B" w:rsidRPr="00877D6C">
              <w:t xml:space="preserve">(Работа с учебником, помощь друг другу)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rPr>
                <w:b/>
                <w:bCs/>
              </w:rPr>
              <w:t xml:space="preserve">Работа в группах: </w:t>
            </w:r>
          </w:p>
          <w:p w:rsidR="006B7C5B" w:rsidRPr="00D03C6E" w:rsidRDefault="006B7C5B" w:rsidP="00877D6C">
            <w:pPr>
              <w:pStyle w:val="Default"/>
              <w:jc w:val="both"/>
              <w:rPr>
                <w:b/>
              </w:rPr>
            </w:pPr>
            <w:r w:rsidRPr="00D03C6E">
              <w:rPr>
                <w:b/>
              </w:rPr>
              <w:t xml:space="preserve">1 и 2 группа </w:t>
            </w:r>
          </w:p>
          <w:p w:rsidR="006B7C5B" w:rsidRPr="00D03C6E" w:rsidRDefault="006B7C5B" w:rsidP="00877D6C">
            <w:pPr>
              <w:pStyle w:val="Default"/>
              <w:jc w:val="both"/>
              <w:rPr>
                <w:b/>
              </w:rPr>
            </w:pPr>
            <w:r w:rsidRPr="00D03C6E">
              <w:rPr>
                <w:b/>
              </w:rPr>
              <w:t xml:space="preserve">Характеристика Дарёнки и Коковани </w:t>
            </w:r>
          </w:p>
          <w:p w:rsidR="006B7C5B" w:rsidRPr="00D03C6E" w:rsidRDefault="006B7C5B" w:rsidP="00877D6C">
            <w:pPr>
              <w:pStyle w:val="Default"/>
              <w:jc w:val="both"/>
              <w:rPr>
                <w:b/>
              </w:rPr>
            </w:pPr>
            <w:r w:rsidRPr="00D03C6E">
              <w:rPr>
                <w:b/>
              </w:rPr>
              <w:t xml:space="preserve">3 группа </w:t>
            </w:r>
          </w:p>
          <w:p w:rsidR="006B7C5B" w:rsidRPr="00D03C6E" w:rsidRDefault="00D03C6E" w:rsidP="00877D6C">
            <w:pPr>
              <w:pStyle w:val="Default"/>
              <w:jc w:val="both"/>
              <w:rPr>
                <w:b/>
              </w:rPr>
            </w:pPr>
            <w:r w:rsidRPr="00D03C6E">
              <w:rPr>
                <w:b/>
              </w:rPr>
              <w:t>Дополнить текст</w:t>
            </w:r>
          </w:p>
          <w:p w:rsidR="00D03C6E" w:rsidRDefault="00D03C6E" w:rsidP="00877D6C">
            <w:pPr>
              <w:pStyle w:val="Default"/>
              <w:jc w:val="both"/>
            </w:pPr>
            <w:r>
              <w:t>В праздничный день и пришё</w:t>
            </w:r>
            <w:r>
              <w:t>л он к тем людям, у кого __________ жила. Видит — полна изба ________</w:t>
            </w:r>
            <w:r>
              <w:t xml:space="preserve">, больших и маленьких. У печки девчоночка сидит, </w:t>
            </w:r>
            <w:r>
              <w:t>а рядом с ней кошка _________</w:t>
            </w:r>
            <w:r>
              <w:t>. Девчоно</w:t>
            </w:r>
            <w:r>
              <w:t>чка маленькая, и кошка ________ и до того худая да __________</w:t>
            </w:r>
            <w:r>
              <w:t>, что редко кто такую в избу пус</w:t>
            </w:r>
            <w:r>
              <w:t>тит. Девчоночка эту кошку ________, а она до того _______</w:t>
            </w:r>
            <w:r>
              <w:t xml:space="preserve"> м</w:t>
            </w:r>
            <w:r>
              <w:t>урлычет, что по всей избе ________</w:t>
            </w:r>
            <w:r>
              <w:t>.</w:t>
            </w:r>
          </w:p>
          <w:p w:rsidR="006B7C5B" w:rsidRPr="00D03C6E" w:rsidRDefault="00D03C6E" w:rsidP="00877D6C">
            <w:pPr>
              <w:pStyle w:val="Default"/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="006B7C5B" w:rsidRPr="00D03C6E">
              <w:rPr>
                <w:b/>
              </w:rPr>
              <w:t xml:space="preserve"> группа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D03C6E">
              <w:rPr>
                <w:b/>
              </w:rPr>
              <w:t>Картинный план</w:t>
            </w:r>
            <w:r w:rsidRPr="00877D6C">
              <w:t xml:space="preserve"> (Подул ветер и разбросал картинки к сказу)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Проверка работы групп, выступления учащихся.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rPr>
                <w:b/>
                <w:bCs/>
                <w:i/>
                <w:iCs/>
              </w:rPr>
              <w:t xml:space="preserve">Самооценка работы в группе.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lastRenderedPageBreak/>
              <w:t xml:space="preserve">Запись плана в тетрадь.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rPr>
                <w:b/>
                <w:bCs/>
                <w:i/>
                <w:iCs/>
              </w:rPr>
              <w:t xml:space="preserve">Обобщающая беседа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Вопрос из учебника №4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-Почему Кокованя и Дарёнка так хотели увидеть Серебряное копытце?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 каждый из героев верил в сказки и хотел увидеть чудо;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 герои были бедными ,надеялись продать драгоценные камни,. и зажить богато?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Вопрос №5 </w:t>
            </w:r>
          </w:p>
          <w:p w:rsidR="00877D6C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-Почему всё-таки произошло чудо с Дарёнкой и Кокованей? </w:t>
            </w:r>
          </w:p>
          <w:p w:rsidR="00877D6C" w:rsidRPr="00877D6C" w:rsidRDefault="00877D6C" w:rsidP="00877D6C">
            <w:pPr>
              <w:pStyle w:val="Default"/>
              <w:jc w:val="both"/>
            </w:pPr>
            <w:r w:rsidRPr="00877D6C">
              <w:t xml:space="preserve">У Коковани с Дарёнкой не было корыстных побуждений. Серебряное копытце испытывает, искушает героев богатством, но они не поддаются искушению, не жадничают, прекрасно понимают, что богатство не синоним счастья. </w:t>
            </w:r>
          </w:p>
          <w:p w:rsidR="00877D6C" w:rsidRPr="00877D6C" w:rsidRDefault="00877D6C" w:rsidP="00877D6C">
            <w:pPr>
              <w:pStyle w:val="Default"/>
              <w:jc w:val="both"/>
            </w:pPr>
            <w:r w:rsidRPr="00877D6C">
              <w:t xml:space="preserve">-За что же герои были награждены? (они награждены за доброту, за любовь, за душевность и ласку.) </w:t>
            </w:r>
          </w:p>
          <w:p w:rsidR="00877D6C" w:rsidRPr="00877D6C" w:rsidRDefault="00877D6C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-Назовите основную мысль произведения? </w:t>
            </w:r>
          </w:p>
        </w:tc>
        <w:tc>
          <w:tcPr>
            <w:tcW w:w="2918" w:type="dxa"/>
          </w:tcPr>
          <w:p w:rsidR="006B7C5B" w:rsidRPr="00877D6C" w:rsidRDefault="006B7C5B" w:rsidP="00877D6C">
            <w:pPr>
              <w:pStyle w:val="Default"/>
              <w:jc w:val="both"/>
            </w:pPr>
            <w:r w:rsidRPr="00877D6C">
              <w:lastRenderedPageBreak/>
              <w:t xml:space="preserve">Работа в группах </w:t>
            </w: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Отчёты групп </w:t>
            </w: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Самооценка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Работа в тетрадях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Ответы детей </w:t>
            </w: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6B7C5B" w:rsidP="00877D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Ответы на вопросы учебника </w:t>
            </w:r>
          </w:p>
        </w:tc>
        <w:tc>
          <w:tcPr>
            <w:tcW w:w="3036" w:type="dxa"/>
          </w:tcPr>
          <w:p w:rsidR="006B7C5B" w:rsidRPr="00877D6C" w:rsidRDefault="006B7C5B" w:rsidP="00877D6C">
            <w:pPr>
              <w:pStyle w:val="Default"/>
              <w:jc w:val="both"/>
            </w:pPr>
            <w:r w:rsidRPr="00877D6C">
              <w:lastRenderedPageBreak/>
              <w:t xml:space="preserve">Личностные: - учебно-познавательный интерес к новому учебному материалу и способам решения новой задачи;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Личностные (интерес к учебному материалу, смыслообразование, нравственно-этическая ориентация)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Регулятивные: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 планирование;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 составление плана и последовательности действий;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 принимать и сохранять учебную задачу;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учитывать выделенные учителем ориентиры действия в новом учебном материале;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lastRenderedPageBreak/>
              <w:t xml:space="preserve">- планировать свои действия в соответствии с поставленной задачей и условиями её реализации, в том числе во внутреннем плане;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Познавательные – общеучебные: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Формирование логических универсальных действий: </w:t>
            </w: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- анализ объектов, выбор оснований, критериев для сравнения, классификации объектов, </w:t>
            </w:r>
          </w:p>
          <w:p w:rsidR="00877D6C" w:rsidRPr="00877D6C" w:rsidRDefault="006B7C5B" w:rsidP="00877D6C">
            <w:pPr>
              <w:pStyle w:val="Default"/>
              <w:jc w:val="both"/>
            </w:pPr>
            <w:r w:rsidRPr="00877D6C">
              <w:t xml:space="preserve">-построение логической цепи рассуждений, осуществление синтеза как составление целого </w:t>
            </w:r>
          </w:p>
          <w:p w:rsidR="00877D6C" w:rsidRPr="00877D6C" w:rsidRDefault="00877D6C" w:rsidP="00877D6C">
            <w:pPr>
              <w:pStyle w:val="Default"/>
              <w:jc w:val="both"/>
            </w:pPr>
            <w:r w:rsidRPr="00877D6C">
              <w:t xml:space="preserve">из частей; </w:t>
            </w:r>
          </w:p>
          <w:p w:rsidR="00877D6C" w:rsidRPr="00877D6C" w:rsidRDefault="00877D6C" w:rsidP="00877D6C">
            <w:pPr>
              <w:pStyle w:val="Default"/>
              <w:jc w:val="both"/>
            </w:pPr>
            <w:r w:rsidRPr="00877D6C">
              <w:t xml:space="preserve">- построение сообщения в устной и письменной форме; </w:t>
            </w:r>
          </w:p>
          <w:p w:rsidR="00877D6C" w:rsidRPr="00877D6C" w:rsidRDefault="00877D6C" w:rsidP="00877D6C">
            <w:pPr>
              <w:pStyle w:val="Default"/>
              <w:jc w:val="both"/>
            </w:pPr>
            <w:r w:rsidRPr="00877D6C">
              <w:t xml:space="preserve">- установление аналогии. </w:t>
            </w:r>
          </w:p>
          <w:p w:rsidR="006B7C5B" w:rsidRPr="00877D6C" w:rsidRDefault="00877D6C" w:rsidP="00877D6C">
            <w:pPr>
              <w:pStyle w:val="Default"/>
              <w:jc w:val="both"/>
            </w:pPr>
            <w:r w:rsidRPr="00877D6C">
              <w:t xml:space="preserve">Коммуникативные – формулирование и аргументирование собственной позиции, принятие позиции партнёра, сотрудничество; умение слушать и вступать в диалог, отстаивать свою точку зрения, договариваться и приходить к общему решению в совместной деятельности, в том числе в </w:t>
            </w:r>
            <w:r w:rsidRPr="00877D6C">
              <w:lastRenderedPageBreak/>
              <w:t xml:space="preserve">ситуации столкновения интересов </w:t>
            </w:r>
          </w:p>
        </w:tc>
        <w:tc>
          <w:tcPr>
            <w:tcW w:w="1479" w:type="dxa"/>
          </w:tcPr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C376B0" w:rsidRDefault="00C376B0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Слайд № </w:t>
            </w:r>
            <w:r w:rsidR="00C376B0">
              <w:t>15</w:t>
            </w: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EC5E20" w:rsidRDefault="00EC5E20" w:rsidP="00877D6C">
            <w:pPr>
              <w:pStyle w:val="Default"/>
              <w:jc w:val="both"/>
            </w:pPr>
          </w:p>
          <w:p w:rsidR="00EC5E20" w:rsidRDefault="00EC5E20" w:rsidP="00877D6C">
            <w:pPr>
              <w:pStyle w:val="Default"/>
              <w:jc w:val="both"/>
            </w:pPr>
          </w:p>
          <w:p w:rsidR="00EC5E20" w:rsidRDefault="00EC5E20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  <w:r w:rsidRPr="00877D6C">
              <w:t xml:space="preserve">Слайд № </w:t>
            </w:r>
            <w:r w:rsidR="00EC5E20">
              <w:t>16</w:t>
            </w: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  <w:p w:rsidR="006B7C5B" w:rsidRPr="00877D6C" w:rsidRDefault="006B7C5B" w:rsidP="00877D6C">
            <w:pPr>
              <w:pStyle w:val="Default"/>
              <w:jc w:val="both"/>
            </w:pPr>
          </w:p>
        </w:tc>
      </w:tr>
      <w:tr w:rsidR="006B7C5B" w:rsidTr="00877D6C">
        <w:tc>
          <w:tcPr>
            <w:tcW w:w="2312" w:type="dxa"/>
          </w:tcPr>
          <w:p w:rsidR="00877D6C" w:rsidRPr="00877D6C" w:rsidRDefault="00877D6C" w:rsidP="00877D6C">
            <w:pPr>
              <w:pStyle w:val="Default"/>
            </w:pPr>
            <w:r w:rsidRPr="00877D6C">
              <w:lastRenderedPageBreak/>
              <w:t xml:space="preserve">Самостоятельная работа с самопроверкой по эталону </w:t>
            </w:r>
          </w:p>
          <w:p w:rsidR="006B7C5B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деятельности. </w:t>
            </w:r>
          </w:p>
        </w:tc>
        <w:tc>
          <w:tcPr>
            <w:tcW w:w="1102" w:type="dxa"/>
          </w:tcPr>
          <w:p w:rsidR="006B7C5B" w:rsidRPr="00877D6C" w:rsidRDefault="00877D6C" w:rsidP="006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</w:tc>
        <w:tc>
          <w:tcPr>
            <w:tcW w:w="4594" w:type="dxa"/>
          </w:tcPr>
          <w:p w:rsidR="00877D6C" w:rsidRPr="00877D6C" w:rsidRDefault="00877D6C" w:rsidP="00877D6C">
            <w:pPr>
              <w:pStyle w:val="Default"/>
            </w:pPr>
            <w:r w:rsidRPr="00877D6C">
              <w:rPr>
                <w:b/>
                <w:bCs/>
              </w:rPr>
              <w:t xml:space="preserve">Самостоятельная работа с проверкой по эталону.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-Возьмите карточки и ответьте на вопросы.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Проверим ваши ответы.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Рефлексия и самооценка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-Сказка ложь да в ней намёк, добрым молодцам урок.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-А какой урок извлекли вы?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- А вы верите в чудеса?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Мы тоже можем совершить чудо. Хотите?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- Украсим нашу выставку рисунков драгоценными камнями. У вас есть «волшебный камешек», а чтобы он стал драгоценным, он должен засверкать добрыми делами. Напишите те добрые дела, которые вы уже совершили или которое хотите совершить сегодня. </w:t>
            </w:r>
          </w:p>
          <w:p w:rsidR="006B7C5B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- Посмотрите, как много добрых дел мы можем совершить сами. И мы не променяем их ни на какие сокровища. </w:t>
            </w:r>
          </w:p>
        </w:tc>
        <w:tc>
          <w:tcPr>
            <w:tcW w:w="2918" w:type="dxa"/>
          </w:tcPr>
          <w:p w:rsidR="00877D6C" w:rsidRPr="00877D6C" w:rsidRDefault="00877D6C" w:rsidP="00877D6C">
            <w:pPr>
              <w:pStyle w:val="Default"/>
            </w:pPr>
            <w:r w:rsidRPr="00877D6C">
              <w:t xml:space="preserve">Учащиеся работают с вопросами на карточках, проверяют по образцу и подсчитывают количество баллов в своих табличках. </w:t>
            </w:r>
          </w:p>
          <w:p w:rsidR="00877D6C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D6C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D6C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D6C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D6C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C5B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Дети работают с «драгоценными камнями» и прикрепляют их на выставку рисунков. </w:t>
            </w:r>
          </w:p>
        </w:tc>
        <w:tc>
          <w:tcPr>
            <w:tcW w:w="3036" w:type="dxa"/>
          </w:tcPr>
          <w:p w:rsidR="00877D6C" w:rsidRPr="00877D6C" w:rsidRDefault="00877D6C" w:rsidP="00877D6C">
            <w:pPr>
              <w:pStyle w:val="Default"/>
            </w:pPr>
            <w:r w:rsidRPr="00877D6C">
              <w:t xml:space="preserve">Личностные: - способность к самооценке на основе критериев успешности учебной деятельности;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- эстетические чувства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Регулятивные: контроль в форме сличения способа действия и его результата с заданным эталоном; адекватно оценивать свои достижения;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Коммуникативные: </w:t>
            </w:r>
          </w:p>
          <w:p w:rsidR="006B7C5B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-планирование речевых высказываний </w:t>
            </w:r>
          </w:p>
        </w:tc>
        <w:tc>
          <w:tcPr>
            <w:tcW w:w="1479" w:type="dxa"/>
          </w:tcPr>
          <w:p w:rsidR="006B7C5B" w:rsidRDefault="006B7C5B" w:rsidP="006B7C5B"/>
        </w:tc>
      </w:tr>
      <w:tr w:rsidR="006B7C5B" w:rsidTr="00877D6C">
        <w:tc>
          <w:tcPr>
            <w:tcW w:w="231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6"/>
            </w:tblGrid>
            <w:tr w:rsidR="00877D6C" w:rsidRPr="00877D6C">
              <w:trPr>
                <w:trHeight w:val="937"/>
              </w:trPr>
              <w:tc>
                <w:tcPr>
                  <w:tcW w:w="0" w:type="auto"/>
                </w:tcPr>
                <w:p w:rsidR="00877D6C" w:rsidRPr="00877D6C" w:rsidRDefault="00877D6C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77D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Включение в систему знаний и повторение </w:t>
                  </w:r>
                </w:p>
                <w:p w:rsidR="00877D6C" w:rsidRPr="00877D6C" w:rsidRDefault="00877D6C" w:rsidP="00877D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877D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Итог урока </w:t>
                  </w:r>
                </w:p>
              </w:tc>
            </w:tr>
          </w:tbl>
          <w:p w:rsidR="006B7C5B" w:rsidRPr="00877D6C" w:rsidRDefault="006B7C5B" w:rsidP="006B7C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</w:tcPr>
          <w:p w:rsidR="006B7C5B" w:rsidRPr="00877D6C" w:rsidRDefault="00EC5E20" w:rsidP="006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77FA7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4594" w:type="dxa"/>
          </w:tcPr>
          <w:p w:rsidR="00877D6C" w:rsidRPr="00877D6C" w:rsidRDefault="00877D6C" w:rsidP="00877D6C">
            <w:pPr>
              <w:pStyle w:val="Default"/>
            </w:pPr>
            <w:r w:rsidRPr="00877D6C">
              <w:rPr>
                <w:b/>
                <w:bCs/>
                <w:i/>
                <w:iCs/>
              </w:rPr>
              <w:t xml:space="preserve">Итог урока </w:t>
            </w:r>
          </w:p>
          <w:p w:rsidR="00877D6C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Я уверена, ребята, что мудрый сказочник Бажов для этого и писал свои книги, чтобы, прочитав их, каждый из нас захотел стать чуть-чуть добрее, чуть-чуть мудрее, внимательнее друг к другу, чтобы нам захотелось беречь мир, ту природу, в которой мы живем.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Добрый волшебник с Урала,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Павел Петрович Бажов,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Чтоб нам грустно не стало,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Сказочный отпер засов.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Только засов отворился,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rPr>
                <w:i/>
                <w:iCs/>
              </w:rPr>
              <w:lastRenderedPageBreak/>
              <w:t xml:space="preserve">В сказку открылась дверь: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Запах лесов заструился, -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В мир ты волшебный поверь.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Чтоб Огневушка смешная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rPr>
                <w:i/>
                <w:iCs/>
              </w:rPr>
              <w:t xml:space="preserve">К кладам открыла нам путь,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Или змея голубая, -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Книги прочесть не забудь.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rPr>
                <w:b/>
                <w:bCs/>
              </w:rPr>
              <w:t>Рекомендуем прочитать</w:t>
            </w:r>
            <w:r w:rsidRPr="00877D6C">
              <w:t xml:space="preserve">: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• “Огневушка – Поскакушка”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• “Голубая змейка”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• “Малахитовая шкатулка”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• “Хозяйка медной горы”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• “Каменный цветок”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• “Горный мастер”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• “Хрупкая веточка”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• “Синюшкин колодец”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-Ваши впечатления от урока? Что нового узнали на уроке?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rPr>
                <w:b/>
                <w:bCs/>
              </w:rPr>
              <w:t xml:space="preserve">Дом. задание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Пересказать сказку по плану. </w:t>
            </w:r>
          </w:p>
          <w:p w:rsidR="006B7C5B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Урок окончен. Спасибо. </w:t>
            </w:r>
          </w:p>
        </w:tc>
        <w:tc>
          <w:tcPr>
            <w:tcW w:w="2918" w:type="dxa"/>
          </w:tcPr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Совместная беседа </w:t>
            </w: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Выставка книг П.Бажова </w:t>
            </w: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Подведение итога урока, ответы детей.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Объяснение дом. задания. </w:t>
            </w:r>
          </w:p>
          <w:p w:rsidR="006B7C5B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Завершение урока. </w:t>
            </w:r>
          </w:p>
        </w:tc>
        <w:tc>
          <w:tcPr>
            <w:tcW w:w="3036" w:type="dxa"/>
          </w:tcPr>
          <w:p w:rsidR="00877D6C" w:rsidRPr="00877D6C" w:rsidRDefault="00877D6C" w:rsidP="00877D6C">
            <w:pPr>
              <w:pStyle w:val="Default"/>
            </w:pPr>
            <w:r w:rsidRPr="00877D6C">
              <w:lastRenderedPageBreak/>
              <w:t xml:space="preserve">Личностные: </w:t>
            </w:r>
          </w:p>
          <w:p w:rsidR="00877D6C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- проявление интереса к родному языку, литературе, к родной природе.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- чувство прекрасного и эстетические чувства на основе видения прекрасного.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Познавательные: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t xml:space="preserve">смысловое восприятие художественных текстов </w:t>
            </w:r>
          </w:p>
          <w:p w:rsidR="00877D6C" w:rsidRPr="00877D6C" w:rsidRDefault="00877D6C" w:rsidP="00877D6C">
            <w:pPr>
              <w:pStyle w:val="Default"/>
            </w:pPr>
            <w:r w:rsidRPr="00877D6C">
              <w:lastRenderedPageBreak/>
              <w:t xml:space="preserve">Коммуникативные-планирование речевых высказываний </w:t>
            </w:r>
          </w:p>
          <w:p w:rsidR="006B7C5B" w:rsidRPr="00877D6C" w:rsidRDefault="00877D6C" w:rsidP="00877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D6C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– саморегуляция </w:t>
            </w:r>
          </w:p>
        </w:tc>
        <w:tc>
          <w:tcPr>
            <w:tcW w:w="1479" w:type="dxa"/>
          </w:tcPr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EC5E20" w:rsidRDefault="00EC5E20" w:rsidP="006B7C5B"/>
          <w:p w:rsidR="006B7C5B" w:rsidRPr="00EC5E20" w:rsidRDefault="00877D6C" w:rsidP="006B7C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E20">
              <w:rPr>
                <w:rFonts w:ascii="Times New Roman" w:hAnsi="Times New Roman" w:cs="Times New Roman"/>
                <w:sz w:val="24"/>
                <w:szCs w:val="24"/>
              </w:rPr>
              <w:t>Слайд №</w:t>
            </w:r>
            <w:r w:rsidR="00EC5E20">
              <w:rPr>
                <w:rFonts w:ascii="Times New Roman" w:hAnsi="Times New Roman" w:cs="Times New Roman"/>
                <w:sz w:val="24"/>
                <w:szCs w:val="24"/>
              </w:rPr>
              <w:t xml:space="preserve"> 17</w:t>
            </w:r>
          </w:p>
        </w:tc>
      </w:tr>
    </w:tbl>
    <w:p w:rsidR="000E1153" w:rsidRDefault="000E1153" w:rsidP="00476DC2">
      <w:pPr>
        <w:ind w:firstLine="708"/>
      </w:pPr>
    </w:p>
    <w:p w:rsidR="006B7C5B" w:rsidRPr="00476DC2" w:rsidRDefault="006B7C5B" w:rsidP="00476DC2">
      <w:pPr>
        <w:ind w:firstLine="708"/>
      </w:pPr>
    </w:p>
    <w:sectPr w:rsidR="006B7C5B" w:rsidRPr="00476DC2" w:rsidSect="00476DC2">
      <w:pgSz w:w="16838" w:h="11906" w:orient="landscape"/>
      <w:pgMar w:top="851" w:right="678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86D" w:rsidRDefault="00A3186D" w:rsidP="00476DC2">
      <w:pPr>
        <w:spacing w:after="0" w:line="240" w:lineRule="auto"/>
      </w:pPr>
      <w:r>
        <w:separator/>
      </w:r>
    </w:p>
  </w:endnote>
  <w:endnote w:type="continuationSeparator" w:id="0">
    <w:p w:rsidR="00A3186D" w:rsidRDefault="00A3186D" w:rsidP="00476D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86D" w:rsidRDefault="00A3186D" w:rsidP="00476DC2">
      <w:pPr>
        <w:spacing w:after="0" w:line="240" w:lineRule="auto"/>
      </w:pPr>
      <w:r>
        <w:separator/>
      </w:r>
    </w:p>
  </w:footnote>
  <w:footnote w:type="continuationSeparator" w:id="0">
    <w:p w:rsidR="00A3186D" w:rsidRDefault="00A3186D" w:rsidP="00476D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BD549A"/>
    <w:multiLevelType w:val="hybridMultilevel"/>
    <w:tmpl w:val="4D1CA01E"/>
    <w:lvl w:ilvl="0" w:tplc="36221474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84F3792"/>
    <w:multiLevelType w:val="hybridMultilevel"/>
    <w:tmpl w:val="53B8094C"/>
    <w:lvl w:ilvl="0" w:tplc="EAB4A3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50BE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AA2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28A7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3A4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30D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70F2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76D3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D6F3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971"/>
    <w:rsid w:val="00072E9D"/>
    <w:rsid w:val="000D4AED"/>
    <w:rsid w:val="000E1153"/>
    <w:rsid w:val="001C15B2"/>
    <w:rsid w:val="001F7AE8"/>
    <w:rsid w:val="002B17B4"/>
    <w:rsid w:val="00392DAE"/>
    <w:rsid w:val="00435694"/>
    <w:rsid w:val="00476DC2"/>
    <w:rsid w:val="00477462"/>
    <w:rsid w:val="004A6CEB"/>
    <w:rsid w:val="005308A0"/>
    <w:rsid w:val="00541410"/>
    <w:rsid w:val="00584C88"/>
    <w:rsid w:val="006640EA"/>
    <w:rsid w:val="006B7C5B"/>
    <w:rsid w:val="007B030C"/>
    <w:rsid w:val="00842760"/>
    <w:rsid w:val="00877D6C"/>
    <w:rsid w:val="00951173"/>
    <w:rsid w:val="00A3186D"/>
    <w:rsid w:val="00A94C4E"/>
    <w:rsid w:val="00BD01A1"/>
    <w:rsid w:val="00C376B0"/>
    <w:rsid w:val="00C77FA7"/>
    <w:rsid w:val="00D03C6E"/>
    <w:rsid w:val="00DE27A0"/>
    <w:rsid w:val="00E4529D"/>
    <w:rsid w:val="00EC5E20"/>
    <w:rsid w:val="00F22971"/>
    <w:rsid w:val="00F4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376F87-C1C5-40A8-9E5E-E37B2401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6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76DC2"/>
  </w:style>
  <w:style w:type="paragraph" w:styleId="a5">
    <w:name w:val="footer"/>
    <w:basedOn w:val="a"/>
    <w:link w:val="a6"/>
    <w:uiPriority w:val="99"/>
    <w:unhideWhenUsed/>
    <w:rsid w:val="00476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76DC2"/>
  </w:style>
  <w:style w:type="table" w:styleId="a7">
    <w:name w:val="Table Grid"/>
    <w:basedOn w:val="a1"/>
    <w:uiPriority w:val="39"/>
    <w:rsid w:val="00476D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76D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6">
    <w:name w:val="c6"/>
    <w:basedOn w:val="a0"/>
    <w:rsid w:val="001C15B2"/>
  </w:style>
  <w:style w:type="character" w:customStyle="1" w:styleId="c2">
    <w:name w:val="c2"/>
    <w:basedOn w:val="a0"/>
    <w:rsid w:val="001C15B2"/>
  </w:style>
  <w:style w:type="paragraph" w:styleId="a8">
    <w:name w:val="Normal (Web)"/>
    <w:basedOn w:val="a"/>
    <w:uiPriority w:val="99"/>
    <w:semiHidden/>
    <w:unhideWhenUsed/>
    <w:rsid w:val="00D03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D03C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6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2083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0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7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</dc:creator>
  <cp:keywords/>
  <dc:description/>
  <cp:lastModifiedBy>Лилия</cp:lastModifiedBy>
  <cp:revision>11</cp:revision>
  <dcterms:created xsi:type="dcterms:W3CDTF">2019-02-16T12:34:00Z</dcterms:created>
  <dcterms:modified xsi:type="dcterms:W3CDTF">2019-02-20T16:02:00Z</dcterms:modified>
</cp:coreProperties>
</file>