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11E" w:rsidRPr="00C44A0D" w:rsidRDefault="0047211E" w:rsidP="0047211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A0D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ПОЗНАВАТЕЛЬНОЙ АКТИВНОСТИ ДЕТЕЙ СТАРШЕГО ДОШКОЛЬНОГО ВОЗРАСТА</w:t>
      </w:r>
    </w:p>
    <w:p w:rsidR="0047211E" w:rsidRPr="009229AE" w:rsidRDefault="0047211E" w:rsidP="004721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Актуальность проблемы развития познавательной активности обусловлена инновационными процессами, происходящими в различных сферах общества и поставившими систему образования перед необходимостью пересмотра традиционных подходов к обучению и воспитанию подрастающего поколения. Национальная доктрина образования в РФ в качестве одной из важнейших задач определяет «непрерывность образования в течение всей жизни человека». В этой связи каждого вступающего в жизнь человека надо, прежде всего, научить учиться, привить ему интерес к познанию. Однако вызвать у взрослого человека устойчивую потребность непрерывно учиться трудно, если не закладывать и целеустремленно не формировать основы этой потребности еще в дошкольном детстве.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С целью более глубокого понимания сущности понятия «познавательная активность» необходимо сначала обратиться к анализу категории «активность», которая интересовала еще древних философов: Сократа, Аристотеля, Спинозу, Эпикура и др. Сократ считал, что абсолютное знание невозможно вложить в душу ребенка в готовом виде. Сократовский метод  фактически явился первой попыткой разработать технологию проблемного обучения, так как перед ребенком ставили определенную проблему в виде вопроса-утверждения, а затем помогали доказать данное утверждение (или опровергнуть его), наводя на правильный ответ системой вопросов, помогающей выстроить алгоритм решения данной проблемы. [1]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В педагогической науке активность определяется по-разному: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как черта личности, которая характеризует отношение ребенка к познавательной деятельности (готовность, стремление, осуществление, выбор наиболее оптимальных путей для достижения цели);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- как формирование личности в целом, ее основных черт, показывающих отношение субъекта к деятельности (потребностей, мотивов, волевых усилий, эмоций). [2]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М.И. Лисина обозначила три подхода к понятию «активность»: «...активность — деятельность, активность — готовность к деятельности и активность — инициативность». Она также подчеркивает, что общей частью данных подходов является такая характерная черта активности как наличие и мобилизованность энергии субъекта на решение задач деятельности и общения. [4, 19]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А.И. Крупнов, обобщая наиболее важные определения активности, подчеркивает, что, «с одной стороны, активность понимается как мера деятельности, как потенциальные возможности субъекта к взаимодействию с миром, с другой стороны, активность характеризуется как совокупность инициативных действий субъекта, обуславливаемых его внутренними противоречиями и опосредованными средовыми явлениями». [3,  28]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А.В. Маргулис считает, что активность – «это специфический способ реагирования, поведения и взаимосвязи открытых материальных систем с объективно необходимыми условиями их существования, т.е. это способ их бытия, воспроизводства и развития». [5, 17] Такой подход к раскрытию сущности активности связан с рассмотрением деятельности как обобщенной характеристики человеческой активности.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Среди разнообразных видов активности особое место занимает познавательная активность.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Предметом познавательной активности  является самое значительное свойство человека: познавать окружающий мир не только с целью биологической и социальной ориентировки в действительности, но и в самом существенном отношении человека к миру - в стремлении проникнуть в его многообразие, в стремлении отражать в сознании сущностные стороны, причинно-следственные связи, закономерности, противоречивость. Познавательная активность занимает ведущее место в развитии познания личности.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Познавательная активность детей рассматривается с различных точек зрения. Так, в  педагогике понятие «познавательная активность» детей чаще всего связывают с учебно-воспитательным процессом, с проблемой выделения, разработки и реализации активных методов обучения и воспитания и отождествления с деятельностью (В.Н.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Аксюченко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E.H.Кабанова-Меллер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, Н.Ф. Талызина, Т.Н. Шамова, Г.И. Щукина, и др.). [8]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Ряд авторов характеризуют это качество как эффективность познавательной деятельности отдельного ребенка или группы детей, имеющую определенную уравновешенную стабильность, зависящую от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сформиро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ванно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познавательных способностей (М.И. Лисина, З.Ф.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Чехлова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Е.И. Щербакова). Другие исследователи (В.К. Буряк, Г.Ц.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Молонов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Т.И.Шамова</w:t>
      </w:r>
      <w:proofErr w:type="spellEnd"/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др.) рассматривают познавательную активность в плане умственной деятельности: как умственную деятельность, направленную на достижение определенного познавательного результата; как повышенную интеллектуальную, ориентировочную реакцию на изучаемый материал на основе возникающей потребности; как качество деятельности, в которой проявляется личность самого обучающегося с его отношением к содержанию, характеру деятельности и стремлением мобилизовать свои нравст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венно-волевые усилия на достижение учебно-познавательных целей.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Л. Аристова рассматривает познавательную активность как проявление преобразовательного, творческого отношения индивида к объектам познания и предполагает наличие таких компонентов активности, как из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бирательность подхода к объектам познания, постановка цели, задач (после выбора объекта), которые надо решать при преобразовании объекта в последующей деятельности. [8]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С.А. Козлова определяет познавательную активность как активность, проявляемая в процессе познания. Она выражается в заинтересованном принятии детьми информации, в желании уточнить, углубить свои знания, в самостоятельном поиске ответов на инте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ресующие вопросы, в проявлении 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элементов творчества, в умении усвоить способ познания и применять его на другом материале.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Некоторые важные аспекты познавательной активности представле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ны в определении, предложенном в «Словаре по педагогике»: это «свойство личности учащегося, которое проявляется в его положительном от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ношении к содержанию и процессу учения, к эффективному овладению знаниями и способами деятельности за оптимальное время, в мобилизации нравственно-волевых усилий на достижение учебно-познавательной цели». [7]</w:t>
      </w:r>
    </w:p>
    <w:p w:rsidR="0047211E" w:rsidRPr="009229AE" w:rsidRDefault="0047211E" w:rsidP="0047211E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Проблема развития познавательной активности в разных аспектах отражена в педагогических и психологических исследованиях. </w:t>
      </w:r>
      <w:r w:rsidRPr="009229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Так, М.И. Лисина рассматривала развитие познавательной активности детей в контексте общения </w:t>
      </w:r>
      <w:proofErr w:type="gramStart"/>
      <w:r w:rsidRPr="009229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</w:t>
      </w:r>
      <w:proofErr w:type="gramEnd"/>
      <w:r w:rsidRPr="009229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взрослыми и сверстниками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[4]</w:t>
      </w:r>
      <w:r w:rsidRPr="009229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Л.А. Парамонова – в ходе организации конструктивной деятельности дошкольников, В.В. Щетинина - в процессе поисковой деятельности с материалами предметного мира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[8]</w:t>
      </w:r>
      <w:r w:rsidRPr="009229A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Е.А. Лобанова рассматривала проблему влияния предметно-развивающей среды на познавательную активность дошкольников. </w:t>
      </w:r>
      <w:r w:rsidRPr="009229AE">
        <w:rPr>
          <w:rFonts w:ascii="Times New Roman" w:hAnsi="Times New Roman" w:cs="Times New Roman"/>
          <w:color w:val="000000" w:themeColor="text1"/>
          <w:sz w:val="28"/>
          <w:szCs w:val="28"/>
        </w:rPr>
        <w:t>[5]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Нами была предпринята попытка рассмотреть детское экспериментирование и ознакомление с познавательной литературой в качестве возможных </w:t>
      </w:r>
      <w:proofErr w:type="gram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развития познавательной активности детей старшего дошкольного возраста</w:t>
      </w:r>
      <w:proofErr w:type="gram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Комплекс педагогических мероприятий, направленных на развитие познавательной активности детей экспериментальной группы, был выстроен на основе Программы по организации поисковой деятельности дошкольников «Ребенок в мире поиска» под ред. О.В. </w:t>
      </w:r>
      <w:proofErr w:type="spell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Дыбиной</w:t>
      </w:r>
      <w:proofErr w:type="spell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Также использовались методические рекомендации и опыт Ивановой А.И., </w:t>
      </w:r>
      <w:proofErr w:type="spell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Дыбиной</w:t>
      </w:r>
      <w:proofErr w:type="spell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О.В., Рахмановой Н.П., Щетининой В.В. и др. Для организации работы по ознакомлению старших дошкольников с познавательной литературой использовались рекомендации Л.М. Гурович, З.А. Гриценко, Ушаковой О.С., </w:t>
      </w:r>
      <w:proofErr w:type="spell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Гавриш</w:t>
      </w:r>
      <w:proofErr w:type="spell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Н.В., Шадриной Л.Г. и др.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Для успешного развития познавательной активности детей первостепенной задачей явилось создание необходимой для экспериментирования предметно-развивающей среды. Был организован уголок экспериментирования, предметы и обстановка  которого обновлялись в соответствии с тематикой исследований.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познавательной активности строилось на сочетании деятельности экспериментирования и ознакомления старших дошкольников с познавательной литературой.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Были реализованы следующие мероприятия: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оборудование в Уголке книги «полочки умных книг».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организация бесед: «Моя любимая книга», «О пользе и вреде чтения»;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проведение еженедельных утренних пятиминуток «Что мы читаем», в рамках которых дети приносили книги, которые они читали дома накануне и с интересом рассказывали о них;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реализация детско-родительского проекта «Откуда пришла книга», в ходе которого дети узнали о процессе создания книги.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Один раз в неделю во второй половине дня детей знакомили с произведениями классиков детской познавательной литературы: В. Бианки, М. Пришвина, Н. Сладкова, Э. </w:t>
      </w:r>
      <w:proofErr w:type="spell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Шима</w:t>
      </w:r>
      <w:proofErr w:type="spell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Г. </w:t>
      </w:r>
      <w:proofErr w:type="spell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Скребицкого</w:t>
      </w:r>
      <w:proofErr w:type="spell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К. Паустовского, М. Ильина. Часто детям предлагалось не просто прослушать произведение, но и постараться решить проблемную ситуацию, предлагаемую автором. Нами отмечено, что такие задания очень интересны детям. 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Так же было отмечено проявление детского интереса к научно-познавательной литературе. В группе, благодаря родителям, была создана богатая коллекция современных детских энциклопедий. Содержание материала, с которым знакомили </w:t>
      </w:r>
      <w:proofErr w:type="gram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детей</w:t>
      </w:r>
      <w:proofErr w:type="gramEnd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отбиралось с учетом их интересов  и актуальности тематики.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более успешного развития познавательной активности дошкольников было установлено продуктивное взаимодействие с семьей. Использовались разные формы работы. Так, в рамках проведения родительского собрания «Делимся опытом по организации экспериментов в домашних условиях» мамой одной из воспитанниц был проведен мастер-класс по организации опытов с водой.</w:t>
      </w:r>
    </w:p>
    <w:p w:rsidR="0047211E" w:rsidRPr="009229AE" w:rsidRDefault="0047211E" w:rsidP="0047211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Реализация комплекса педагогических мероприятий с использованием детского экспериментирования и ознакомления старших дошкольников с познавательной литературой благотворно повлияла на развитие познавательной активности детей старшего дошкольного возраста. </w:t>
      </w:r>
      <w:proofErr w:type="gramStart"/>
      <w:r w:rsidRPr="009229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Анализ результатов до и после применения  педагогической работы показал, что при сравнительно равных стартовых результатах контрольной и экспериментальной групп был выявлен  рост результатов экспериментальной группы по сравнению с контрольной группой на контрольном этапе: детей с высоким уровнем познавательной активности  в экспериментальной группе оказалось на 20 % больше, а низкого - на 20 % меньше, чем в контрольной группе.</w:t>
      </w:r>
      <w:proofErr w:type="gramEnd"/>
    </w:p>
    <w:p w:rsidR="0047211E" w:rsidRPr="009229AE" w:rsidRDefault="0047211E" w:rsidP="004721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0984" w:rsidRDefault="00630984"/>
    <w:sectPr w:rsidR="00630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0"/>
    <w:rsid w:val="0047211E"/>
    <w:rsid w:val="00630984"/>
    <w:rsid w:val="00BA5CA0"/>
    <w:rsid w:val="00C5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1481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2019-03-27T18:51:00Z</dcterms:created>
  <dcterms:modified xsi:type="dcterms:W3CDTF">2019-03-31T20:51:00Z</dcterms:modified>
</cp:coreProperties>
</file>