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149" w:rsidRDefault="00E84DFF" w:rsidP="00CE6B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Мастер-класс</w:t>
      </w:r>
    </w:p>
    <w:p w:rsidR="00B216D2" w:rsidRDefault="00B216D2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1351">
        <w:rPr>
          <w:rFonts w:ascii="Times New Roman" w:hAnsi="Times New Roman" w:cs="Times New Roman"/>
          <w:b/>
          <w:i/>
          <w:sz w:val="28"/>
          <w:szCs w:val="28"/>
        </w:rPr>
        <w:t xml:space="preserve">Дата </w:t>
      </w:r>
      <w:proofErr w:type="gramStart"/>
      <w:r w:rsidRPr="00781351">
        <w:rPr>
          <w:rFonts w:ascii="Times New Roman" w:hAnsi="Times New Roman" w:cs="Times New Roman"/>
          <w:b/>
          <w:i/>
          <w:sz w:val="28"/>
          <w:szCs w:val="28"/>
        </w:rPr>
        <w:t>проведения: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4DFF">
        <w:rPr>
          <w:rFonts w:ascii="Times New Roman" w:hAnsi="Times New Roman" w:cs="Times New Roman"/>
          <w:sz w:val="28"/>
          <w:szCs w:val="28"/>
        </w:rPr>
        <w:t xml:space="preserve"> 26</w:t>
      </w:r>
      <w:proofErr w:type="gramEnd"/>
      <w:r w:rsidR="00E84DFF">
        <w:rPr>
          <w:rFonts w:ascii="Times New Roman" w:hAnsi="Times New Roman" w:cs="Times New Roman"/>
          <w:sz w:val="28"/>
          <w:szCs w:val="28"/>
        </w:rPr>
        <w:t xml:space="preserve"> апреля</w:t>
      </w:r>
      <w:r w:rsidR="00781351">
        <w:rPr>
          <w:rFonts w:ascii="Times New Roman" w:hAnsi="Times New Roman" w:cs="Times New Roman"/>
          <w:sz w:val="28"/>
          <w:szCs w:val="28"/>
        </w:rPr>
        <w:t xml:space="preserve"> </w:t>
      </w:r>
      <w:r w:rsidR="00E84DFF">
        <w:rPr>
          <w:rFonts w:ascii="Times New Roman" w:hAnsi="Times New Roman" w:cs="Times New Roman"/>
          <w:sz w:val="28"/>
          <w:szCs w:val="28"/>
        </w:rPr>
        <w:t>2019</w:t>
      </w:r>
      <w:r w:rsidR="00781351">
        <w:rPr>
          <w:rFonts w:ascii="Times New Roman" w:hAnsi="Times New Roman" w:cs="Times New Roman"/>
          <w:sz w:val="28"/>
          <w:szCs w:val="28"/>
        </w:rPr>
        <w:t>г.</w:t>
      </w:r>
    </w:p>
    <w:p w:rsidR="00781351" w:rsidRDefault="00781351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781351">
        <w:rPr>
          <w:rFonts w:ascii="Times New Roman" w:hAnsi="Times New Roman" w:cs="Times New Roman"/>
          <w:b/>
          <w:i/>
          <w:sz w:val="28"/>
          <w:szCs w:val="28"/>
        </w:rPr>
        <w:t>Время:</w:t>
      </w:r>
      <w:r w:rsidR="00E84DFF">
        <w:rPr>
          <w:rFonts w:ascii="Times New Roman" w:hAnsi="Times New Roman" w:cs="Times New Roman"/>
          <w:sz w:val="28"/>
          <w:szCs w:val="28"/>
        </w:rPr>
        <w:t>12.10</w:t>
      </w:r>
      <w:proofErr w:type="gramEnd"/>
      <w:r w:rsidR="00E84DFF">
        <w:rPr>
          <w:rFonts w:ascii="Times New Roman" w:hAnsi="Times New Roman" w:cs="Times New Roman"/>
          <w:sz w:val="28"/>
          <w:szCs w:val="28"/>
        </w:rPr>
        <w:t xml:space="preserve"> - 12.4</w:t>
      </w:r>
      <w:r>
        <w:rPr>
          <w:rFonts w:ascii="Times New Roman" w:hAnsi="Times New Roman" w:cs="Times New Roman"/>
          <w:sz w:val="28"/>
          <w:szCs w:val="28"/>
        </w:rPr>
        <w:t>0ч.</w:t>
      </w:r>
    </w:p>
    <w:p w:rsidR="00781351" w:rsidRDefault="00781351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1351">
        <w:rPr>
          <w:rFonts w:ascii="Times New Roman" w:hAnsi="Times New Roman" w:cs="Times New Roman"/>
          <w:b/>
          <w:i/>
          <w:sz w:val="28"/>
          <w:szCs w:val="28"/>
        </w:rPr>
        <w:t>Место проведения: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4DFF">
        <w:rPr>
          <w:rFonts w:ascii="Times New Roman" w:hAnsi="Times New Roman" w:cs="Times New Roman"/>
          <w:sz w:val="28"/>
          <w:szCs w:val="28"/>
        </w:rPr>
        <w:t xml:space="preserve">МБОУ СШ №17, </w:t>
      </w:r>
      <w:proofErr w:type="spellStart"/>
      <w:r w:rsidR="00E84DFF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E84DFF">
        <w:rPr>
          <w:rFonts w:ascii="Times New Roman" w:hAnsi="Times New Roman" w:cs="Times New Roman"/>
          <w:sz w:val="28"/>
          <w:szCs w:val="28"/>
        </w:rPr>
        <w:t>. №301</w:t>
      </w:r>
    </w:p>
    <w:p w:rsidR="00781351" w:rsidRDefault="00781351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1351">
        <w:rPr>
          <w:rFonts w:ascii="Times New Roman" w:hAnsi="Times New Roman" w:cs="Times New Roman"/>
          <w:b/>
          <w:i/>
          <w:sz w:val="28"/>
          <w:szCs w:val="28"/>
        </w:rPr>
        <w:t>Проводит: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4DFF">
        <w:rPr>
          <w:rFonts w:ascii="Times New Roman" w:hAnsi="Times New Roman" w:cs="Times New Roman"/>
          <w:sz w:val="28"/>
          <w:szCs w:val="28"/>
        </w:rPr>
        <w:t>Мамонова А.Е.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E84DFF">
        <w:rPr>
          <w:rFonts w:ascii="Times New Roman" w:hAnsi="Times New Roman" w:cs="Times New Roman"/>
          <w:sz w:val="28"/>
          <w:szCs w:val="28"/>
        </w:rPr>
        <w:t>учитель английского языка МБОУ СШ №17, молодой специалист</w:t>
      </w:r>
    </w:p>
    <w:p w:rsidR="003B7E3D" w:rsidRDefault="003B7E3D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1351" w:rsidRPr="00B216D2" w:rsidRDefault="00781351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CD1" w:rsidRDefault="007C3CD1" w:rsidP="00CE6BF6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81351">
        <w:rPr>
          <w:rFonts w:ascii="Times New Roman" w:hAnsi="Times New Roman" w:cs="Times New Roman"/>
          <w:b/>
          <w:sz w:val="32"/>
          <w:szCs w:val="32"/>
        </w:rPr>
        <w:t xml:space="preserve">Тема: </w:t>
      </w:r>
      <w:r w:rsidR="00E84DFF">
        <w:rPr>
          <w:rFonts w:ascii="Times New Roman" w:hAnsi="Times New Roman" w:cs="Times New Roman"/>
          <w:b/>
          <w:sz w:val="36"/>
          <w:szCs w:val="36"/>
        </w:rPr>
        <w:t>Интерактивные технологии обучения на уроках английского языка</w:t>
      </w:r>
    </w:p>
    <w:p w:rsidR="003B7E3D" w:rsidRDefault="003B7E3D" w:rsidP="00CE6BF6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81351" w:rsidRPr="00781351" w:rsidRDefault="00781351" w:rsidP="00CE6BF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C3CD1" w:rsidRPr="00B216D2" w:rsidRDefault="00781351" w:rsidP="00CE6BF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81351">
        <w:rPr>
          <w:rFonts w:ascii="Times New Roman" w:hAnsi="Times New Roman" w:cs="Times New Roman"/>
          <w:b/>
          <w:sz w:val="28"/>
          <w:szCs w:val="28"/>
        </w:rPr>
        <w:t>Цель мастер-класса: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3CD1" w:rsidRPr="00B216D2">
        <w:rPr>
          <w:rFonts w:ascii="Times New Roman" w:hAnsi="Times New Roman" w:cs="Times New Roman"/>
          <w:sz w:val="28"/>
          <w:szCs w:val="28"/>
        </w:rPr>
        <w:t xml:space="preserve">повысить мотивацию </w:t>
      </w:r>
      <w:r w:rsidR="00E538FC">
        <w:rPr>
          <w:rFonts w:ascii="Times New Roman" w:hAnsi="Times New Roman" w:cs="Times New Roman"/>
          <w:sz w:val="28"/>
          <w:szCs w:val="28"/>
        </w:rPr>
        <w:t xml:space="preserve">и профессиональную компетентность </w:t>
      </w:r>
      <w:r w:rsidR="00E84DFF">
        <w:rPr>
          <w:rFonts w:ascii="Times New Roman" w:hAnsi="Times New Roman" w:cs="Times New Roman"/>
          <w:sz w:val="28"/>
          <w:szCs w:val="28"/>
        </w:rPr>
        <w:t>учителей</w:t>
      </w:r>
      <w:r w:rsidR="007C3CD1" w:rsidRPr="00B216D2">
        <w:rPr>
          <w:rFonts w:ascii="Times New Roman" w:hAnsi="Times New Roman" w:cs="Times New Roman"/>
          <w:sz w:val="28"/>
          <w:szCs w:val="28"/>
        </w:rPr>
        <w:t xml:space="preserve"> </w:t>
      </w:r>
      <w:r w:rsidR="00E538FC" w:rsidRPr="00E538FC">
        <w:rPr>
          <w:rFonts w:ascii="Times New Roman" w:hAnsi="Times New Roman" w:cs="Times New Roman"/>
          <w:sz w:val="28"/>
          <w:szCs w:val="28"/>
        </w:rPr>
        <w:t>посредством знакомства с современными эффективными технологиями, позволяющими повысить качество образования учащихся.</w:t>
      </w:r>
    </w:p>
    <w:p w:rsidR="00E538FC" w:rsidRDefault="007C3CD1" w:rsidP="00CE6BF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81351">
        <w:rPr>
          <w:rFonts w:ascii="Times New Roman" w:hAnsi="Times New Roman" w:cs="Times New Roman"/>
          <w:b/>
          <w:sz w:val="28"/>
          <w:szCs w:val="28"/>
        </w:rPr>
        <w:t>Задачи:</w:t>
      </w:r>
      <w:r w:rsidR="00B216D2" w:rsidRPr="00B216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38FC" w:rsidRPr="00E538FC" w:rsidRDefault="00E538FC" w:rsidP="00E538F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38FC">
        <w:rPr>
          <w:rFonts w:ascii="Times New Roman" w:hAnsi="Times New Roman" w:cs="Times New Roman"/>
          <w:sz w:val="28"/>
          <w:szCs w:val="28"/>
        </w:rPr>
        <w:t>1. Диссеминация своего опыта путем прямого и комментированного показа последовательности действий, методов, приемов и форм педагогической деятельности;</w:t>
      </w:r>
    </w:p>
    <w:p w:rsidR="00E538FC" w:rsidRPr="00E538FC" w:rsidRDefault="00E538FC" w:rsidP="00E538F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38FC">
        <w:rPr>
          <w:rFonts w:ascii="Times New Roman" w:hAnsi="Times New Roman" w:cs="Times New Roman"/>
          <w:sz w:val="28"/>
          <w:szCs w:val="28"/>
        </w:rPr>
        <w:t>2. совершенствование методического инструментария педагога посредством использования интерактивных и информационно-коммуникационных технологий;</w:t>
      </w:r>
    </w:p>
    <w:p w:rsidR="00E538FC" w:rsidRPr="00E538FC" w:rsidRDefault="00E538FC" w:rsidP="00E538F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38FC">
        <w:rPr>
          <w:rFonts w:ascii="Times New Roman" w:hAnsi="Times New Roman" w:cs="Times New Roman"/>
          <w:sz w:val="28"/>
          <w:szCs w:val="28"/>
        </w:rPr>
        <w:t>3. систематизация психолого-педагогических знаний педагогов, необходимых для достижения определенного педагогического результата, реализации знаний;</w:t>
      </w:r>
    </w:p>
    <w:p w:rsidR="00E538FC" w:rsidRPr="00E538FC" w:rsidRDefault="00E538FC" w:rsidP="00E538F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38FC">
        <w:rPr>
          <w:rFonts w:ascii="Times New Roman" w:hAnsi="Times New Roman" w:cs="Times New Roman"/>
          <w:sz w:val="28"/>
          <w:szCs w:val="28"/>
        </w:rPr>
        <w:t>4. развитие навыков взаимодействия и сотрудничества.</w:t>
      </w:r>
    </w:p>
    <w:p w:rsidR="00E538FC" w:rsidRDefault="00E538FC" w:rsidP="00CE6BF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C3CD1" w:rsidRPr="00B216D2" w:rsidRDefault="007C3CD1" w:rsidP="00CE6BF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216D2">
        <w:rPr>
          <w:rFonts w:ascii="Times New Roman" w:hAnsi="Times New Roman" w:cs="Times New Roman"/>
          <w:sz w:val="28"/>
          <w:szCs w:val="28"/>
        </w:rPr>
        <w:t>познакомить педагогов с приемами</w:t>
      </w:r>
      <w:r w:rsidR="00E84DFF">
        <w:rPr>
          <w:rFonts w:ascii="Times New Roman" w:hAnsi="Times New Roman" w:cs="Times New Roman"/>
          <w:sz w:val="28"/>
          <w:szCs w:val="28"/>
        </w:rPr>
        <w:t xml:space="preserve"> интерактивного обучения на примере изготовления и заполнения интерактивного шаблона</w:t>
      </w:r>
      <w:r w:rsidRPr="00B216D2">
        <w:rPr>
          <w:rFonts w:ascii="Times New Roman" w:hAnsi="Times New Roman" w:cs="Times New Roman"/>
          <w:sz w:val="28"/>
          <w:szCs w:val="28"/>
        </w:rPr>
        <w:t>;</w:t>
      </w:r>
    </w:p>
    <w:p w:rsidR="00B216D2" w:rsidRPr="00B216D2" w:rsidRDefault="00B216D2" w:rsidP="00CE6BF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216D2">
        <w:rPr>
          <w:rFonts w:ascii="Times New Roman" w:hAnsi="Times New Roman" w:cs="Times New Roman"/>
          <w:sz w:val="28"/>
          <w:szCs w:val="28"/>
        </w:rPr>
        <w:t xml:space="preserve">-рассмотреть </w:t>
      </w:r>
      <w:r w:rsidR="00E84DFF">
        <w:rPr>
          <w:rFonts w:ascii="Times New Roman" w:hAnsi="Times New Roman" w:cs="Times New Roman"/>
          <w:sz w:val="28"/>
          <w:szCs w:val="28"/>
        </w:rPr>
        <w:t>интерактивные тетради как эффективный элемент интерактивного обучения</w:t>
      </w:r>
      <w:r w:rsidRPr="00B216D2">
        <w:rPr>
          <w:rFonts w:ascii="Times New Roman" w:hAnsi="Times New Roman" w:cs="Times New Roman"/>
          <w:sz w:val="28"/>
          <w:szCs w:val="28"/>
        </w:rPr>
        <w:t>;</w:t>
      </w:r>
    </w:p>
    <w:p w:rsidR="007C3CD1" w:rsidRDefault="007C3CD1" w:rsidP="00CE6BF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216D2">
        <w:rPr>
          <w:rFonts w:ascii="Times New Roman" w:hAnsi="Times New Roman" w:cs="Times New Roman"/>
          <w:sz w:val="28"/>
          <w:szCs w:val="28"/>
        </w:rPr>
        <w:t>-</w:t>
      </w:r>
      <w:r w:rsidR="00781351">
        <w:rPr>
          <w:rFonts w:ascii="Times New Roman" w:hAnsi="Times New Roman" w:cs="Times New Roman"/>
          <w:sz w:val="28"/>
          <w:szCs w:val="28"/>
        </w:rPr>
        <w:t xml:space="preserve">создать условия для </w:t>
      </w:r>
      <w:r w:rsidR="003C6DEE">
        <w:rPr>
          <w:rFonts w:ascii="Times New Roman" w:hAnsi="Times New Roman" w:cs="Times New Roman"/>
          <w:sz w:val="28"/>
          <w:szCs w:val="28"/>
        </w:rPr>
        <w:t xml:space="preserve">плодотворного общения участников мастер-класса с целью </w:t>
      </w:r>
      <w:r w:rsidRPr="00B216D2">
        <w:rPr>
          <w:rFonts w:ascii="Times New Roman" w:hAnsi="Times New Roman" w:cs="Times New Roman"/>
          <w:sz w:val="28"/>
          <w:szCs w:val="28"/>
        </w:rPr>
        <w:t>р</w:t>
      </w:r>
      <w:r w:rsidR="003C6DEE">
        <w:rPr>
          <w:rFonts w:ascii="Times New Roman" w:hAnsi="Times New Roman" w:cs="Times New Roman"/>
          <w:sz w:val="28"/>
          <w:szCs w:val="28"/>
        </w:rPr>
        <w:t xml:space="preserve">азвития творческого </w:t>
      </w:r>
      <w:r w:rsidR="00B216D2" w:rsidRPr="00B216D2">
        <w:rPr>
          <w:rFonts w:ascii="Times New Roman" w:hAnsi="Times New Roman" w:cs="Times New Roman"/>
          <w:sz w:val="28"/>
          <w:szCs w:val="28"/>
        </w:rPr>
        <w:t>мышл</w:t>
      </w:r>
      <w:r w:rsidR="00C721D6">
        <w:rPr>
          <w:rFonts w:ascii="Times New Roman" w:hAnsi="Times New Roman" w:cs="Times New Roman"/>
          <w:sz w:val="28"/>
          <w:szCs w:val="28"/>
        </w:rPr>
        <w:t>ения</w:t>
      </w:r>
      <w:r w:rsidR="003C6DEE">
        <w:rPr>
          <w:rFonts w:ascii="Times New Roman" w:hAnsi="Times New Roman" w:cs="Times New Roman"/>
          <w:sz w:val="28"/>
          <w:szCs w:val="28"/>
        </w:rPr>
        <w:t>, фантазии</w:t>
      </w:r>
      <w:r w:rsidR="00B216D2" w:rsidRPr="00B216D2">
        <w:rPr>
          <w:rFonts w:ascii="Times New Roman" w:hAnsi="Times New Roman" w:cs="Times New Roman"/>
          <w:sz w:val="28"/>
          <w:szCs w:val="28"/>
        </w:rPr>
        <w:t xml:space="preserve"> педагогов.</w:t>
      </w:r>
      <w:r w:rsidRPr="00B216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6DEE" w:rsidRDefault="003C6DEE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6DEE">
        <w:rPr>
          <w:rFonts w:ascii="Times New Roman" w:hAnsi="Times New Roman" w:cs="Times New Roman"/>
          <w:b/>
          <w:sz w:val="28"/>
          <w:szCs w:val="28"/>
        </w:rPr>
        <w:t>Форма проведения мастер-класса: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6DEE" w:rsidRDefault="003C6DEE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 педагогами и для них без участия детей;</w:t>
      </w:r>
    </w:p>
    <w:p w:rsidR="003C6DEE" w:rsidRDefault="003C6DEE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-лекция с элементами презентации +практическая работа.</w:t>
      </w:r>
    </w:p>
    <w:p w:rsidR="003B7E3D" w:rsidRDefault="003B7E3D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05E3" w:rsidRDefault="003C6DEE" w:rsidP="00CE6B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C6DEE">
        <w:rPr>
          <w:rFonts w:ascii="Times New Roman" w:hAnsi="Times New Roman" w:cs="Times New Roman"/>
          <w:b/>
          <w:sz w:val="28"/>
          <w:szCs w:val="28"/>
        </w:rPr>
        <w:t>Оформление:</w:t>
      </w:r>
    </w:p>
    <w:p w:rsidR="003C6DEE" w:rsidRDefault="003C6DEE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6DEE">
        <w:rPr>
          <w:rFonts w:ascii="Times New Roman" w:hAnsi="Times New Roman" w:cs="Times New Roman"/>
          <w:b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</w:rPr>
        <w:t xml:space="preserve"> презентация по теме мастер-класса;</w:t>
      </w:r>
    </w:p>
    <w:p w:rsidR="003C6DEE" w:rsidRDefault="008B4C30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92906">
        <w:rPr>
          <w:rFonts w:ascii="Times New Roman" w:hAnsi="Times New Roman" w:cs="Times New Roman"/>
          <w:sz w:val="28"/>
          <w:szCs w:val="28"/>
        </w:rPr>
        <w:t>интерактивная тетрадь учителя</w:t>
      </w:r>
      <w:r w:rsidR="003C6DEE">
        <w:rPr>
          <w:rFonts w:ascii="Times New Roman" w:hAnsi="Times New Roman" w:cs="Times New Roman"/>
          <w:sz w:val="28"/>
          <w:szCs w:val="28"/>
        </w:rPr>
        <w:t>;</w:t>
      </w:r>
    </w:p>
    <w:p w:rsidR="003B7E3D" w:rsidRDefault="003B7E3D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6DEE" w:rsidRPr="007856A6" w:rsidRDefault="003C6DEE" w:rsidP="00CE6B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856A6">
        <w:rPr>
          <w:rFonts w:ascii="Times New Roman" w:hAnsi="Times New Roman" w:cs="Times New Roman"/>
          <w:b/>
          <w:sz w:val="28"/>
          <w:szCs w:val="28"/>
        </w:rPr>
        <w:t>Материалы и инструменты для работы:</w:t>
      </w:r>
    </w:p>
    <w:p w:rsidR="003C6DEE" w:rsidRDefault="003C6DEE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белая и цветная бумага для компьютера</w:t>
      </w:r>
      <w:r w:rsidR="007856A6">
        <w:rPr>
          <w:rFonts w:ascii="Times New Roman" w:hAnsi="Times New Roman" w:cs="Times New Roman"/>
          <w:sz w:val="28"/>
          <w:szCs w:val="28"/>
        </w:rPr>
        <w:t>;</w:t>
      </w:r>
    </w:p>
    <w:p w:rsidR="007856A6" w:rsidRDefault="007856A6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-ножницы</w:t>
      </w:r>
      <w:r w:rsidR="00ED05E3">
        <w:rPr>
          <w:rFonts w:ascii="Times New Roman" w:hAnsi="Times New Roman" w:cs="Times New Roman"/>
          <w:sz w:val="28"/>
          <w:szCs w:val="28"/>
        </w:rPr>
        <w:t>, клей, листы формата А4 для каждого участника мастер класса</w:t>
      </w:r>
      <w:r w:rsidR="00C92906">
        <w:rPr>
          <w:rFonts w:ascii="Times New Roman" w:hAnsi="Times New Roman" w:cs="Times New Roman"/>
          <w:sz w:val="28"/>
          <w:szCs w:val="28"/>
        </w:rPr>
        <w:t>.</w:t>
      </w:r>
    </w:p>
    <w:p w:rsidR="003B7E3D" w:rsidRDefault="003B7E3D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56A6" w:rsidRPr="007856A6" w:rsidRDefault="007856A6" w:rsidP="00CE6B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56A6">
        <w:rPr>
          <w:rFonts w:ascii="Times New Roman" w:hAnsi="Times New Roman" w:cs="Times New Roman"/>
          <w:b/>
          <w:sz w:val="28"/>
          <w:szCs w:val="28"/>
        </w:rPr>
        <w:t>Структура мастер –</w:t>
      </w:r>
      <w:r w:rsidR="002933C4" w:rsidRPr="00115C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56A6">
        <w:rPr>
          <w:rFonts w:ascii="Times New Roman" w:hAnsi="Times New Roman" w:cs="Times New Roman"/>
          <w:b/>
          <w:sz w:val="28"/>
          <w:szCs w:val="28"/>
        </w:rPr>
        <w:t>класса:</w:t>
      </w:r>
    </w:p>
    <w:p w:rsidR="007856A6" w:rsidRPr="007856A6" w:rsidRDefault="007856A6" w:rsidP="00CE6B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856A6">
        <w:rPr>
          <w:rFonts w:ascii="Times New Roman" w:hAnsi="Times New Roman" w:cs="Times New Roman"/>
          <w:b/>
          <w:sz w:val="28"/>
          <w:szCs w:val="28"/>
        </w:rPr>
        <w:t>1.Вступительная часть.</w:t>
      </w:r>
    </w:p>
    <w:p w:rsidR="007856A6" w:rsidRDefault="007856A6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Объявление темы и цели мастер-класса.  Содержание мастер-класса в целом и его отдельных составных частей.</w:t>
      </w:r>
    </w:p>
    <w:p w:rsidR="00363696" w:rsidRDefault="00363696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56A6" w:rsidRDefault="007856A6" w:rsidP="00CE6B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856A6">
        <w:rPr>
          <w:rFonts w:ascii="Times New Roman" w:hAnsi="Times New Roman" w:cs="Times New Roman"/>
          <w:b/>
          <w:sz w:val="28"/>
          <w:szCs w:val="28"/>
        </w:rPr>
        <w:t xml:space="preserve">2. </w:t>
      </w:r>
      <w:proofErr w:type="spellStart"/>
      <w:r w:rsidRPr="007856A6">
        <w:rPr>
          <w:rFonts w:ascii="Times New Roman" w:hAnsi="Times New Roman" w:cs="Times New Roman"/>
          <w:b/>
          <w:sz w:val="28"/>
          <w:szCs w:val="28"/>
        </w:rPr>
        <w:t>Теоретическо</w:t>
      </w:r>
      <w:proofErr w:type="spellEnd"/>
      <w:r w:rsidRPr="007856A6">
        <w:rPr>
          <w:rFonts w:ascii="Times New Roman" w:hAnsi="Times New Roman" w:cs="Times New Roman"/>
          <w:b/>
          <w:sz w:val="28"/>
          <w:szCs w:val="28"/>
        </w:rPr>
        <w:t xml:space="preserve"> - демонстрационная часть.</w:t>
      </w:r>
    </w:p>
    <w:p w:rsidR="007856A6" w:rsidRDefault="0053028F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 и приемы интерактивных технологий</w:t>
      </w:r>
      <w:r w:rsidR="003B7E3D">
        <w:rPr>
          <w:rFonts w:ascii="Times New Roman" w:hAnsi="Times New Roman" w:cs="Times New Roman"/>
          <w:sz w:val="28"/>
          <w:szCs w:val="28"/>
        </w:rPr>
        <w:t>.</w:t>
      </w:r>
    </w:p>
    <w:p w:rsidR="0053028F" w:rsidRDefault="0053028F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Обоснование использование этих методов на уроках английского языка.</w:t>
      </w:r>
    </w:p>
    <w:p w:rsidR="0053028F" w:rsidRDefault="0053028F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интерактивных шаблонов.</w:t>
      </w:r>
    </w:p>
    <w:p w:rsidR="00351CA9" w:rsidRPr="00351CA9" w:rsidRDefault="00351CA9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56A6" w:rsidRPr="007856A6" w:rsidRDefault="007856A6" w:rsidP="00CE6B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856A6">
        <w:rPr>
          <w:rFonts w:ascii="Times New Roman" w:hAnsi="Times New Roman" w:cs="Times New Roman"/>
          <w:b/>
          <w:sz w:val="28"/>
          <w:szCs w:val="28"/>
        </w:rPr>
        <w:t>3. Практическая часть.</w:t>
      </w:r>
    </w:p>
    <w:p w:rsidR="007856A6" w:rsidRDefault="007856A6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Освоение приемов </w:t>
      </w:r>
      <w:r w:rsidR="0053028F">
        <w:rPr>
          <w:rFonts w:ascii="Times New Roman" w:hAnsi="Times New Roman" w:cs="Times New Roman"/>
          <w:sz w:val="28"/>
          <w:szCs w:val="28"/>
        </w:rPr>
        <w:t>изготовления интерактивных шаблонов.</w:t>
      </w:r>
    </w:p>
    <w:p w:rsidR="0053028F" w:rsidRPr="005C3960" w:rsidRDefault="0053028F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Изготовление и заполнение интерактивного шаблона.</w:t>
      </w:r>
    </w:p>
    <w:p w:rsidR="00363696" w:rsidRDefault="00363696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56A6" w:rsidRDefault="007856A6" w:rsidP="00CE6B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856A6">
        <w:rPr>
          <w:rFonts w:ascii="Times New Roman" w:hAnsi="Times New Roman" w:cs="Times New Roman"/>
          <w:b/>
          <w:sz w:val="28"/>
          <w:szCs w:val="28"/>
        </w:rPr>
        <w:t>4. Рефлексия участников мастер-класса. Подведение итогов.</w:t>
      </w:r>
    </w:p>
    <w:p w:rsidR="00363696" w:rsidRDefault="00363696" w:rsidP="00CE6BF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856A6" w:rsidRDefault="007856A6" w:rsidP="005D62C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мастер-класса.</w:t>
      </w:r>
    </w:p>
    <w:p w:rsidR="007856A6" w:rsidRDefault="007856A6" w:rsidP="00CE6BF6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Вступительная часть.</w:t>
      </w:r>
    </w:p>
    <w:p w:rsidR="007856A6" w:rsidRPr="00931433" w:rsidRDefault="00931433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856A6" w:rsidRPr="00931433">
        <w:rPr>
          <w:rFonts w:ascii="Times New Roman" w:hAnsi="Times New Roman" w:cs="Times New Roman"/>
          <w:sz w:val="28"/>
          <w:szCs w:val="28"/>
        </w:rPr>
        <w:t>Организационный момент. Встреча и размещение участников. Подготовка к практической части мастер-класса.</w:t>
      </w:r>
    </w:p>
    <w:p w:rsidR="003B7E3D" w:rsidRDefault="00931433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31433">
        <w:rPr>
          <w:rFonts w:ascii="Times New Roman" w:hAnsi="Times New Roman" w:cs="Times New Roman"/>
          <w:sz w:val="28"/>
          <w:szCs w:val="28"/>
        </w:rPr>
        <w:t>Целевые установки. Содержание мастер-класса.</w:t>
      </w:r>
    </w:p>
    <w:p w:rsidR="005D62C6" w:rsidRDefault="005D62C6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62C6" w:rsidRDefault="005D62C6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коллеги</w:t>
      </w:r>
      <w:r w:rsidRPr="00ED05E3">
        <w:rPr>
          <w:rFonts w:ascii="Times New Roman" w:hAnsi="Times New Roman" w:cs="Times New Roman"/>
          <w:sz w:val="28"/>
          <w:szCs w:val="28"/>
        </w:rPr>
        <w:t xml:space="preserve">! Тема нашего мастер-класса сегодня – «Интерактивные технологии обучения на уроках английского языка».  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D62C6">
        <w:rPr>
          <w:rFonts w:ascii="Times New Roman" w:eastAsia="Times New Roman" w:hAnsi="Times New Roman" w:cs="Times New Roman"/>
          <w:sz w:val="28"/>
          <w:szCs w:val="28"/>
        </w:rPr>
        <w:t>В настоящее время такие качества личности, как толерантность, открытость, готовность к взаимодействию и диалогу, умение работать в паре, группе, команде, умение прийти к консенсусу при решении совместных задач, воспитываются многими составляющими современной школьной системы, в которой предмет «иностранный язык» все ярче проявляет свою гуманную миссию.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D62C6">
        <w:rPr>
          <w:rFonts w:ascii="Times New Roman" w:eastAsia="Times New Roman" w:hAnsi="Times New Roman" w:cs="Times New Roman"/>
          <w:sz w:val="28"/>
          <w:szCs w:val="28"/>
        </w:rPr>
        <w:t>Новые требования общества к уровню развития и образованности личности, новые условия жизни должны менять содержание, средства и методы педагогического процесса.</w:t>
      </w:r>
    </w:p>
    <w:p w:rsidR="005D62C6" w:rsidRDefault="005D62C6" w:rsidP="005D62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D62C6">
        <w:rPr>
          <w:rFonts w:ascii="Times New Roman" w:eastAsia="Times New Roman" w:hAnsi="Times New Roman" w:cs="Times New Roman"/>
          <w:sz w:val="28"/>
          <w:szCs w:val="28"/>
        </w:rPr>
        <w:t xml:space="preserve">В современных условиях для обеспечения эффективности учебной деятельности на уроках иностранного языка на высоком уровне необходимо использование современных образовательных технологий. Одной из </w:t>
      </w:r>
      <w:r w:rsidRPr="005D62C6">
        <w:rPr>
          <w:rFonts w:ascii="Times New Roman" w:eastAsia="Times New Roman" w:hAnsi="Times New Roman" w:cs="Times New Roman"/>
          <w:sz w:val="28"/>
          <w:szCs w:val="28"/>
        </w:rPr>
        <w:lastRenderedPageBreak/>
        <w:t>основных методических инноваций являются интерактивные методы обучения.</w:t>
      </w:r>
    </w:p>
    <w:p w:rsidR="005D62C6" w:rsidRDefault="005D62C6" w:rsidP="005D62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D62C6">
        <w:rPr>
          <w:rFonts w:ascii="Times New Roman" w:eastAsia="Times New Roman" w:hAnsi="Times New Roman" w:cs="Times New Roman"/>
          <w:sz w:val="28"/>
          <w:szCs w:val="28"/>
        </w:rPr>
        <w:t>Слово «</w:t>
      </w:r>
      <w:proofErr w:type="spellStart"/>
      <w:r w:rsidRPr="005D62C6">
        <w:rPr>
          <w:rFonts w:ascii="Times New Roman" w:eastAsia="Times New Roman" w:hAnsi="Times New Roman" w:cs="Times New Roman"/>
          <w:sz w:val="28"/>
          <w:szCs w:val="28"/>
        </w:rPr>
        <w:t>интерактив</w:t>
      </w:r>
      <w:proofErr w:type="spellEnd"/>
      <w:r w:rsidRPr="005D62C6">
        <w:rPr>
          <w:rFonts w:ascii="Times New Roman" w:eastAsia="Times New Roman" w:hAnsi="Times New Roman" w:cs="Times New Roman"/>
          <w:sz w:val="28"/>
          <w:szCs w:val="28"/>
        </w:rPr>
        <w:t>» пришло к нам из английского языка от «</w:t>
      </w:r>
      <w:proofErr w:type="spellStart"/>
      <w:r w:rsidRPr="005D62C6">
        <w:rPr>
          <w:rFonts w:ascii="Times New Roman" w:eastAsia="Times New Roman" w:hAnsi="Times New Roman" w:cs="Times New Roman"/>
          <w:sz w:val="28"/>
          <w:szCs w:val="28"/>
        </w:rPr>
        <w:t>interаct</w:t>
      </w:r>
      <w:proofErr w:type="spellEnd"/>
      <w:r w:rsidRPr="005D62C6">
        <w:rPr>
          <w:rFonts w:ascii="Times New Roman" w:eastAsia="Times New Roman" w:hAnsi="Times New Roman" w:cs="Times New Roman"/>
          <w:sz w:val="28"/>
          <w:szCs w:val="28"/>
        </w:rPr>
        <w:t>». «</w:t>
      </w:r>
      <w:proofErr w:type="spellStart"/>
      <w:r w:rsidRPr="005D62C6">
        <w:rPr>
          <w:rFonts w:ascii="Times New Roman" w:eastAsia="Times New Roman" w:hAnsi="Times New Roman" w:cs="Times New Roman"/>
          <w:sz w:val="28"/>
          <w:szCs w:val="28"/>
        </w:rPr>
        <w:t>Inter</w:t>
      </w:r>
      <w:proofErr w:type="spellEnd"/>
      <w:r w:rsidRPr="005D62C6">
        <w:rPr>
          <w:rFonts w:ascii="Times New Roman" w:eastAsia="Times New Roman" w:hAnsi="Times New Roman" w:cs="Times New Roman"/>
          <w:sz w:val="28"/>
          <w:szCs w:val="28"/>
        </w:rPr>
        <w:t>» - это «взаимный», «</w:t>
      </w:r>
      <w:proofErr w:type="spellStart"/>
      <w:r w:rsidRPr="005D62C6">
        <w:rPr>
          <w:rFonts w:ascii="Times New Roman" w:eastAsia="Times New Roman" w:hAnsi="Times New Roman" w:cs="Times New Roman"/>
          <w:sz w:val="28"/>
          <w:szCs w:val="28"/>
        </w:rPr>
        <w:t>act</w:t>
      </w:r>
      <w:proofErr w:type="spellEnd"/>
      <w:r w:rsidRPr="005D62C6">
        <w:rPr>
          <w:rFonts w:ascii="Times New Roman" w:eastAsia="Times New Roman" w:hAnsi="Times New Roman" w:cs="Times New Roman"/>
          <w:sz w:val="28"/>
          <w:szCs w:val="28"/>
        </w:rPr>
        <w:t>» - действовать.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D62C6">
        <w:rPr>
          <w:rFonts w:ascii="Times New Roman" w:eastAsia="Times New Roman" w:hAnsi="Times New Roman" w:cs="Times New Roman"/>
          <w:sz w:val="28"/>
          <w:szCs w:val="28"/>
        </w:rPr>
        <w:t>Понятие «интерактивный» означает способность взаимодействовать или находиться в диалоге с кем-либо (человеком) или чем-либо (компьютером).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D62C6">
        <w:rPr>
          <w:rFonts w:ascii="Times New Roman" w:eastAsia="Times New Roman" w:hAnsi="Times New Roman" w:cs="Times New Roman"/>
          <w:sz w:val="28"/>
          <w:szCs w:val="28"/>
        </w:rPr>
        <w:t xml:space="preserve">Интерактивное обучение – это обучение, где осуществляется взаимодействие преподавателя и обучающегося. Интерактивные методы обучения – система правил </w:t>
      </w:r>
      <w:proofErr w:type="gramStart"/>
      <w:r w:rsidRPr="005D62C6">
        <w:rPr>
          <w:rFonts w:ascii="Times New Roman" w:eastAsia="Times New Roman" w:hAnsi="Times New Roman" w:cs="Times New Roman"/>
          <w:sz w:val="28"/>
          <w:szCs w:val="28"/>
        </w:rPr>
        <w:t>организации продуктивного взаимодействия</w:t>
      </w:r>
      <w:proofErr w:type="gramEnd"/>
      <w:r w:rsidRPr="005D62C6">
        <w:rPr>
          <w:rFonts w:ascii="Times New Roman" w:eastAsia="Times New Roman" w:hAnsi="Times New Roman" w:cs="Times New Roman"/>
          <w:sz w:val="28"/>
          <w:szCs w:val="28"/>
        </w:rPr>
        <w:t xml:space="preserve"> учащихся между собой и с учителем в форме учебных, деловых, ролевых игр, дискуссий, при котором происходит освоение нового опыта и получение новых знаний.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D62C6">
        <w:rPr>
          <w:rFonts w:ascii="Times New Roman" w:eastAsia="Times New Roman" w:hAnsi="Times New Roman" w:cs="Times New Roman"/>
          <w:sz w:val="28"/>
          <w:szCs w:val="28"/>
        </w:rPr>
        <w:t>Чем больше учащихся будет задействовано на каждом этапе урока, тем лучше. Здесь уместно признать, что «новое - хорошо забытое старое», мы время от времени возвращаемся к тем технологиям, в которых действительно есть рациональное зерно: «Мы никогда не сможем открыть для себя новые двери, если мы будем примерять к ним старые ключи». Меняются названия, мы узнаем применяемые нами приемы и технологии в сингапурских структурах, но суть остается неизменной: сотрудничество, взаимодействие направлены на более качественное обучение.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D62C6">
        <w:rPr>
          <w:rFonts w:ascii="Times New Roman" w:eastAsia="Times New Roman" w:hAnsi="Times New Roman" w:cs="Times New Roman"/>
          <w:sz w:val="28"/>
          <w:szCs w:val="28"/>
        </w:rPr>
        <w:t>Цель интерактивных методов - создание педагогом условий, в которых учащийся сам будет открывать, приобретать и конструировать знания.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D62C6">
        <w:rPr>
          <w:rFonts w:ascii="Times New Roman" w:eastAsia="Times New Roman" w:hAnsi="Times New Roman" w:cs="Times New Roman"/>
          <w:sz w:val="28"/>
          <w:szCs w:val="28"/>
        </w:rPr>
        <w:t>Задачи интерактивных методов обучения: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D62C6">
        <w:rPr>
          <w:rFonts w:ascii="Times New Roman" w:eastAsia="Times New Roman" w:hAnsi="Times New Roman" w:cs="Times New Roman"/>
          <w:sz w:val="28"/>
          <w:szCs w:val="28"/>
        </w:rPr>
        <w:t>эффективное усвоение учебного материала;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D62C6">
        <w:rPr>
          <w:rFonts w:ascii="Times New Roman" w:eastAsia="Times New Roman" w:hAnsi="Times New Roman" w:cs="Times New Roman"/>
          <w:sz w:val="28"/>
          <w:szCs w:val="28"/>
        </w:rPr>
        <w:t>самостоятельный поиск или выбор учащимися путей, способов и вариантов решения поставленной учебной задачи (обоснование решения);</w:t>
      </w:r>
    </w:p>
    <w:p w:rsid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D62C6">
        <w:rPr>
          <w:rFonts w:ascii="Times New Roman" w:eastAsia="Times New Roman" w:hAnsi="Times New Roman" w:cs="Times New Roman"/>
          <w:sz w:val="28"/>
          <w:szCs w:val="28"/>
        </w:rPr>
        <w:t>умение работать в команде, проявлять терпимость к любой точке зрения, уважать каждого члена команды и его достоинства;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D62C6">
        <w:rPr>
          <w:rFonts w:ascii="Times New Roman" w:eastAsia="Times New Roman" w:hAnsi="Times New Roman" w:cs="Times New Roman"/>
          <w:sz w:val="28"/>
          <w:szCs w:val="28"/>
        </w:rPr>
        <w:t>формирование у обучающихся своего мнения;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D62C6">
        <w:rPr>
          <w:rFonts w:ascii="Times New Roman" w:eastAsia="Times New Roman" w:hAnsi="Times New Roman" w:cs="Times New Roman"/>
          <w:sz w:val="28"/>
          <w:szCs w:val="28"/>
        </w:rPr>
        <w:t>формирование жизненных и профессиональных навыков;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D62C6">
        <w:rPr>
          <w:rFonts w:ascii="Times New Roman" w:eastAsia="Times New Roman" w:hAnsi="Times New Roman" w:cs="Times New Roman"/>
          <w:sz w:val="28"/>
          <w:szCs w:val="28"/>
        </w:rPr>
        <w:t>выход на уровень осознанности учащихся;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D62C6">
        <w:rPr>
          <w:rFonts w:ascii="Times New Roman" w:eastAsia="Times New Roman" w:hAnsi="Times New Roman" w:cs="Times New Roman"/>
          <w:sz w:val="28"/>
          <w:szCs w:val="28"/>
        </w:rPr>
        <w:t>пробуждение у обучающихся интереса.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D62C6">
        <w:rPr>
          <w:rFonts w:ascii="Times New Roman" w:eastAsia="Times New Roman" w:hAnsi="Times New Roman" w:cs="Times New Roman"/>
          <w:sz w:val="28"/>
          <w:szCs w:val="28"/>
        </w:rPr>
        <w:t>Методические приёмы интерактивного обучения: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D62C6">
        <w:rPr>
          <w:rFonts w:ascii="Times New Roman" w:eastAsia="Times New Roman" w:hAnsi="Times New Roman" w:cs="Times New Roman"/>
          <w:sz w:val="28"/>
          <w:szCs w:val="28"/>
        </w:rPr>
        <w:t>Круглый стол (дискуссия, дебаты)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D62C6">
        <w:rPr>
          <w:rFonts w:ascii="Times New Roman" w:eastAsia="Times New Roman" w:hAnsi="Times New Roman" w:cs="Times New Roman"/>
          <w:sz w:val="28"/>
          <w:szCs w:val="28"/>
        </w:rPr>
        <w:t>Мозговой штурм (мозговая атака)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D62C6">
        <w:rPr>
          <w:rFonts w:ascii="Times New Roman" w:eastAsia="Times New Roman" w:hAnsi="Times New Roman" w:cs="Times New Roman"/>
          <w:sz w:val="28"/>
          <w:szCs w:val="28"/>
        </w:rPr>
        <w:t>Деловые и ролевые игры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D62C6">
        <w:rPr>
          <w:rFonts w:ascii="Times New Roman" w:eastAsia="Times New Roman" w:hAnsi="Times New Roman" w:cs="Times New Roman"/>
          <w:sz w:val="28"/>
          <w:szCs w:val="28"/>
        </w:rPr>
        <w:t>Case-study</w:t>
      </w:r>
      <w:proofErr w:type="spellEnd"/>
      <w:r w:rsidRPr="005D62C6">
        <w:rPr>
          <w:rFonts w:ascii="Times New Roman" w:eastAsia="Times New Roman" w:hAnsi="Times New Roman" w:cs="Times New Roman"/>
          <w:sz w:val="28"/>
          <w:szCs w:val="28"/>
        </w:rPr>
        <w:t xml:space="preserve"> (анализ конкретных ситуаций, ситуационный анализ)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D62C6">
        <w:rPr>
          <w:rFonts w:ascii="Times New Roman" w:eastAsia="Times New Roman" w:hAnsi="Times New Roman" w:cs="Times New Roman"/>
          <w:sz w:val="28"/>
          <w:szCs w:val="28"/>
        </w:rPr>
        <w:t>Мастер класс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D62C6">
        <w:rPr>
          <w:rFonts w:ascii="Times New Roman" w:eastAsia="Times New Roman" w:hAnsi="Times New Roman" w:cs="Times New Roman"/>
          <w:sz w:val="28"/>
          <w:szCs w:val="28"/>
        </w:rPr>
        <w:t>Творческие задания;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D62C6">
        <w:rPr>
          <w:rFonts w:ascii="Times New Roman" w:eastAsia="Times New Roman" w:hAnsi="Times New Roman" w:cs="Times New Roman"/>
          <w:sz w:val="28"/>
          <w:szCs w:val="28"/>
        </w:rPr>
        <w:t>Работа в малых группах;</w:t>
      </w:r>
    </w:p>
    <w:p w:rsidR="005D62C6" w:rsidRPr="005D62C6" w:rsidRDefault="005D62C6" w:rsidP="005D62C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D62C6">
        <w:rPr>
          <w:rFonts w:ascii="Times New Roman" w:eastAsia="Times New Roman" w:hAnsi="Times New Roman" w:cs="Times New Roman"/>
          <w:sz w:val="28"/>
          <w:szCs w:val="28"/>
        </w:rPr>
        <w:t>Интерактивная экскурсия</w:t>
      </w:r>
    </w:p>
    <w:p w:rsidR="005D62C6" w:rsidRPr="005D62C6" w:rsidRDefault="005D62C6" w:rsidP="005D62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D62C6" w:rsidRDefault="005D62C6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696" w:rsidRDefault="00363696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4AC0" w:rsidRPr="00ED05E3" w:rsidRDefault="00724AC0" w:rsidP="00CE6BF6">
      <w:pPr>
        <w:pStyle w:val="a4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ED05E3">
        <w:rPr>
          <w:color w:val="000000"/>
          <w:sz w:val="28"/>
          <w:szCs w:val="28"/>
        </w:rPr>
        <w:lastRenderedPageBreak/>
        <w:t xml:space="preserve">Когда я начала работать учителем английского языка я столкнулась с проблемой объяснения грамматики иностранного языка в младших классах. Ученикам 2, 3 и 4 классов тяжело понять суть сложных правил, так как у них мало представлений о самом языке, маленький словарный запас, а кроме этого нужно учитывать, что не все грамматический понятия не имеют идентичные универсалии. Однако нельзя забывать, что основная задача иностранного языка состоит в формировании коммуникативной компетентности т.е. способностей и готовности осуществлять иноязычное межличностное и межкультурное общение с носителями языка. Для реализации этого необходимо знать грамматику иностранного языка, так как знание грамматики заметно влияет на качество письменной и устной речи учащихся, а также способствует усвоению всего языкового материала. (Недоспасова &amp; </w:t>
      </w:r>
      <w:proofErr w:type="spellStart"/>
      <w:r w:rsidRPr="00ED05E3">
        <w:rPr>
          <w:color w:val="000000"/>
          <w:sz w:val="28"/>
          <w:szCs w:val="28"/>
        </w:rPr>
        <w:t>Ряшенцева</w:t>
      </w:r>
      <w:proofErr w:type="spellEnd"/>
      <w:r w:rsidRPr="00ED05E3">
        <w:rPr>
          <w:color w:val="000000"/>
          <w:sz w:val="28"/>
          <w:szCs w:val="28"/>
        </w:rPr>
        <w:t>)</w:t>
      </w:r>
    </w:p>
    <w:p w:rsidR="00724AC0" w:rsidRPr="00ED05E3" w:rsidRDefault="00724AC0" w:rsidP="00CE6BF6">
      <w:pPr>
        <w:pStyle w:val="a4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ED05E3">
        <w:rPr>
          <w:color w:val="000000"/>
          <w:sz w:val="28"/>
          <w:szCs w:val="28"/>
        </w:rPr>
        <w:t>Для того что бы учащиеся легко поняли грамматические правила и не потеряли мотивации к изучению языка, необходимо преподносить материал интересно, учитывая психологические особенности учеников.</w:t>
      </w:r>
    </w:p>
    <w:p w:rsidR="00724AC0" w:rsidRPr="00ED05E3" w:rsidRDefault="00724AC0" w:rsidP="00CE6BF6">
      <w:pPr>
        <w:pStyle w:val="a4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ED05E3">
        <w:rPr>
          <w:color w:val="000000"/>
          <w:sz w:val="28"/>
          <w:szCs w:val="28"/>
        </w:rPr>
        <w:t>Ведущие виды памяти у детей – образная и эмоциональная, ученики младших классов в первую очередь запомнят то, что кажется им ярким и неожиданным, вызовет у них эмоциональный отклик, но всё же, если постоянно использовать яркие картинки для запоминания информации, то они уже не будут вызывать интерес у учеников.</w:t>
      </w:r>
    </w:p>
    <w:p w:rsidR="00724AC0" w:rsidRPr="00ED05E3" w:rsidRDefault="00724AC0" w:rsidP="00CE6BF6">
      <w:pPr>
        <w:pStyle w:val="a4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ED05E3">
        <w:rPr>
          <w:color w:val="000000"/>
          <w:sz w:val="28"/>
          <w:szCs w:val="28"/>
        </w:rPr>
        <w:t>Для того что бы помочь ученику понять правила английского языка каждый учитель использует в своей работе целый арсенал новых педагогических технологий и методик. Я решила использовать интерактивные тетради.</w:t>
      </w:r>
    </w:p>
    <w:p w:rsidR="004808D9" w:rsidRDefault="004808D9" w:rsidP="00CE6B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1BF7" w:rsidRDefault="00251BF7" w:rsidP="00CE6BF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856A6">
        <w:rPr>
          <w:rFonts w:ascii="Times New Roman" w:hAnsi="Times New Roman" w:cs="Times New Roman"/>
          <w:b/>
          <w:sz w:val="28"/>
          <w:szCs w:val="28"/>
        </w:rPr>
        <w:t xml:space="preserve">2. </w:t>
      </w:r>
      <w:proofErr w:type="spellStart"/>
      <w:r w:rsidRPr="007856A6">
        <w:rPr>
          <w:rFonts w:ascii="Times New Roman" w:hAnsi="Times New Roman" w:cs="Times New Roman"/>
          <w:b/>
          <w:sz w:val="28"/>
          <w:szCs w:val="28"/>
        </w:rPr>
        <w:t>Теоретическо</w:t>
      </w:r>
      <w:proofErr w:type="spellEnd"/>
      <w:r w:rsidRPr="007856A6">
        <w:rPr>
          <w:rFonts w:ascii="Times New Roman" w:hAnsi="Times New Roman" w:cs="Times New Roman"/>
          <w:b/>
          <w:sz w:val="28"/>
          <w:szCs w:val="28"/>
        </w:rPr>
        <w:t xml:space="preserve"> - демонстрационная часть.</w:t>
      </w:r>
    </w:p>
    <w:p w:rsidR="00026762" w:rsidRPr="00ED05E3" w:rsidRDefault="00026762" w:rsidP="00026762">
      <w:pPr>
        <w:pStyle w:val="a4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ED05E3">
        <w:rPr>
          <w:color w:val="000000"/>
          <w:sz w:val="28"/>
          <w:szCs w:val="28"/>
        </w:rPr>
        <w:t>Интерактивная тетрадь – это тетрадь, с правилами грамматики, а также может включать лексику по разным темам, которая позволяет увлечь ребёнка в изучение предмета. Отличие интерактивной тетради от обычной тетради или словаря заключается в том, что в ней содержатся различные интерактивные шаблоны и элементы в виде кармашков, схем, рисунков. Так как оформление таких тетрадей зависит только от самих учеников, в исключении некоторых правил, ученикам интересно с ней работать.</w:t>
      </w:r>
    </w:p>
    <w:p w:rsidR="00026762" w:rsidRPr="00ED05E3" w:rsidRDefault="00026762" w:rsidP="00026762">
      <w:pPr>
        <w:pStyle w:val="a4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ED05E3">
        <w:rPr>
          <w:color w:val="000000"/>
          <w:sz w:val="28"/>
          <w:szCs w:val="28"/>
        </w:rPr>
        <w:t>В ходе объяснения грамматического правила, ученик получает свой шаблон, который ему нужно вырезать и оформить по рекомендации учителя. Так как ученик самостоятельно работает с шаблоном правила, а после этого оформляет его и пользуется при выполнении заданий, он понимает и запоминает правило.</w:t>
      </w:r>
    </w:p>
    <w:p w:rsidR="00026762" w:rsidRPr="00ED05E3" w:rsidRDefault="00026762" w:rsidP="00026762">
      <w:pPr>
        <w:pStyle w:val="a4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ED05E3">
        <w:rPr>
          <w:color w:val="000000"/>
          <w:sz w:val="28"/>
          <w:szCs w:val="28"/>
        </w:rPr>
        <w:t>Кроме этого интерактивная тетрадь позволяет решить следующие задачи:</w:t>
      </w:r>
    </w:p>
    <w:p w:rsidR="00026762" w:rsidRPr="00ED05E3" w:rsidRDefault="00026762" w:rsidP="00026762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 w:firstLine="0"/>
        <w:jc w:val="both"/>
        <w:rPr>
          <w:rFonts w:ascii="Arial" w:hAnsi="Arial" w:cs="Arial"/>
          <w:color w:val="000000"/>
          <w:sz w:val="28"/>
          <w:szCs w:val="28"/>
        </w:rPr>
      </w:pPr>
      <w:r w:rsidRPr="00ED05E3">
        <w:rPr>
          <w:color w:val="000000"/>
          <w:sz w:val="28"/>
          <w:szCs w:val="28"/>
        </w:rPr>
        <w:t>компактная организация информации по изучаемой теме;</w:t>
      </w:r>
    </w:p>
    <w:p w:rsidR="00026762" w:rsidRPr="00ED05E3" w:rsidRDefault="00026762" w:rsidP="00026762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 w:firstLine="0"/>
        <w:jc w:val="both"/>
        <w:rPr>
          <w:rFonts w:ascii="Arial" w:hAnsi="Arial" w:cs="Arial"/>
          <w:color w:val="000000"/>
          <w:sz w:val="28"/>
          <w:szCs w:val="28"/>
        </w:rPr>
      </w:pPr>
      <w:r w:rsidRPr="00ED05E3">
        <w:rPr>
          <w:color w:val="000000"/>
          <w:sz w:val="28"/>
          <w:szCs w:val="28"/>
        </w:rPr>
        <w:t>визуализация теоретического материала;</w:t>
      </w:r>
    </w:p>
    <w:p w:rsidR="00026762" w:rsidRPr="00ED05E3" w:rsidRDefault="00026762" w:rsidP="00026762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 w:firstLine="0"/>
        <w:jc w:val="both"/>
        <w:rPr>
          <w:rFonts w:ascii="Arial" w:hAnsi="Arial" w:cs="Arial"/>
          <w:color w:val="000000"/>
          <w:sz w:val="28"/>
          <w:szCs w:val="28"/>
        </w:rPr>
      </w:pPr>
      <w:r w:rsidRPr="00ED05E3">
        <w:rPr>
          <w:color w:val="000000"/>
          <w:sz w:val="28"/>
          <w:szCs w:val="28"/>
        </w:rPr>
        <w:t>структурирование сложной информации;</w:t>
      </w:r>
    </w:p>
    <w:p w:rsidR="00026762" w:rsidRPr="00ED05E3" w:rsidRDefault="00026762" w:rsidP="00026762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 w:firstLine="0"/>
        <w:jc w:val="both"/>
        <w:rPr>
          <w:rFonts w:ascii="Arial" w:hAnsi="Arial" w:cs="Arial"/>
          <w:color w:val="000000"/>
          <w:sz w:val="28"/>
          <w:szCs w:val="28"/>
        </w:rPr>
      </w:pPr>
      <w:r w:rsidRPr="00ED05E3">
        <w:rPr>
          <w:color w:val="000000"/>
          <w:sz w:val="28"/>
          <w:szCs w:val="28"/>
        </w:rPr>
        <w:t>полное понимание и запоминание информации по изучаемой теме;</w:t>
      </w:r>
    </w:p>
    <w:p w:rsidR="00026762" w:rsidRPr="00ED05E3" w:rsidRDefault="00026762" w:rsidP="00026762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 w:firstLine="0"/>
        <w:jc w:val="both"/>
        <w:rPr>
          <w:rFonts w:ascii="Arial" w:hAnsi="Arial" w:cs="Arial"/>
          <w:color w:val="000000"/>
          <w:sz w:val="28"/>
          <w:szCs w:val="28"/>
        </w:rPr>
      </w:pPr>
      <w:r w:rsidRPr="00ED05E3">
        <w:rPr>
          <w:color w:val="000000"/>
          <w:sz w:val="28"/>
          <w:szCs w:val="28"/>
        </w:rPr>
        <w:lastRenderedPageBreak/>
        <w:t xml:space="preserve">многократное повторение и закрепление материала по пройденной теме, учитывая </w:t>
      </w:r>
      <w:proofErr w:type="gramStart"/>
      <w:r w:rsidRPr="00ED05E3">
        <w:rPr>
          <w:color w:val="000000"/>
          <w:sz w:val="28"/>
          <w:szCs w:val="28"/>
        </w:rPr>
        <w:t>различные  способы</w:t>
      </w:r>
      <w:proofErr w:type="gramEnd"/>
      <w:r w:rsidRPr="00ED05E3">
        <w:rPr>
          <w:color w:val="000000"/>
          <w:sz w:val="28"/>
          <w:szCs w:val="28"/>
        </w:rPr>
        <w:t xml:space="preserve"> восприятия информации детьми (</w:t>
      </w:r>
      <w:proofErr w:type="spellStart"/>
      <w:r w:rsidRPr="00ED05E3">
        <w:rPr>
          <w:color w:val="000000"/>
          <w:sz w:val="28"/>
          <w:szCs w:val="28"/>
        </w:rPr>
        <w:t>аудиалы</w:t>
      </w:r>
      <w:proofErr w:type="spellEnd"/>
      <w:r w:rsidRPr="00ED05E3">
        <w:rPr>
          <w:color w:val="000000"/>
          <w:sz w:val="28"/>
          <w:szCs w:val="28"/>
        </w:rPr>
        <w:t xml:space="preserve">, </w:t>
      </w:r>
      <w:proofErr w:type="spellStart"/>
      <w:r w:rsidRPr="00ED05E3">
        <w:rPr>
          <w:color w:val="000000"/>
          <w:sz w:val="28"/>
          <w:szCs w:val="28"/>
        </w:rPr>
        <w:t>визуалы</w:t>
      </w:r>
      <w:proofErr w:type="spellEnd"/>
      <w:r w:rsidRPr="00ED05E3">
        <w:rPr>
          <w:color w:val="000000"/>
          <w:sz w:val="28"/>
          <w:szCs w:val="28"/>
        </w:rPr>
        <w:t xml:space="preserve">, </w:t>
      </w:r>
      <w:proofErr w:type="spellStart"/>
      <w:r w:rsidRPr="00ED05E3">
        <w:rPr>
          <w:color w:val="000000"/>
          <w:sz w:val="28"/>
          <w:szCs w:val="28"/>
        </w:rPr>
        <w:t>кинестеты</w:t>
      </w:r>
      <w:proofErr w:type="spellEnd"/>
      <w:r w:rsidRPr="00ED05E3">
        <w:rPr>
          <w:color w:val="000000"/>
          <w:sz w:val="28"/>
          <w:szCs w:val="28"/>
        </w:rPr>
        <w:t xml:space="preserve"> и </w:t>
      </w:r>
      <w:proofErr w:type="spellStart"/>
      <w:r w:rsidRPr="00ED05E3">
        <w:rPr>
          <w:color w:val="000000"/>
          <w:sz w:val="28"/>
          <w:szCs w:val="28"/>
        </w:rPr>
        <w:t>дискреты</w:t>
      </w:r>
      <w:proofErr w:type="spellEnd"/>
      <w:r w:rsidRPr="00ED05E3">
        <w:rPr>
          <w:color w:val="000000"/>
          <w:sz w:val="28"/>
          <w:szCs w:val="28"/>
        </w:rPr>
        <w:t xml:space="preserve"> (опираются на логику – суть и взаимосвязи)</w:t>
      </w:r>
    </w:p>
    <w:p w:rsidR="00026762" w:rsidRPr="00ED05E3" w:rsidRDefault="00026762" w:rsidP="00026762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 w:firstLine="0"/>
        <w:jc w:val="both"/>
        <w:rPr>
          <w:rFonts w:ascii="Arial" w:hAnsi="Arial" w:cs="Arial"/>
          <w:color w:val="000000"/>
          <w:sz w:val="28"/>
          <w:szCs w:val="28"/>
        </w:rPr>
      </w:pPr>
      <w:r w:rsidRPr="00ED05E3">
        <w:rPr>
          <w:color w:val="000000"/>
          <w:sz w:val="28"/>
          <w:szCs w:val="28"/>
        </w:rPr>
        <w:t>развитие познавательного интереса и творческого мышления.</w:t>
      </w:r>
    </w:p>
    <w:p w:rsidR="00026762" w:rsidRPr="00ED05E3" w:rsidRDefault="00026762" w:rsidP="00026762">
      <w:pPr>
        <w:pStyle w:val="a4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</w:p>
    <w:p w:rsidR="00026762" w:rsidRPr="00ED05E3" w:rsidRDefault="00026762" w:rsidP="00026762">
      <w:pPr>
        <w:pStyle w:val="a4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ED05E3">
        <w:rPr>
          <w:color w:val="000000"/>
          <w:sz w:val="28"/>
          <w:szCs w:val="28"/>
        </w:rPr>
        <w:t xml:space="preserve">В результате работы с интерактивной тетрадью урок становится увлекательным и эффективным, сложные и скучные правила для учеников становятся понятными и интересными для изучения. Отмечается, что все ученики принимают участие в работе с интерактивными карточками. В ходе </w:t>
      </w:r>
      <w:proofErr w:type="gramStart"/>
      <w:r w:rsidRPr="00ED05E3">
        <w:rPr>
          <w:color w:val="000000"/>
          <w:sz w:val="28"/>
          <w:szCs w:val="28"/>
        </w:rPr>
        <w:t>работы</w:t>
      </w:r>
      <w:proofErr w:type="gramEnd"/>
      <w:r w:rsidRPr="00ED05E3">
        <w:rPr>
          <w:color w:val="000000"/>
          <w:sz w:val="28"/>
          <w:szCs w:val="28"/>
        </w:rPr>
        <w:t xml:space="preserve"> учащиеся учатся систематизировать и представлять информацию кратко и наглядно, а также развивают мелкую моторику. Кроме всего это развиваются творческие способности учащихся.</w:t>
      </w:r>
    </w:p>
    <w:p w:rsidR="00115CBD" w:rsidRPr="00115CBD" w:rsidRDefault="00115CBD" w:rsidP="00CE6BF6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5167BD" w:rsidRPr="00917F6C" w:rsidRDefault="005167BD" w:rsidP="00195D74">
      <w:pPr>
        <w:pStyle w:val="a3"/>
        <w:numPr>
          <w:ilvl w:val="1"/>
          <w:numId w:val="5"/>
        </w:num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17F6C">
        <w:rPr>
          <w:rFonts w:ascii="Times New Roman" w:hAnsi="Times New Roman" w:cs="Times New Roman"/>
          <w:b/>
          <w:sz w:val="28"/>
          <w:szCs w:val="28"/>
        </w:rPr>
        <w:t>Практическая часть.</w:t>
      </w:r>
      <w:bookmarkStart w:id="0" w:name="_GoBack"/>
      <w:bookmarkEnd w:id="0"/>
    </w:p>
    <w:p w:rsidR="00917F6C" w:rsidRPr="00917F6C" w:rsidRDefault="0053028F" w:rsidP="00CE6BF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Изготовим интерактивный шаблон, вклеим его в тетрадь и заполним.</w:t>
      </w:r>
    </w:p>
    <w:p w:rsidR="005167BD" w:rsidRDefault="005167BD" w:rsidP="00195D74">
      <w:pPr>
        <w:pStyle w:val="a3"/>
        <w:numPr>
          <w:ilvl w:val="1"/>
          <w:numId w:val="5"/>
        </w:num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17F6C">
        <w:rPr>
          <w:rFonts w:ascii="Times New Roman" w:hAnsi="Times New Roman" w:cs="Times New Roman"/>
          <w:b/>
          <w:sz w:val="28"/>
          <w:szCs w:val="28"/>
        </w:rPr>
        <w:t>Рефлексия участников мастер-класса. Подведение итогов.</w:t>
      </w:r>
    </w:p>
    <w:p w:rsidR="005421B2" w:rsidRDefault="005421B2" w:rsidP="005421B2">
      <w:pPr>
        <w:pStyle w:val="a3"/>
        <w:spacing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5421B2" w:rsidRPr="005421B2" w:rsidRDefault="005421B2" w:rsidP="005421B2">
      <w:pPr>
        <w:pStyle w:val="a3"/>
        <w:spacing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5421B2">
        <w:rPr>
          <w:rFonts w:ascii="Times New Roman" w:eastAsia="Times New Roman" w:hAnsi="Times New Roman" w:cs="Times New Roman"/>
          <w:sz w:val="28"/>
          <w:szCs w:val="28"/>
        </w:rPr>
        <w:t>Основная цель: соотнести поставленную цель и результат мастер – класса, получить обратную связь от участников мастер – класса.</w:t>
      </w:r>
    </w:p>
    <w:p w:rsidR="00CE6BF6" w:rsidRDefault="00917F6C" w:rsidP="00CE6BF6">
      <w:pPr>
        <w:pStyle w:val="a4"/>
        <w:shd w:val="clear" w:color="auto" w:fill="FFFFFF"/>
        <w:rPr>
          <w:sz w:val="28"/>
          <w:szCs w:val="28"/>
        </w:rPr>
      </w:pPr>
      <w:r w:rsidRPr="00CE6BF6">
        <w:rPr>
          <w:sz w:val="28"/>
          <w:szCs w:val="28"/>
        </w:rPr>
        <w:t xml:space="preserve">Я постаралась рассказать </w:t>
      </w:r>
      <w:r w:rsidR="00A70809" w:rsidRPr="00CE6BF6">
        <w:rPr>
          <w:sz w:val="28"/>
          <w:szCs w:val="28"/>
        </w:rPr>
        <w:t>о том, как я применяю</w:t>
      </w:r>
      <w:r w:rsidR="00CE6BF6" w:rsidRPr="00CE6BF6">
        <w:rPr>
          <w:sz w:val="28"/>
          <w:szCs w:val="28"/>
        </w:rPr>
        <w:t xml:space="preserve"> интерактивные технологии на сво</w:t>
      </w:r>
      <w:r w:rsidR="00A70809" w:rsidRPr="00CE6BF6">
        <w:rPr>
          <w:sz w:val="28"/>
          <w:szCs w:val="28"/>
        </w:rPr>
        <w:t>их уроках, а конкретно о применении интерактивных тетрадях.</w:t>
      </w:r>
      <w:r w:rsidR="00CE6BF6" w:rsidRPr="00CE6BF6">
        <w:rPr>
          <w:sz w:val="28"/>
          <w:szCs w:val="28"/>
        </w:rPr>
        <w:t xml:space="preserve"> В завершении хочется сказать, что данный вид деятельности на уроке не только нравится детям, но и полностью соответствует требованиям ФГОС.</w:t>
      </w:r>
      <w:r w:rsidR="00CE6BF6">
        <w:rPr>
          <w:sz w:val="28"/>
          <w:szCs w:val="28"/>
        </w:rPr>
        <w:t xml:space="preserve"> </w:t>
      </w:r>
    </w:p>
    <w:p w:rsidR="00CE6BF6" w:rsidRPr="00CE6BF6" w:rsidRDefault="00CE6BF6" w:rsidP="00CE6BF6">
      <w:pPr>
        <w:pStyle w:val="a4"/>
        <w:numPr>
          <w:ilvl w:val="0"/>
          <w:numId w:val="7"/>
        </w:numPr>
        <w:shd w:val="clear" w:color="auto" w:fill="FFFFFF"/>
        <w:ind w:left="0" w:firstLine="0"/>
        <w:rPr>
          <w:color w:val="000000"/>
          <w:sz w:val="28"/>
          <w:szCs w:val="28"/>
        </w:rPr>
      </w:pPr>
      <w:r w:rsidRPr="00CE6BF6">
        <w:rPr>
          <w:sz w:val="28"/>
          <w:szCs w:val="28"/>
        </w:rPr>
        <w:t xml:space="preserve">Он </w:t>
      </w:r>
      <w:r w:rsidRPr="00CE6BF6">
        <w:rPr>
          <w:color w:val="000000"/>
          <w:sz w:val="28"/>
          <w:szCs w:val="28"/>
        </w:rPr>
        <w:t>информативный.</w:t>
      </w:r>
    </w:p>
    <w:p w:rsidR="00CE6BF6" w:rsidRPr="00CE6BF6" w:rsidRDefault="00CE6BF6" w:rsidP="00CE6BF6">
      <w:pPr>
        <w:pStyle w:val="a3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6BF6">
        <w:rPr>
          <w:rFonts w:ascii="Times New Roman" w:eastAsia="Times New Roman" w:hAnsi="Times New Roman" w:cs="Times New Roman"/>
          <w:color w:val="000000"/>
          <w:sz w:val="28"/>
          <w:szCs w:val="28"/>
        </w:rPr>
        <w:t>обладает дидактическими свойствами;</w:t>
      </w:r>
    </w:p>
    <w:p w:rsidR="00CE6BF6" w:rsidRPr="00CE6BF6" w:rsidRDefault="00CE6BF6" w:rsidP="00CE6BF6">
      <w:pPr>
        <w:pStyle w:val="a3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6BF6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обеспечивает познавательную, исследовательскую, творческую и игровую активность школьников;</w:t>
      </w:r>
    </w:p>
    <w:p w:rsidR="00CE6BF6" w:rsidRPr="00CE6BF6" w:rsidRDefault="00CE6BF6" w:rsidP="00CE6BF6">
      <w:pPr>
        <w:pStyle w:val="a3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6BF6">
        <w:rPr>
          <w:rFonts w:ascii="Times New Roman" w:eastAsia="Times New Roman" w:hAnsi="Times New Roman" w:cs="Times New Roman"/>
          <w:color w:val="000000"/>
          <w:sz w:val="28"/>
          <w:szCs w:val="28"/>
        </w:rPr>
        <w:t>вариативен (есть несколько вариантов использования каждой его части);</w:t>
      </w:r>
    </w:p>
    <w:p w:rsidR="007856A6" w:rsidRDefault="00CE6BF6" w:rsidP="00614C71">
      <w:pPr>
        <w:pStyle w:val="a3"/>
        <w:numPr>
          <w:ilvl w:val="0"/>
          <w:numId w:val="7"/>
        </w:numPr>
        <w:shd w:val="clear" w:color="auto" w:fill="FFFFFF"/>
        <w:spacing w:before="100" w:beforeAutospacing="1" w:after="0" w:afterAutospacing="1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14C71"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способствует развитию памяти, внимания, воображения, творчества, мышления, логики.</w:t>
      </w:r>
      <w:r w:rsidR="00614C7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856A6" w:rsidSect="00D211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AB041D"/>
    <w:multiLevelType w:val="hybridMultilevel"/>
    <w:tmpl w:val="BC2A1DE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A812F4"/>
    <w:multiLevelType w:val="hybridMultilevel"/>
    <w:tmpl w:val="7206B4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6E56F8"/>
    <w:multiLevelType w:val="multilevel"/>
    <w:tmpl w:val="47027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99D7757"/>
    <w:multiLevelType w:val="hybridMultilevel"/>
    <w:tmpl w:val="3CF2826A"/>
    <w:lvl w:ilvl="0" w:tplc="026C659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AE35CD"/>
    <w:multiLevelType w:val="hybridMultilevel"/>
    <w:tmpl w:val="BC324EFA"/>
    <w:lvl w:ilvl="0" w:tplc="EF4859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4EE1131"/>
    <w:multiLevelType w:val="multilevel"/>
    <w:tmpl w:val="E336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5E7740C"/>
    <w:multiLevelType w:val="hybridMultilevel"/>
    <w:tmpl w:val="365CE194"/>
    <w:lvl w:ilvl="0" w:tplc="79A2BC6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CF28CA"/>
    <w:multiLevelType w:val="hybridMultilevel"/>
    <w:tmpl w:val="D7FED066"/>
    <w:lvl w:ilvl="0" w:tplc="73AAB6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C3CD1"/>
    <w:rsid w:val="00026762"/>
    <w:rsid w:val="000740FB"/>
    <w:rsid w:val="000F6990"/>
    <w:rsid w:val="00115CBD"/>
    <w:rsid w:val="00195D74"/>
    <w:rsid w:val="00251BF7"/>
    <w:rsid w:val="002933C4"/>
    <w:rsid w:val="002F00AF"/>
    <w:rsid w:val="0032386D"/>
    <w:rsid w:val="003501F0"/>
    <w:rsid w:val="00351CA9"/>
    <w:rsid w:val="00363696"/>
    <w:rsid w:val="003A2A90"/>
    <w:rsid w:val="003B7E3D"/>
    <w:rsid w:val="003C6DEE"/>
    <w:rsid w:val="004162EB"/>
    <w:rsid w:val="004808D9"/>
    <w:rsid w:val="004C2F73"/>
    <w:rsid w:val="004C79F5"/>
    <w:rsid w:val="005167BD"/>
    <w:rsid w:val="0053028F"/>
    <w:rsid w:val="005421B2"/>
    <w:rsid w:val="005A42DC"/>
    <w:rsid w:val="005C3960"/>
    <w:rsid w:val="005D62C6"/>
    <w:rsid w:val="00614C71"/>
    <w:rsid w:val="00724AC0"/>
    <w:rsid w:val="007755B7"/>
    <w:rsid w:val="00781351"/>
    <w:rsid w:val="007856A6"/>
    <w:rsid w:val="007C3CD1"/>
    <w:rsid w:val="007D21AC"/>
    <w:rsid w:val="008B4C30"/>
    <w:rsid w:val="008E517A"/>
    <w:rsid w:val="00917F6C"/>
    <w:rsid w:val="00920077"/>
    <w:rsid w:val="00931433"/>
    <w:rsid w:val="0095239D"/>
    <w:rsid w:val="00985BFF"/>
    <w:rsid w:val="009A2EF2"/>
    <w:rsid w:val="00A02D76"/>
    <w:rsid w:val="00A70809"/>
    <w:rsid w:val="00B07DA4"/>
    <w:rsid w:val="00B216D2"/>
    <w:rsid w:val="00B21E1F"/>
    <w:rsid w:val="00B66AA8"/>
    <w:rsid w:val="00BA4A49"/>
    <w:rsid w:val="00C25070"/>
    <w:rsid w:val="00C721D6"/>
    <w:rsid w:val="00C92906"/>
    <w:rsid w:val="00CC1612"/>
    <w:rsid w:val="00CE6BF6"/>
    <w:rsid w:val="00D055D0"/>
    <w:rsid w:val="00D21149"/>
    <w:rsid w:val="00E538FC"/>
    <w:rsid w:val="00E84DFF"/>
    <w:rsid w:val="00EC25D1"/>
    <w:rsid w:val="00ED05E3"/>
    <w:rsid w:val="00FB2E60"/>
    <w:rsid w:val="00FD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FE91A2-818C-4468-B4AB-87A2D78DE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1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56A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15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115CBD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C250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250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5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2433</TotalTime>
  <Pages>1</Pages>
  <Words>1423</Words>
  <Characters>8115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ДНС</cp:lastModifiedBy>
  <cp:revision>27</cp:revision>
  <cp:lastPrinted>2019-04-25T09:30:00Z</cp:lastPrinted>
  <dcterms:created xsi:type="dcterms:W3CDTF">2003-12-31T21:56:00Z</dcterms:created>
  <dcterms:modified xsi:type="dcterms:W3CDTF">2019-04-25T09:31:00Z</dcterms:modified>
</cp:coreProperties>
</file>