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909" w:rsidRPr="00FB4168" w:rsidRDefault="00D34909" w:rsidP="00D34909">
      <w:pPr>
        <w:spacing w:after="0" w:line="240" w:lineRule="auto"/>
        <w:ind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B4168">
        <w:rPr>
          <w:rFonts w:ascii="Times New Roman" w:hAnsi="Times New Roman" w:cs="Times New Roman"/>
          <w:sz w:val="28"/>
          <w:szCs w:val="28"/>
        </w:rPr>
        <w:t>Анализ показателей уровня физической подготовленности младших школьников с нарушением слуха</w:t>
      </w:r>
    </w:p>
    <w:p w:rsidR="00D34909" w:rsidRPr="00FB4168" w:rsidRDefault="00D34909" w:rsidP="00D3490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34909" w:rsidRPr="007454C1" w:rsidRDefault="00C93F67" w:rsidP="00C93F67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D34909">
        <w:rPr>
          <w:sz w:val="28"/>
          <w:szCs w:val="28"/>
        </w:rPr>
        <w:t>А.П.Колесникова</w:t>
      </w:r>
    </w:p>
    <w:p w:rsidR="00D34909" w:rsidRDefault="00FD4900" w:rsidP="00C93F67">
      <w:pPr>
        <w:spacing w:after="0" w:line="240" w:lineRule="auto"/>
        <w:ind w:right="283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93F67">
        <w:rPr>
          <w:rFonts w:ascii="Times New Roman" w:hAnsi="Times New Roman" w:cs="Times New Roman"/>
          <w:sz w:val="28"/>
          <w:szCs w:val="28"/>
        </w:rPr>
        <w:t xml:space="preserve">                ТОГУ, </w:t>
      </w:r>
      <w:r w:rsidR="00C93F67">
        <w:rPr>
          <w:rFonts w:ascii="Times New Roman" w:hAnsi="Times New Roman" w:cs="Times New Roman"/>
          <w:sz w:val="28"/>
          <w:szCs w:val="28"/>
        </w:rPr>
        <w:t>г</w:t>
      </w:r>
      <w:r w:rsidR="00C93F67" w:rsidRPr="00A57B1D">
        <w:rPr>
          <w:rFonts w:ascii="Times New Roman" w:hAnsi="Times New Roman" w:cs="Times New Roman"/>
          <w:sz w:val="28"/>
          <w:szCs w:val="28"/>
        </w:rPr>
        <w:t>.</w:t>
      </w:r>
      <w:r w:rsidR="00C93F67">
        <w:rPr>
          <w:rFonts w:ascii="Times New Roman" w:hAnsi="Times New Roman" w:cs="Times New Roman"/>
          <w:sz w:val="28"/>
          <w:szCs w:val="28"/>
        </w:rPr>
        <w:t xml:space="preserve"> </w:t>
      </w:r>
      <w:r w:rsidR="00C93F67" w:rsidRPr="00A57B1D">
        <w:rPr>
          <w:rFonts w:ascii="Times New Roman" w:hAnsi="Times New Roman" w:cs="Times New Roman"/>
          <w:sz w:val="28"/>
          <w:szCs w:val="28"/>
        </w:rPr>
        <w:t>Хабаровск</w:t>
      </w:r>
    </w:p>
    <w:p w:rsidR="00D34909" w:rsidRDefault="00D34909" w:rsidP="00FD4900">
      <w:pPr>
        <w:spacing w:after="0" w:line="240" w:lineRule="auto"/>
        <w:ind w:right="283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D77B7">
        <w:rPr>
          <w:rFonts w:ascii="Times New Roman" w:hAnsi="Times New Roman" w:cs="Times New Roman"/>
          <w:sz w:val="28"/>
          <w:szCs w:val="28"/>
        </w:rPr>
        <w:t>И.В.Колесников</w:t>
      </w:r>
    </w:p>
    <w:p w:rsidR="00C93F67" w:rsidRDefault="00C93F67" w:rsidP="00C93F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3F67">
        <w:rPr>
          <w:rFonts w:ascii="Times New Roman" w:hAnsi="Times New Roman" w:cs="Times New Roman"/>
          <w:sz w:val="28"/>
          <w:szCs w:val="28"/>
        </w:rPr>
        <w:t xml:space="preserve">Краевое государственное бюджетное </w:t>
      </w:r>
    </w:p>
    <w:p w:rsidR="00C93F67" w:rsidRDefault="00C93F67" w:rsidP="00C93F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3F67"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учреждение, </w:t>
      </w:r>
    </w:p>
    <w:p w:rsidR="00C93F67" w:rsidRDefault="00C93F67" w:rsidP="00C93F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3F67">
        <w:rPr>
          <w:rFonts w:ascii="Times New Roman" w:hAnsi="Times New Roman" w:cs="Times New Roman"/>
          <w:sz w:val="28"/>
          <w:szCs w:val="28"/>
        </w:rPr>
        <w:t xml:space="preserve">реализующее адаптированные основные </w:t>
      </w:r>
    </w:p>
    <w:p w:rsidR="00C93F67" w:rsidRDefault="00C93F67" w:rsidP="00C93F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93F67">
        <w:rPr>
          <w:rFonts w:ascii="Times New Roman" w:hAnsi="Times New Roman" w:cs="Times New Roman"/>
          <w:sz w:val="28"/>
          <w:szCs w:val="28"/>
        </w:rPr>
        <w:t>общеобразовательные программы «Школа-интернат №1»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E16BC" w:rsidRPr="00FE16BC" w:rsidRDefault="00C93F67" w:rsidP="00C93F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Хабаровск,</w:t>
      </w:r>
      <w:bookmarkStart w:id="0" w:name="_GoBack"/>
      <w:bookmarkEnd w:id="0"/>
    </w:p>
    <w:p w:rsidR="00640C97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последние годы в России расте</w:t>
      </w:r>
      <w:r w:rsidRPr="00D04BF6">
        <w:rPr>
          <w:rFonts w:ascii="Times New Roman" w:hAnsi="Times New Roman"/>
          <w:sz w:val="28"/>
          <w:szCs w:val="28"/>
        </w:rPr>
        <w:t>т количество детей-инвалидов, в том числе детей с врождённой или приобрет</w:t>
      </w:r>
      <w:r>
        <w:rPr>
          <w:rFonts w:ascii="Times New Roman" w:hAnsi="Times New Roman"/>
          <w:sz w:val="28"/>
          <w:szCs w:val="28"/>
        </w:rPr>
        <w:t>е</w:t>
      </w:r>
      <w:r w:rsidRPr="00D04BF6">
        <w:rPr>
          <w:rFonts w:ascii="Times New Roman" w:hAnsi="Times New Roman"/>
          <w:sz w:val="28"/>
          <w:szCs w:val="28"/>
        </w:rPr>
        <w:t xml:space="preserve">нной в младенчестве </w:t>
      </w:r>
      <w:proofErr w:type="spellStart"/>
      <w:r w:rsidRPr="00D04BF6">
        <w:rPr>
          <w:rFonts w:ascii="Times New Roman" w:hAnsi="Times New Roman"/>
          <w:sz w:val="28"/>
          <w:szCs w:val="28"/>
        </w:rPr>
        <w:t>нейро</w:t>
      </w:r>
      <w:proofErr w:type="spellEnd"/>
      <w:r w:rsidR="00564863">
        <w:rPr>
          <w:rFonts w:ascii="Times New Roman" w:hAnsi="Times New Roman"/>
          <w:sz w:val="28"/>
          <w:szCs w:val="28"/>
        </w:rPr>
        <w:t xml:space="preserve"> - </w:t>
      </w:r>
      <w:r w:rsidRPr="00D04BF6">
        <w:rPr>
          <w:rFonts w:ascii="Times New Roman" w:hAnsi="Times New Roman"/>
          <w:sz w:val="28"/>
          <w:szCs w:val="28"/>
        </w:rPr>
        <w:t>сенсорной тугоухостью. По статистике нарушения слуха им</w:t>
      </w:r>
      <w:r>
        <w:rPr>
          <w:rFonts w:ascii="Times New Roman" w:hAnsi="Times New Roman"/>
          <w:sz w:val="28"/>
          <w:szCs w:val="28"/>
        </w:rPr>
        <w:t>еет один ребе</w:t>
      </w:r>
      <w:r w:rsidRPr="00D04BF6">
        <w:rPr>
          <w:rFonts w:ascii="Times New Roman" w:hAnsi="Times New Roman"/>
          <w:sz w:val="28"/>
          <w:szCs w:val="28"/>
        </w:rPr>
        <w:t xml:space="preserve">нок из ста. </w:t>
      </w:r>
      <w:r>
        <w:rPr>
          <w:rFonts w:ascii="Times New Roman" w:hAnsi="Times New Roman"/>
          <w:sz w:val="28"/>
          <w:szCs w:val="28"/>
        </w:rPr>
        <w:t>И</w:t>
      </w:r>
      <w:r w:rsidRPr="005F693C">
        <w:rPr>
          <w:rFonts w:ascii="Times New Roman" w:hAnsi="Times New Roman"/>
          <w:sz w:val="28"/>
          <w:szCs w:val="28"/>
        </w:rPr>
        <w:t>нвалидность с детства по слуху составляет около 5% от всего количества населения и имеет тенденцию к росту</w:t>
      </w:r>
      <w:r w:rsidR="00531CA8">
        <w:rPr>
          <w:rFonts w:ascii="Times New Roman" w:hAnsi="Times New Roman"/>
          <w:sz w:val="28"/>
          <w:szCs w:val="28"/>
        </w:rPr>
        <w:t xml:space="preserve"> [3</w:t>
      </w:r>
      <w:r>
        <w:rPr>
          <w:rFonts w:ascii="Times New Roman" w:hAnsi="Times New Roman"/>
          <w:sz w:val="28"/>
          <w:szCs w:val="28"/>
        </w:rPr>
        <w:t>]</w:t>
      </w:r>
      <w:r w:rsidRPr="00D04BF6">
        <w:rPr>
          <w:rFonts w:ascii="Times New Roman" w:hAnsi="Times New Roman"/>
          <w:sz w:val="28"/>
          <w:szCs w:val="28"/>
        </w:rPr>
        <w:t>.</w:t>
      </w:r>
      <w:r w:rsidRPr="005F693C">
        <w:rPr>
          <w:rFonts w:ascii="Times New Roman" w:hAnsi="Times New Roman"/>
          <w:sz w:val="28"/>
          <w:szCs w:val="28"/>
        </w:rPr>
        <w:t xml:space="preserve"> </w:t>
      </w:r>
      <w:r w:rsidRPr="00D04BF6">
        <w:rPr>
          <w:rFonts w:ascii="Times New Roman" w:hAnsi="Times New Roman"/>
          <w:sz w:val="28"/>
          <w:szCs w:val="28"/>
        </w:rPr>
        <w:t xml:space="preserve">Эти дети нуждаются в ранней реабилитации, ведь чем быстрее начат процесс коррекционного воспитания и образования, тем выше в </w:t>
      </w:r>
      <w:r>
        <w:rPr>
          <w:rFonts w:ascii="Times New Roman" w:hAnsi="Times New Roman"/>
          <w:sz w:val="28"/>
          <w:szCs w:val="28"/>
        </w:rPr>
        <w:t>последствие</w:t>
      </w:r>
      <w:r w:rsidRPr="00D04BF6">
        <w:rPr>
          <w:rFonts w:ascii="Times New Roman" w:hAnsi="Times New Roman"/>
          <w:sz w:val="28"/>
          <w:szCs w:val="28"/>
        </w:rPr>
        <w:t xml:space="preserve"> интеграционные возможности глухих и слабослышащих детей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40C97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5F693C">
        <w:rPr>
          <w:rFonts w:ascii="Times New Roman" w:hAnsi="Times New Roman"/>
          <w:sz w:val="28"/>
          <w:szCs w:val="28"/>
        </w:rPr>
        <w:t xml:space="preserve">В научно-методической литературе отмечается, что школьники с различной степенью нарушения слуха отстают от слышащих школьников по уровню развития физических качеств, особенно выраженное отставание наблюдается по показателям координационных способностей (И.Ю. Горская, 2001; Е.В. Новичихина, 2006; Г. Н. </w:t>
      </w:r>
      <w:proofErr w:type="spellStart"/>
      <w:r w:rsidRPr="005F693C">
        <w:rPr>
          <w:rFonts w:ascii="Times New Roman" w:hAnsi="Times New Roman"/>
          <w:sz w:val="28"/>
          <w:szCs w:val="28"/>
        </w:rPr>
        <w:t>Грец</w:t>
      </w:r>
      <w:proofErr w:type="spellEnd"/>
      <w:r w:rsidRPr="005F693C">
        <w:rPr>
          <w:rFonts w:ascii="Times New Roman" w:hAnsi="Times New Roman"/>
          <w:sz w:val="28"/>
          <w:szCs w:val="28"/>
        </w:rPr>
        <w:t xml:space="preserve">, 2008 и </w:t>
      </w:r>
      <w:proofErr w:type="spellStart"/>
      <w:r w:rsidRPr="005F693C">
        <w:rPr>
          <w:rFonts w:ascii="Times New Roman" w:hAnsi="Times New Roman"/>
          <w:sz w:val="28"/>
          <w:szCs w:val="28"/>
        </w:rPr>
        <w:t>др</w:t>
      </w:r>
      <w:proofErr w:type="spellEnd"/>
      <w:r w:rsidRPr="005F693C">
        <w:rPr>
          <w:rFonts w:ascii="Times New Roman" w:hAnsi="Times New Roman"/>
          <w:sz w:val="28"/>
          <w:szCs w:val="28"/>
        </w:rPr>
        <w:t xml:space="preserve">). </w:t>
      </w:r>
    </w:p>
    <w:p w:rsidR="00640C97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Нарушение слуха в раннем возрасте приводит к недоразвитию высших психических функций, изменениям личности и эмоциональной сферы (В.П. </w:t>
      </w:r>
      <w:proofErr w:type="spellStart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Леутин</w:t>
      </w:r>
      <w:proofErr w:type="spellEnd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, Е.И. Николаева</w:t>
      </w:r>
      <w:r w:rsidR="00FE16B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1988; С.Ю. Бородулина, 2004). </w:t>
      </w:r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Отмечается замедленная скорость выполнения отдельных движений и всего темпа деятельности в целом. У глухих детей с сочетанными дефектами осанки уменьшена мышечная рецепция, что ведёт к замедлению развития скоростно-силовых качеств, точности движений, гибкости и ловкости. (В.Г. Алёхина, 1987; Л.Д. Хода, 1999).</w:t>
      </w:r>
    </w:p>
    <w:p w:rsidR="00640C97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Следует отметить, что недостатки в физической подготовленности глухих детей многие </w:t>
      </w:r>
      <w:proofErr w:type="gramStart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исследователи </w:t>
      </w:r>
      <w:r w:rsidR="00FE16B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Г.В. Трофимова, 1979; Н.Г. </w:t>
      </w:r>
      <w:proofErr w:type="spellStart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Байкина</w:t>
      </w:r>
      <w:proofErr w:type="spellEnd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Б.В. Семёнов, 1991; И.Г. Багрова, 1993; Л.А. </w:t>
      </w:r>
      <w:proofErr w:type="spellStart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Колосовская</w:t>
      </w:r>
      <w:proofErr w:type="spellEnd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1996; Л.Б. Дзержинская, 1997; Ю.А. Пеганов,1998; Л.Д. Хода, 1999; Л.П. </w:t>
      </w:r>
      <w:proofErr w:type="spellStart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Носкова</w:t>
      </w:r>
      <w:proofErr w:type="spellEnd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Л.А. </w:t>
      </w:r>
      <w:proofErr w:type="spellStart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Головчиц</w:t>
      </w:r>
      <w:proofErr w:type="spellEnd"/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, 2001) объясняют не только патологией органа слуха, но и функциональной запущенностью двигательного анализатора и несовершенством</w:t>
      </w:r>
      <w:r w:rsidR="00FE16B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637A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применяемой методики обучения физическим упражнениям.</w:t>
      </w:r>
    </w:p>
    <w:p w:rsidR="00640C97" w:rsidRPr="00C937D5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C937D5">
        <w:rPr>
          <w:rFonts w:ascii="Times New Roman" w:hAnsi="Times New Roman"/>
          <w:color w:val="000000"/>
          <w:sz w:val="28"/>
          <w:szCs w:val="28"/>
          <w:lang w:eastAsia="ru-RU"/>
        </w:rPr>
        <w:t>Проблема исследования физической подготовленности учащихся остается по-прежнему актуальной, поскольку физическая подготовленность является одним из основных факторов, определяющих здоровье и уровень ф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изического состояния детей. </w:t>
      </w:r>
      <w:r w:rsidRPr="00C937D5">
        <w:rPr>
          <w:rFonts w:ascii="Times New Roman" w:hAnsi="Times New Roman"/>
          <w:color w:val="000000"/>
          <w:sz w:val="28"/>
          <w:szCs w:val="28"/>
          <w:lang w:eastAsia="ru-RU"/>
        </w:rPr>
        <w:t>Особую роль в этой проблеме играет аспект организации двигательного режима в течение учебного года. С началом обучения в школе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-интернате</w:t>
      </w:r>
      <w:r w:rsidRPr="00C937D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объем двигательной активности учащихся</w:t>
      </w:r>
      <w:r w:rsidR="00FE16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</w:t>
      </w:r>
      <w:r w:rsidR="00FE16B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нарушением слуха</w:t>
      </w:r>
      <w:r w:rsidRPr="00C937D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снижается на 40-50% от привычного и необходимого для нормального уровня развития ребенка.</w:t>
      </w:r>
    </w:p>
    <w:p w:rsidR="00640C97" w:rsidRPr="00BA569C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5F693C">
        <w:rPr>
          <w:rFonts w:ascii="Times New Roman" w:hAnsi="Times New Roman"/>
          <w:sz w:val="28"/>
          <w:szCs w:val="28"/>
        </w:rPr>
        <w:t xml:space="preserve">Целенаправленные и дозированные физические нагрузки, с четким подбором средств и методов являются мощным фактором коррекции и компенсации недостатков в физической подготовленности детей с полной или частичной потерей слуха (Л.Д. Хода, 2001; Я.А. Смекалов; Н.Г. </w:t>
      </w:r>
      <w:proofErr w:type="spellStart"/>
      <w:r w:rsidRPr="005F693C">
        <w:rPr>
          <w:rFonts w:ascii="Times New Roman" w:hAnsi="Times New Roman"/>
          <w:sz w:val="28"/>
          <w:szCs w:val="28"/>
        </w:rPr>
        <w:t>Байкина</w:t>
      </w:r>
      <w:proofErr w:type="spellEnd"/>
      <w:r w:rsidRPr="005F693C">
        <w:rPr>
          <w:rFonts w:ascii="Times New Roman" w:hAnsi="Times New Roman"/>
          <w:sz w:val="28"/>
          <w:szCs w:val="28"/>
        </w:rPr>
        <w:t xml:space="preserve">, А.В. </w:t>
      </w:r>
      <w:proofErr w:type="spellStart"/>
      <w:r w:rsidRPr="005F693C">
        <w:rPr>
          <w:rFonts w:ascii="Times New Roman" w:hAnsi="Times New Roman"/>
          <w:sz w:val="28"/>
          <w:szCs w:val="28"/>
        </w:rPr>
        <w:t>Мутьев</w:t>
      </w:r>
      <w:proofErr w:type="spellEnd"/>
      <w:r w:rsidRPr="005F693C">
        <w:rPr>
          <w:rFonts w:ascii="Times New Roman" w:hAnsi="Times New Roman"/>
          <w:sz w:val="28"/>
          <w:szCs w:val="28"/>
        </w:rPr>
        <w:t xml:space="preserve">, Я.В. </w:t>
      </w:r>
      <w:proofErr w:type="spellStart"/>
      <w:r w:rsidRPr="005F693C">
        <w:rPr>
          <w:rFonts w:ascii="Times New Roman" w:hAnsi="Times New Roman"/>
          <w:sz w:val="28"/>
          <w:szCs w:val="28"/>
        </w:rPr>
        <w:t>Крет</w:t>
      </w:r>
      <w:proofErr w:type="spellEnd"/>
      <w:r w:rsidRPr="005F693C">
        <w:rPr>
          <w:rFonts w:ascii="Times New Roman" w:hAnsi="Times New Roman"/>
          <w:sz w:val="28"/>
          <w:szCs w:val="28"/>
        </w:rPr>
        <w:t xml:space="preserve">, 2004 и </w:t>
      </w:r>
      <w:proofErr w:type="spellStart"/>
      <w:r w:rsidRPr="005F693C">
        <w:rPr>
          <w:rFonts w:ascii="Times New Roman" w:hAnsi="Times New Roman"/>
          <w:sz w:val="28"/>
          <w:szCs w:val="28"/>
        </w:rPr>
        <w:t>др</w:t>
      </w:r>
      <w:proofErr w:type="spellEnd"/>
      <w:r w:rsidRPr="005F693C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569C">
        <w:rPr>
          <w:rFonts w:ascii="Times New Roman" w:hAnsi="Times New Roman"/>
          <w:sz w:val="28"/>
          <w:szCs w:val="28"/>
        </w:rPr>
        <w:t>Особенно это касается  младшего школьного возраста - одного из важнейших периодов в жизни ребенка.</w:t>
      </w:r>
    </w:p>
    <w:p w:rsidR="00640C97" w:rsidRPr="00534542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Определенный</w:t>
      </w:r>
      <w:r w:rsidRPr="005F693C">
        <w:rPr>
          <w:rFonts w:ascii="Times New Roman" w:hAnsi="Times New Roman"/>
          <w:sz w:val="28"/>
          <w:szCs w:val="28"/>
        </w:rPr>
        <w:t xml:space="preserve"> уровень здоровья и сохранных функций лимитирует двигательную активность детей, имеющих нарушение в работе анализаторных систем, в частности, слухового анализатора, и требует дифференцированного подхода в выборе средств, методов адаптивной физической культуры, решения коррекционных, компенсаторных задач, сопряженных с процессом физического воспитания детей с различной степенью нарушения слуха </w:t>
      </w:r>
      <w:r w:rsidR="0089001C">
        <w:rPr>
          <w:rFonts w:ascii="Times New Roman" w:hAnsi="Times New Roman"/>
          <w:sz w:val="28"/>
          <w:szCs w:val="28"/>
        </w:rPr>
        <w:t>[</w:t>
      </w:r>
      <w:r w:rsidR="00531CA8">
        <w:rPr>
          <w:rFonts w:ascii="Times New Roman" w:hAnsi="Times New Roman"/>
          <w:sz w:val="28"/>
          <w:szCs w:val="28"/>
        </w:rPr>
        <w:t>4</w:t>
      </w:r>
      <w:r w:rsidR="00534542" w:rsidRPr="00534542">
        <w:rPr>
          <w:rFonts w:ascii="Times New Roman" w:hAnsi="Times New Roman"/>
          <w:sz w:val="28"/>
          <w:szCs w:val="28"/>
        </w:rPr>
        <w:t>].</w:t>
      </w:r>
    </w:p>
    <w:p w:rsidR="00FE16BC" w:rsidRPr="00EF52A2" w:rsidRDefault="00FE16BC" w:rsidP="00FE16BC">
      <w:pPr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2A2">
        <w:rPr>
          <w:rFonts w:ascii="Times New Roman" w:hAnsi="Times New Roman" w:cs="Times New Roman"/>
          <w:sz w:val="28"/>
          <w:szCs w:val="28"/>
        </w:rPr>
        <w:t>Низкий уровень здоровья и физической подготовленности детей предусматривает снижение требований к их организма в объеме и направленности физических нагрузок, координационной сложности упражнений при оценке уровня развития физических качеств. Критериями оценки физической подготовленности школьников должны стать доступные нормы, соответствующие индивидуальным возможностям организма каждого ребенка.</w:t>
      </w:r>
    </w:p>
    <w:p w:rsidR="00FE16BC" w:rsidRPr="00FE16BC" w:rsidRDefault="00FE16BC" w:rsidP="00FE16BC">
      <w:pPr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2A2">
        <w:rPr>
          <w:rFonts w:ascii="Times New Roman" w:hAnsi="Times New Roman" w:cs="Times New Roman"/>
          <w:sz w:val="28"/>
          <w:szCs w:val="28"/>
        </w:rPr>
        <w:t>Уровень физической подготовленности характеризуется состоянием проявления физических качеств, обеспечивается соответствующими функциональными возможностями конкретных систем организма. Каждый человек имеет определенные возможности в проявлении своей двигательной деятельности, определяется состоянием здоровья и функциональными возможностями организма</w:t>
      </w:r>
      <w:r w:rsidR="0050722A" w:rsidRPr="0050722A">
        <w:rPr>
          <w:rFonts w:ascii="Times New Roman" w:hAnsi="Times New Roman" w:cs="Times New Roman"/>
          <w:sz w:val="28"/>
          <w:szCs w:val="28"/>
        </w:rPr>
        <w:t xml:space="preserve"> </w:t>
      </w:r>
      <w:r w:rsidR="00531CA8">
        <w:rPr>
          <w:rFonts w:ascii="Times New Roman" w:hAnsi="Times New Roman" w:cs="Times New Roman"/>
          <w:sz w:val="28"/>
          <w:szCs w:val="28"/>
        </w:rPr>
        <w:t>[2</w:t>
      </w:r>
      <w:r w:rsidR="00531CA8" w:rsidRPr="0050722A">
        <w:rPr>
          <w:rFonts w:ascii="Times New Roman" w:hAnsi="Times New Roman" w:cs="Times New Roman"/>
          <w:sz w:val="28"/>
          <w:szCs w:val="28"/>
        </w:rPr>
        <w:t>]</w:t>
      </w:r>
      <w:r w:rsidR="00531CA8" w:rsidRPr="00BA569C">
        <w:rPr>
          <w:rFonts w:ascii="Times New Roman" w:hAnsi="Times New Roman"/>
          <w:sz w:val="28"/>
          <w:szCs w:val="28"/>
        </w:rPr>
        <w:t>.</w:t>
      </w:r>
    </w:p>
    <w:p w:rsidR="00640C97" w:rsidRPr="00BA569C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BA569C">
        <w:rPr>
          <w:rFonts w:ascii="Times New Roman" w:hAnsi="Times New Roman"/>
          <w:sz w:val="28"/>
          <w:szCs w:val="28"/>
        </w:rPr>
        <w:t xml:space="preserve">Для определения необходимого режима двигательной активности, регулирования физической нагрузки индивидуально для каждого ребенка необходимо проведение мониторингового исследования уровня физической подготовленности школьников – учащихся </w:t>
      </w:r>
      <w:r w:rsidR="00775A63" w:rsidRPr="00775A63">
        <w:rPr>
          <w:rFonts w:ascii="Times New Roman" w:hAnsi="Times New Roman"/>
          <w:sz w:val="28"/>
          <w:szCs w:val="28"/>
        </w:rPr>
        <w:t>1-4 классов</w:t>
      </w:r>
      <w:r w:rsidR="00775A63">
        <w:rPr>
          <w:rFonts w:ascii="Times New Roman" w:hAnsi="Times New Roman"/>
          <w:sz w:val="28"/>
          <w:szCs w:val="28"/>
        </w:rPr>
        <w:t>.</w:t>
      </w:r>
      <w:r w:rsidRPr="00BA569C">
        <w:rPr>
          <w:rFonts w:ascii="Times New Roman" w:hAnsi="Times New Roman"/>
          <w:sz w:val="28"/>
          <w:szCs w:val="28"/>
        </w:rPr>
        <w:t xml:space="preserve"> Контроль осуществляется </w:t>
      </w:r>
      <w:r w:rsidR="00A40388">
        <w:rPr>
          <w:rFonts w:ascii="Times New Roman" w:hAnsi="Times New Roman"/>
          <w:sz w:val="28"/>
          <w:szCs w:val="28"/>
        </w:rPr>
        <w:t>2 раза в году (сентябрь и май).</w:t>
      </w:r>
    </w:p>
    <w:p w:rsidR="00640C97" w:rsidRPr="00BA569C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BA569C">
        <w:rPr>
          <w:rFonts w:ascii="Times New Roman" w:hAnsi="Times New Roman"/>
          <w:sz w:val="28"/>
          <w:szCs w:val="28"/>
        </w:rPr>
        <w:t>Тестирование уровня физической подготовленности младших школьников проводим с использованием следующих контрольных упражнений программы</w:t>
      </w:r>
      <w:r w:rsidR="00775A63">
        <w:rPr>
          <w:rFonts w:ascii="Times New Roman" w:hAnsi="Times New Roman"/>
          <w:sz w:val="28"/>
          <w:szCs w:val="28"/>
        </w:rPr>
        <w:t xml:space="preserve"> </w:t>
      </w:r>
      <w:r w:rsidR="005F69A3">
        <w:rPr>
          <w:rFonts w:ascii="Times New Roman" w:hAnsi="Times New Roman"/>
          <w:sz w:val="28"/>
          <w:szCs w:val="28"/>
        </w:rPr>
        <w:t xml:space="preserve">адаптивной физической культуры </w:t>
      </w:r>
      <w:r w:rsidR="00775A63">
        <w:rPr>
          <w:rFonts w:ascii="Times New Roman" w:hAnsi="Times New Roman"/>
          <w:sz w:val="28"/>
          <w:szCs w:val="28"/>
        </w:rPr>
        <w:t>для детей с нарушением слуха</w:t>
      </w:r>
      <w:r w:rsidRPr="00BA569C">
        <w:rPr>
          <w:rFonts w:ascii="Times New Roman" w:hAnsi="Times New Roman"/>
          <w:sz w:val="28"/>
          <w:szCs w:val="28"/>
        </w:rPr>
        <w:t xml:space="preserve">: 1) наклон туловища вперед из положения сидя, 2) подъем туловища в сед, 3) </w:t>
      </w:r>
      <w:r w:rsidR="005F69A3">
        <w:rPr>
          <w:rFonts w:ascii="Times New Roman" w:hAnsi="Times New Roman"/>
          <w:sz w:val="28"/>
          <w:szCs w:val="28"/>
        </w:rPr>
        <w:t xml:space="preserve">метание теннисного мяча на дальность, </w:t>
      </w:r>
      <w:r w:rsidRPr="00BA569C">
        <w:rPr>
          <w:rFonts w:ascii="Times New Roman" w:hAnsi="Times New Roman"/>
          <w:sz w:val="28"/>
          <w:szCs w:val="28"/>
        </w:rPr>
        <w:t>4) прыжок в длину с места</w:t>
      </w:r>
      <w:r w:rsidR="00A620EA">
        <w:rPr>
          <w:rFonts w:ascii="Times New Roman" w:hAnsi="Times New Roman"/>
          <w:sz w:val="28"/>
          <w:szCs w:val="28"/>
        </w:rPr>
        <w:t xml:space="preserve"> </w:t>
      </w:r>
      <w:r w:rsidR="00531CA8">
        <w:rPr>
          <w:rFonts w:ascii="Times New Roman" w:hAnsi="Times New Roman" w:cs="Times New Roman"/>
          <w:sz w:val="28"/>
          <w:szCs w:val="28"/>
        </w:rPr>
        <w:t>[1</w:t>
      </w:r>
      <w:r w:rsidR="00A620EA" w:rsidRPr="0050722A">
        <w:rPr>
          <w:rFonts w:ascii="Times New Roman" w:hAnsi="Times New Roman" w:cs="Times New Roman"/>
          <w:sz w:val="28"/>
          <w:szCs w:val="28"/>
        </w:rPr>
        <w:t>]</w:t>
      </w:r>
      <w:r w:rsidRPr="00BA569C">
        <w:rPr>
          <w:rFonts w:ascii="Times New Roman" w:hAnsi="Times New Roman"/>
          <w:sz w:val="28"/>
          <w:szCs w:val="28"/>
        </w:rPr>
        <w:t>.</w:t>
      </w:r>
    </w:p>
    <w:p w:rsidR="00640C97" w:rsidRPr="00D34909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BA569C">
        <w:rPr>
          <w:rFonts w:ascii="Times New Roman" w:hAnsi="Times New Roman"/>
          <w:sz w:val="28"/>
          <w:szCs w:val="28"/>
        </w:rPr>
        <w:t xml:space="preserve">Анализ показателей уровня физической подготовленности младших школьников по результатам тестирования, проведенный </w:t>
      </w:r>
      <w:r w:rsidR="005F69A3">
        <w:rPr>
          <w:rFonts w:ascii="Times New Roman" w:hAnsi="Times New Roman"/>
          <w:sz w:val="28"/>
          <w:szCs w:val="28"/>
        </w:rPr>
        <w:t>в сентябре  2014года на базе школы - интернат</w:t>
      </w:r>
      <w:r w:rsidR="00F869DA">
        <w:rPr>
          <w:rFonts w:ascii="Times New Roman" w:hAnsi="Times New Roman"/>
          <w:sz w:val="28"/>
          <w:szCs w:val="28"/>
        </w:rPr>
        <w:t>а</w:t>
      </w:r>
      <w:r w:rsidRPr="00BA569C">
        <w:rPr>
          <w:rFonts w:ascii="Times New Roman" w:hAnsi="Times New Roman"/>
          <w:sz w:val="28"/>
          <w:szCs w:val="28"/>
        </w:rPr>
        <w:t xml:space="preserve"> </w:t>
      </w:r>
      <w:r w:rsidR="005F69A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F69A3" w:rsidRPr="00FE16BC">
        <w:rPr>
          <w:rFonts w:ascii="Times New Roman" w:hAnsi="Times New Roman" w:cs="Times New Roman"/>
          <w:sz w:val="28"/>
          <w:szCs w:val="28"/>
        </w:rPr>
        <w:t xml:space="preserve"> </w:t>
      </w:r>
      <w:r w:rsidR="005F69A3">
        <w:rPr>
          <w:rFonts w:ascii="Times New Roman" w:hAnsi="Times New Roman" w:cs="Times New Roman"/>
          <w:sz w:val="28"/>
          <w:szCs w:val="28"/>
        </w:rPr>
        <w:t xml:space="preserve">вида №1 </w:t>
      </w:r>
      <w:r w:rsidR="005F69A3">
        <w:rPr>
          <w:rFonts w:ascii="Times New Roman" w:hAnsi="Times New Roman"/>
          <w:sz w:val="28"/>
          <w:szCs w:val="28"/>
        </w:rPr>
        <w:t>п</w:t>
      </w:r>
      <w:r w:rsidRPr="00BA569C">
        <w:rPr>
          <w:rFonts w:ascii="Times New Roman" w:hAnsi="Times New Roman"/>
          <w:sz w:val="28"/>
          <w:szCs w:val="28"/>
        </w:rPr>
        <w:t>оказал, что  при</w:t>
      </w:r>
      <w:r w:rsidRPr="00ED0C32">
        <w:rPr>
          <w:rFonts w:ascii="Times New Roman" w:hAnsi="Times New Roman"/>
          <w:sz w:val="28"/>
          <w:szCs w:val="28"/>
        </w:rPr>
        <w:t xml:space="preserve"> выполнении теста «наклон туловища» </w:t>
      </w:r>
      <w:r w:rsidR="00EA152F">
        <w:rPr>
          <w:rFonts w:ascii="Times New Roman" w:hAnsi="Times New Roman"/>
          <w:sz w:val="28"/>
          <w:szCs w:val="28"/>
        </w:rPr>
        <w:t>у подавляющего большинства (48,4</w:t>
      </w:r>
      <w:r w:rsidRPr="00ED0C32">
        <w:rPr>
          <w:rFonts w:ascii="Times New Roman" w:hAnsi="Times New Roman"/>
          <w:sz w:val="28"/>
          <w:szCs w:val="28"/>
        </w:rPr>
        <w:t>%) детей выявлен средний </w:t>
      </w:r>
      <w:hyperlink r:id="rId4" w:tgtFrame="_blank" w:tooltip="View all posts in уровень физической подготовленности" w:history="1">
        <w:r w:rsidRPr="00D34909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уровень физической подготовленности</w:t>
        </w:r>
      </w:hyperlink>
      <w:r w:rsidR="00F869DA">
        <w:t xml:space="preserve"> </w:t>
      </w:r>
      <w:r w:rsidR="00EA152F">
        <w:rPr>
          <w:rFonts w:ascii="Times New Roman" w:hAnsi="Times New Roman"/>
          <w:sz w:val="28"/>
          <w:szCs w:val="28"/>
        </w:rPr>
        <w:t xml:space="preserve">. </w:t>
      </w:r>
      <w:r w:rsidR="00F869DA">
        <w:rPr>
          <w:rFonts w:ascii="Times New Roman" w:hAnsi="Times New Roman"/>
          <w:sz w:val="28"/>
          <w:szCs w:val="28"/>
        </w:rPr>
        <w:t xml:space="preserve"> </w:t>
      </w:r>
      <w:r w:rsidR="00EA152F">
        <w:rPr>
          <w:rFonts w:ascii="Times New Roman" w:hAnsi="Times New Roman"/>
          <w:sz w:val="28"/>
          <w:szCs w:val="28"/>
        </w:rPr>
        <w:t>Однако в 22,8% и 28,5</w:t>
      </w:r>
      <w:r w:rsidRPr="00D34909">
        <w:rPr>
          <w:rFonts w:ascii="Times New Roman" w:hAnsi="Times New Roman"/>
          <w:sz w:val="28"/>
          <w:szCs w:val="28"/>
        </w:rPr>
        <w:t>% де</w:t>
      </w:r>
      <w:r w:rsidR="00EA152F">
        <w:rPr>
          <w:rFonts w:ascii="Times New Roman" w:hAnsi="Times New Roman"/>
          <w:sz w:val="28"/>
          <w:szCs w:val="28"/>
        </w:rPr>
        <w:t>тей обнаружены высокий и низкий</w:t>
      </w:r>
      <w:r w:rsidRPr="00D34909">
        <w:rPr>
          <w:rFonts w:ascii="Times New Roman" w:hAnsi="Times New Roman"/>
          <w:sz w:val="28"/>
          <w:szCs w:val="28"/>
        </w:rPr>
        <w:t xml:space="preserve"> показатели физической подготовленности.</w:t>
      </w:r>
    </w:p>
    <w:p w:rsidR="00640C97" w:rsidRPr="00ED0C32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D34909">
        <w:rPr>
          <w:rFonts w:ascii="Times New Roman" w:hAnsi="Times New Roman"/>
          <w:sz w:val="28"/>
          <w:szCs w:val="28"/>
        </w:rPr>
        <w:t xml:space="preserve"> В показателях уровня физической подготовленности младших школьников в тесте «подъем туловища в сед» наблюдается иная картина</w:t>
      </w:r>
      <w:r w:rsidR="00EA152F">
        <w:rPr>
          <w:rFonts w:ascii="Times New Roman" w:hAnsi="Times New Roman"/>
          <w:sz w:val="28"/>
          <w:szCs w:val="28"/>
        </w:rPr>
        <w:t xml:space="preserve">. У </w:t>
      </w:r>
      <w:r w:rsidR="00EA152F">
        <w:rPr>
          <w:rFonts w:ascii="Times New Roman" w:hAnsi="Times New Roman"/>
          <w:sz w:val="28"/>
          <w:szCs w:val="28"/>
        </w:rPr>
        <w:lastRenderedPageBreak/>
        <w:t>подавляющего большинства (45,7</w:t>
      </w:r>
      <w:r w:rsidRPr="00D34909">
        <w:rPr>
          <w:rFonts w:ascii="Times New Roman" w:hAnsi="Times New Roman"/>
          <w:sz w:val="28"/>
          <w:szCs w:val="28"/>
        </w:rPr>
        <w:t>%) младших школьников обнаружен </w:t>
      </w:r>
      <w:r w:rsidR="00EA152F">
        <w:rPr>
          <w:rFonts w:ascii="Times New Roman" w:hAnsi="Times New Roman"/>
          <w:sz w:val="28"/>
          <w:szCs w:val="28"/>
        </w:rPr>
        <w:t xml:space="preserve"> средний </w:t>
      </w:r>
      <w:hyperlink r:id="rId5" w:tgtFrame="_blank" w:tooltip="View all posts in уровень физической подготовленности" w:history="1">
        <w:r w:rsidRPr="00D34909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уровень физической подготовленности</w:t>
        </w:r>
      </w:hyperlink>
      <w:r w:rsidR="00EA152F">
        <w:rPr>
          <w:rFonts w:ascii="Times New Roman" w:hAnsi="Times New Roman"/>
          <w:sz w:val="28"/>
          <w:szCs w:val="28"/>
        </w:rPr>
        <w:t>. Также в 34,3</w:t>
      </w:r>
      <w:r w:rsidRPr="00D34909">
        <w:rPr>
          <w:rFonts w:ascii="Times New Roman" w:hAnsi="Times New Roman"/>
          <w:sz w:val="28"/>
          <w:szCs w:val="28"/>
        </w:rPr>
        <w:t xml:space="preserve">% детей наблюдается высокий </w:t>
      </w:r>
      <w:hyperlink r:id="rId6" w:tgtFrame="_blank" w:tooltip="View all posts in уровень физической подготовленности" w:history="1">
        <w:r w:rsidRPr="00D34909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уровень физической подготовленности</w:t>
        </w:r>
      </w:hyperlink>
      <w:r w:rsidRPr="00D34909">
        <w:rPr>
          <w:rFonts w:ascii="Times New Roman" w:hAnsi="Times New Roman"/>
          <w:sz w:val="28"/>
          <w:szCs w:val="28"/>
        </w:rPr>
        <w:t xml:space="preserve"> в данном тесте. </w:t>
      </w:r>
      <w:r w:rsidRPr="00ED0C32">
        <w:rPr>
          <w:rFonts w:ascii="Times New Roman" w:hAnsi="Times New Roman"/>
          <w:sz w:val="28"/>
          <w:szCs w:val="28"/>
        </w:rPr>
        <w:t>Уровень физической подготовленно</w:t>
      </w:r>
      <w:r w:rsidR="00EA152F">
        <w:rPr>
          <w:rFonts w:ascii="Times New Roman" w:hAnsi="Times New Roman"/>
          <w:sz w:val="28"/>
          <w:szCs w:val="28"/>
        </w:rPr>
        <w:t>сти ниже среднего обнаружен у 12,2% детей, низкий – в 7</w:t>
      </w:r>
      <w:r>
        <w:rPr>
          <w:rFonts w:ascii="Times New Roman" w:hAnsi="Times New Roman"/>
          <w:sz w:val="28"/>
          <w:szCs w:val="28"/>
        </w:rPr>
        <w:t>,8</w:t>
      </w:r>
      <w:r w:rsidRPr="00ED0C32">
        <w:rPr>
          <w:rFonts w:ascii="Times New Roman" w:hAnsi="Times New Roman"/>
          <w:sz w:val="28"/>
          <w:szCs w:val="28"/>
        </w:rPr>
        <w:t>% младших школьников.</w:t>
      </w:r>
    </w:p>
    <w:p w:rsidR="00640C97" w:rsidRPr="00ED0C32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ED0C32">
        <w:rPr>
          <w:rFonts w:ascii="Times New Roman" w:hAnsi="Times New Roman"/>
          <w:sz w:val="28"/>
          <w:szCs w:val="28"/>
        </w:rPr>
        <w:t>При анализе показателей уровня физической подготовленности младших школьников при выполнении теста «</w:t>
      </w:r>
      <w:r w:rsidR="00F869DA">
        <w:rPr>
          <w:rFonts w:ascii="Times New Roman" w:hAnsi="Times New Roman"/>
          <w:sz w:val="28"/>
          <w:szCs w:val="28"/>
        </w:rPr>
        <w:t>метание теннисного мяча на дальность</w:t>
      </w:r>
      <w:r w:rsidRPr="00ED0C32">
        <w:rPr>
          <w:rFonts w:ascii="Times New Roman" w:hAnsi="Times New Roman"/>
          <w:sz w:val="28"/>
          <w:szCs w:val="28"/>
        </w:rPr>
        <w:t>»</w:t>
      </w:r>
      <w:r w:rsidR="00F869DA">
        <w:rPr>
          <w:rFonts w:ascii="Times New Roman" w:hAnsi="Times New Roman"/>
          <w:sz w:val="28"/>
          <w:szCs w:val="28"/>
        </w:rPr>
        <w:t xml:space="preserve"> выявлено, что в большинстве (42,8</w:t>
      </w:r>
      <w:r w:rsidRPr="00ED0C32">
        <w:rPr>
          <w:rFonts w:ascii="Times New Roman" w:hAnsi="Times New Roman"/>
          <w:sz w:val="28"/>
          <w:szCs w:val="28"/>
        </w:rPr>
        <w:t xml:space="preserve">%) детей имеется </w:t>
      </w:r>
      <w:r w:rsidR="00F869DA">
        <w:rPr>
          <w:rFonts w:ascii="Times New Roman" w:hAnsi="Times New Roman"/>
          <w:sz w:val="28"/>
          <w:szCs w:val="28"/>
        </w:rPr>
        <w:t xml:space="preserve">низкий </w:t>
      </w:r>
      <w:r w:rsidRPr="00ED0C32">
        <w:rPr>
          <w:rFonts w:ascii="Times New Roman" w:hAnsi="Times New Roman"/>
          <w:sz w:val="28"/>
          <w:szCs w:val="28"/>
        </w:rPr>
        <w:t>уровень физической подготовленности. Уровень физической подготовленно</w:t>
      </w:r>
      <w:r w:rsidR="00F869DA">
        <w:rPr>
          <w:rFonts w:ascii="Times New Roman" w:hAnsi="Times New Roman"/>
          <w:sz w:val="28"/>
          <w:szCs w:val="28"/>
        </w:rPr>
        <w:t>сти выше среднего обнаружен в 37,1% детей, высокий – в 20</w:t>
      </w:r>
      <w:r w:rsidRPr="00ED0C32">
        <w:rPr>
          <w:rFonts w:ascii="Times New Roman" w:hAnsi="Times New Roman"/>
          <w:sz w:val="28"/>
          <w:szCs w:val="28"/>
        </w:rPr>
        <w:t>% младших школьников. Исследования показали, что дети имеют средние, ниже среднего и выше среднего показатели физической подготовленности при выполнении те</w:t>
      </w:r>
      <w:r w:rsidR="00F869DA">
        <w:rPr>
          <w:rFonts w:ascii="Times New Roman" w:hAnsi="Times New Roman"/>
          <w:sz w:val="28"/>
          <w:szCs w:val="28"/>
        </w:rPr>
        <w:t>ста «прыжок в длину с места» (28,5%, 45,7%, 25,7</w:t>
      </w:r>
      <w:r w:rsidRPr="00ED0C32">
        <w:rPr>
          <w:rFonts w:ascii="Times New Roman" w:hAnsi="Times New Roman"/>
          <w:sz w:val="28"/>
          <w:szCs w:val="28"/>
        </w:rPr>
        <w:t>% соответственно).</w:t>
      </w:r>
    </w:p>
    <w:p w:rsidR="00A40388" w:rsidRPr="00A40388" w:rsidRDefault="00A40388" w:rsidP="00A40388">
      <w:pPr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2A2">
        <w:rPr>
          <w:rFonts w:ascii="Times New Roman" w:hAnsi="Times New Roman" w:cs="Times New Roman"/>
          <w:sz w:val="28"/>
          <w:szCs w:val="28"/>
        </w:rPr>
        <w:t>Действующая система контроля за уровнем физической подгото</w:t>
      </w:r>
      <w:r>
        <w:rPr>
          <w:rFonts w:ascii="Times New Roman" w:hAnsi="Times New Roman" w:cs="Times New Roman"/>
          <w:sz w:val="28"/>
          <w:szCs w:val="28"/>
        </w:rPr>
        <w:t>вленности школьников, основанная</w:t>
      </w:r>
      <w:r w:rsidRPr="00EF52A2">
        <w:rPr>
          <w:rFonts w:ascii="Times New Roman" w:hAnsi="Times New Roman" w:cs="Times New Roman"/>
          <w:sz w:val="28"/>
          <w:szCs w:val="28"/>
        </w:rPr>
        <w:t xml:space="preserve"> на результатах в д</w:t>
      </w:r>
      <w:r>
        <w:rPr>
          <w:rFonts w:ascii="Times New Roman" w:hAnsi="Times New Roman" w:cs="Times New Roman"/>
          <w:sz w:val="28"/>
          <w:szCs w:val="28"/>
        </w:rPr>
        <w:t>вигательных тестах, должна учитывать</w:t>
      </w:r>
      <w:r w:rsidRPr="00EF52A2">
        <w:rPr>
          <w:rFonts w:ascii="Times New Roman" w:hAnsi="Times New Roman" w:cs="Times New Roman"/>
          <w:sz w:val="28"/>
          <w:szCs w:val="28"/>
        </w:rPr>
        <w:t xml:space="preserve"> сложность достижения детьми нормативных рез</w:t>
      </w:r>
      <w:r w:rsidR="00A620EA">
        <w:rPr>
          <w:rFonts w:ascii="Times New Roman" w:hAnsi="Times New Roman" w:cs="Times New Roman"/>
          <w:sz w:val="28"/>
          <w:szCs w:val="28"/>
        </w:rPr>
        <w:t>ультатов, из-за</w:t>
      </w:r>
      <w:r>
        <w:rPr>
          <w:rFonts w:ascii="Times New Roman" w:hAnsi="Times New Roman" w:cs="Times New Roman"/>
          <w:sz w:val="28"/>
          <w:szCs w:val="28"/>
        </w:rPr>
        <w:t xml:space="preserve"> их индивидуальных</w:t>
      </w:r>
      <w:r w:rsidRPr="00EF52A2">
        <w:rPr>
          <w:rFonts w:ascii="Times New Roman" w:hAnsi="Times New Roman" w:cs="Times New Roman"/>
          <w:sz w:val="28"/>
          <w:szCs w:val="28"/>
        </w:rPr>
        <w:t>, мор</w:t>
      </w:r>
      <w:r>
        <w:rPr>
          <w:rFonts w:ascii="Times New Roman" w:hAnsi="Times New Roman" w:cs="Times New Roman"/>
          <w:sz w:val="28"/>
          <w:szCs w:val="28"/>
        </w:rPr>
        <w:t>фологических, функциональных, психологических и конституционных особенностях.</w:t>
      </w:r>
    </w:p>
    <w:p w:rsidR="00640C97" w:rsidRPr="00ED0C32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Различия, что были</w:t>
      </w:r>
      <w:r w:rsidRPr="00ED0C32">
        <w:rPr>
          <w:rFonts w:ascii="Times New Roman" w:hAnsi="Times New Roman"/>
          <w:sz w:val="28"/>
          <w:szCs w:val="28"/>
        </w:rPr>
        <w:t xml:space="preserve"> обнаружены в уровне развития двигательных качеств, являются основанием для дифференцированного подхода к учащимся в определении оптимальных физических нагрузок, объема и интенсивности физических упражнений</w:t>
      </w:r>
      <w:r w:rsidR="00A620EA">
        <w:rPr>
          <w:rFonts w:ascii="Times New Roman" w:hAnsi="Times New Roman"/>
          <w:sz w:val="28"/>
          <w:szCs w:val="28"/>
        </w:rPr>
        <w:t xml:space="preserve">, </w:t>
      </w:r>
      <w:r w:rsidRPr="00ED0C32">
        <w:rPr>
          <w:rFonts w:ascii="Times New Roman" w:hAnsi="Times New Roman"/>
          <w:sz w:val="28"/>
          <w:szCs w:val="28"/>
        </w:rPr>
        <w:t xml:space="preserve"> для формирования здорового образа жизни младших школьников</w:t>
      </w:r>
      <w:r w:rsidR="00A40388">
        <w:rPr>
          <w:rFonts w:ascii="Times New Roman" w:hAnsi="Times New Roman"/>
          <w:sz w:val="28"/>
          <w:szCs w:val="28"/>
        </w:rPr>
        <w:t xml:space="preserve"> с нарушением слуха</w:t>
      </w:r>
      <w:r w:rsidRPr="00ED0C32">
        <w:rPr>
          <w:rFonts w:ascii="Times New Roman" w:hAnsi="Times New Roman"/>
          <w:sz w:val="28"/>
          <w:szCs w:val="28"/>
        </w:rPr>
        <w:t>.</w:t>
      </w:r>
    </w:p>
    <w:p w:rsidR="00640C97" w:rsidRPr="00A620EA" w:rsidRDefault="00640C97" w:rsidP="00A620EA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BA569C">
        <w:rPr>
          <w:rFonts w:ascii="Times New Roman" w:hAnsi="Times New Roman"/>
          <w:sz w:val="28"/>
          <w:szCs w:val="28"/>
        </w:rPr>
        <w:t xml:space="preserve">Таким образом, полученные результаты свидетельствуют о среднем уровне  развития физических качеств младших школьников </w:t>
      </w:r>
      <w:r w:rsidR="00A620EA">
        <w:rPr>
          <w:rFonts w:ascii="Times New Roman" w:hAnsi="Times New Roman"/>
          <w:sz w:val="28"/>
          <w:szCs w:val="28"/>
        </w:rPr>
        <w:t>школы - интерната</w:t>
      </w:r>
      <w:r w:rsidR="00A620EA" w:rsidRPr="00BA569C">
        <w:rPr>
          <w:rFonts w:ascii="Times New Roman" w:hAnsi="Times New Roman"/>
          <w:sz w:val="28"/>
          <w:szCs w:val="28"/>
        </w:rPr>
        <w:t xml:space="preserve"> </w:t>
      </w:r>
      <w:r w:rsidR="00A620E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620EA" w:rsidRPr="00FE16BC">
        <w:rPr>
          <w:rFonts w:ascii="Times New Roman" w:hAnsi="Times New Roman" w:cs="Times New Roman"/>
          <w:sz w:val="28"/>
          <w:szCs w:val="28"/>
        </w:rPr>
        <w:t xml:space="preserve"> </w:t>
      </w:r>
      <w:r w:rsidR="00A620EA">
        <w:rPr>
          <w:rFonts w:ascii="Times New Roman" w:hAnsi="Times New Roman" w:cs="Times New Roman"/>
          <w:sz w:val="28"/>
          <w:szCs w:val="28"/>
        </w:rPr>
        <w:t>вида №1</w:t>
      </w:r>
      <w:r w:rsidR="00A620EA">
        <w:rPr>
          <w:rFonts w:ascii="Times New Roman" w:hAnsi="Times New Roman"/>
          <w:sz w:val="28"/>
          <w:szCs w:val="28"/>
        </w:rPr>
        <w:t xml:space="preserve"> г.</w:t>
      </w:r>
      <w:r w:rsidR="00531CA8">
        <w:rPr>
          <w:rFonts w:ascii="Times New Roman" w:hAnsi="Times New Roman"/>
          <w:sz w:val="28"/>
          <w:szCs w:val="28"/>
        </w:rPr>
        <w:t xml:space="preserve"> </w:t>
      </w:r>
      <w:r w:rsidR="00A620EA">
        <w:rPr>
          <w:rFonts w:ascii="Times New Roman" w:hAnsi="Times New Roman"/>
          <w:sz w:val="28"/>
          <w:szCs w:val="28"/>
        </w:rPr>
        <w:t>Хабаровска</w:t>
      </w:r>
      <w:r w:rsidRPr="00BA569C">
        <w:rPr>
          <w:rFonts w:ascii="Times New Roman" w:hAnsi="Times New Roman"/>
          <w:sz w:val="28"/>
          <w:szCs w:val="28"/>
        </w:rPr>
        <w:t>, что соответствует показателям детей с нарушениями слуха и об эффективности применяемой методики физического воспитания.</w:t>
      </w:r>
    </w:p>
    <w:p w:rsidR="00640C97" w:rsidRDefault="00640C97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4"/>
          <w:szCs w:val="24"/>
        </w:rPr>
      </w:pPr>
    </w:p>
    <w:p w:rsidR="00640C97" w:rsidRDefault="00640C97" w:rsidP="00A620EA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796920">
        <w:rPr>
          <w:rFonts w:ascii="Times New Roman" w:hAnsi="Times New Roman"/>
          <w:sz w:val="28"/>
          <w:szCs w:val="28"/>
        </w:rPr>
        <w:t>Литература</w:t>
      </w:r>
    </w:p>
    <w:p w:rsidR="00640C97" w:rsidRPr="00FB0AF7" w:rsidRDefault="00640C97" w:rsidP="00531CA8">
      <w:pPr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</w:p>
    <w:p w:rsidR="00640C97" w:rsidRDefault="00531CA8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620EA">
        <w:rPr>
          <w:rFonts w:ascii="Times New Roman" w:hAnsi="Times New Roman"/>
          <w:sz w:val="28"/>
          <w:szCs w:val="28"/>
        </w:rPr>
        <w:t xml:space="preserve">. </w:t>
      </w:r>
      <w:r w:rsidR="00640C97" w:rsidRPr="00FB0AF7">
        <w:rPr>
          <w:rFonts w:ascii="Times New Roman" w:hAnsi="Times New Roman"/>
          <w:sz w:val="28"/>
          <w:szCs w:val="28"/>
        </w:rPr>
        <w:t>Евсеев, С.П. Адаптивная физическая культура / С.П. Евсеев, JI.B. </w:t>
      </w:r>
      <w:proofErr w:type="spellStart"/>
      <w:r w:rsidR="00640C97" w:rsidRPr="00FB0AF7">
        <w:rPr>
          <w:rFonts w:ascii="Times New Roman" w:hAnsi="Times New Roman"/>
          <w:sz w:val="28"/>
          <w:szCs w:val="28"/>
        </w:rPr>
        <w:t>Шапкова</w:t>
      </w:r>
      <w:proofErr w:type="spellEnd"/>
      <w:r w:rsidR="00640C97" w:rsidRPr="00FB0AF7">
        <w:rPr>
          <w:rFonts w:ascii="Times New Roman" w:hAnsi="Times New Roman"/>
          <w:sz w:val="28"/>
          <w:szCs w:val="28"/>
        </w:rPr>
        <w:t>. М.: Советский спорт, - 2000. - 240 с.</w:t>
      </w:r>
    </w:p>
    <w:p w:rsidR="00640C97" w:rsidRDefault="00531CA8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40C9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40C97" w:rsidRPr="00FB0AF7">
        <w:rPr>
          <w:rFonts w:ascii="Times New Roman" w:hAnsi="Times New Roman"/>
          <w:sz w:val="28"/>
          <w:szCs w:val="28"/>
        </w:rPr>
        <w:t>Ланда</w:t>
      </w:r>
      <w:proofErr w:type="spellEnd"/>
      <w:r w:rsidR="00640C97" w:rsidRPr="00FB0AF7">
        <w:rPr>
          <w:rFonts w:ascii="Times New Roman" w:hAnsi="Times New Roman"/>
          <w:sz w:val="28"/>
          <w:szCs w:val="28"/>
        </w:rPr>
        <w:t xml:space="preserve">, Б.Х. Методика комплексной оценки физического развития и физической подготовленности / Б.Х. </w:t>
      </w:r>
      <w:proofErr w:type="spellStart"/>
      <w:r w:rsidR="00640C97" w:rsidRPr="00FB0AF7">
        <w:rPr>
          <w:rFonts w:ascii="Times New Roman" w:hAnsi="Times New Roman"/>
          <w:sz w:val="28"/>
          <w:szCs w:val="28"/>
        </w:rPr>
        <w:t>Ланда</w:t>
      </w:r>
      <w:proofErr w:type="spellEnd"/>
      <w:r w:rsidR="00640C97" w:rsidRPr="00FB0AF7">
        <w:rPr>
          <w:rFonts w:ascii="Times New Roman" w:hAnsi="Times New Roman"/>
          <w:sz w:val="28"/>
          <w:szCs w:val="28"/>
        </w:rPr>
        <w:t>. М.: Советский спорт, 2004. - 56 с.</w:t>
      </w:r>
    </w:p>
    <w:p w:rsidR="00640C97" w:rsidRPr="00D04BF6" w:rsidRDefault="00531CA8" w:rsidP="00640C97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40C97">
        <w:rPr>
          <w:rFonts w:ascii="Times New Roman" w:hAnsi="Times New Roman"/>
          <w:sz w:val="28"/>
          <w:szCs w:val="28"/>
        </w:rPr>
        <w:t xml:space="preserve">. </w:t>
      </w:r>
      <w:r w:rsidR="00640C97" w:rsidRPr="00DA6626">
        <w:rPr>
          <w:rFonts w:ascii="Times New Roman" w:hAnsi="Times New Roman"/>
          <w:sz w:val="28"/>
          <w:szCs w:val="28"/>
        </w:rPr>
        <w:t xml:space="preserve">Образование для глухих и слабослышащих </w:t>
      </w:r>
      <w:proofErr w:type="gramStart"/>
      <w:r w:rsidR="00640C97" w:rsidRPr="00DA6626">
        <w:rPr>
          <w:rFonts w:ascii="Times New Roman" w:hAnsi="Times New Roman"/>
          <w:sz w:val="28"/>
          <w:szCs w:val="28"/>
        </w:rPr>
        <w:t xml:space="preserve">детей </w:t>
      </w:r>
      <w:r w:rsidR="00640C97">
        <w:rPr>
          <w:rFonts w:ascii="Times New Roman" w:hAnsi="Times New Roman"/>
          <w:sz w:val="28"/>
          <w:szCs w:val="28"/>
        </w:rPr>
        <w:t>:</w:t>
      </w:r>
      <w:proofErr w:type="gramEnd"/>
      <w:r w:rsidR="00640C97">
        <w:rPr>
          <w:rFonts w:ascii="Times New Roman" w:hAnsi="Times New Roman"/>
          <w:sz w:val="28"/>
          <w:szCs w:val="28"/>
        </w:rPr>
        <w:t xml:space="preserve"> </w:t>
      </w:r>
      <w:r w:rsidR="00640C97" w:rsidRPr="00DA6626">
        <w:rPr>
          <w:rFonts w:ascii="Times New Roman" w:hAnsi="Times New Roman"/>
          <w:sz w:val="28"/>
          <w:szCs w:val="28"/>
        </w:rPr>
        <w:t>[Электронный ресур</w:t>
      </w:r>
      <w:r w:rsidR="00640C97">
        <w:rPr>
          <w:rFonts w:ascii="Times New Roman" w:hAnsi="Times New Roman"/>
          <w:sz w:val="28"/>
          <w:szCs w:val="28"/>
        </w:rPr>
        <w:t>с</w:t>
      </w:r>
      <w:r w:rsidR="00640C97" w:rsidRPr="00DA6626">
        <w:rPr>
          <w:rFonts w:ascii="Times New Roman" w:hAnsi="Times New Roman"/>
          <w:sz w:val="28"/>
          <w:szCs w:val="28"/>
        </w:rPr>
        <w:t>]</w:t>
      </w:r>
      <w:r w:rsidR="00640C97">
        <w:rPr>
          <w:rFonts w:ascii="Times New Roman" w:hAnsi="Times New Roman"/>
          <w:sz w:val="28"/>
          <w:szCs w:val="28"/>
        </w:rPr>
        <w:t xml:space="preserve"> </w:t>
      </w:r>
      <w:r w:rsidR="00640C97" w:rsidRPr="00D04BF6">
        <w:rPr>
          <w:rFonts w:ascii="Times New Roman" w:hAnsi="Times New Roman"/>
          <w:sz w:val="28"/>
          <w:szCs w:val="28"/>
        </w:rPr>
        <w:t>Сайт для инвалидов «Дверь в мир»</w:t>
      </w:r>
      <w:r w:rsidR="00640C97">
        <w:t xml:space="preserve"> </w:t>
      </w:r>
      <w:r w:rsidR="00640C97">
        <w:rPr>
          <w:rFonts w:ascii="Times New Roman" w:hAnsi="Times New Roman"/>
          <w:sz w:val="28"/>
          <w:szCs w:val="28"/>
        </w:rPr>
        <w:t xml:space="preserve">// </w:t>
      </w:r>
      <w:r w:rsidR="00640C97" w:rsidRPr="00D04BF6">
        <w:rPr>
          <w:rFonts w:ascii="Times New Roman" w:hAnsi="Times New Roman"/>
          <w:sz w:val="28"/>
          <w:szCs w:val="28"/>
        </w:rPr>
        <w:t>http://doorinworld.ru/stati/289-obrazovanie-dlya-gluxix-i-slaboslyshashhix-detej-v-rossii</w:t>
      </w:r>
    </w:p>
    <w:p w:rsidR="00534542" w:rsidRDefault="00531CA8" w:rsidP="00534542">
      <w:pPr>
        <w:spacing w:after="0" w:line="24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34542" w:rsidRPr="00534542">
        <w:rPr>
          <w:rFonts w:ascii="Times New Roman" w:hAnsi="Times New Roman" w:cs="Times New Roman"/>
          <w:sz w:val="28"/>
          <w:szCs w:val="28"/>
        </w:rPr>
        <w:t xml:space="preserve">. </w:t>
      </w:r>
      <w:r w:rsidR="00F869DA">
        <w:rPr>
          <w:rFonts w:ascii="Times New Roman" w:hAnsi="Times New Roman" w:cs="Times New Roman"/>
          <w:sz w:val="28"/>
          <w:szCs w:val="28"/>
        </w:rPr>
        <w:t xml:space="preserve"> </w:t>
      </w:r>
      <w:r w:rsidR="00534542" w:rsidRPr="00534542">
        <w:rPr>
          <w:rFonts w:ascii="Times New Roman" w:hAnsi="Times New Roman" w:cs="Times New Roman"/>
          <w:sz w:val="28"/>
          <w:szCs w:val="28"/>
        </w:rPr>
        <w:t>Частные методики адаптивной физич</w:t>
      </w:r>
      <w:r w:rsidR="00F869DA">
        <w:rPr>
          <w:rFonts w:ascii="Times New Roman" w:hAnsi="Times New Roman" w:cs="Times New Roman"/>
          <w:sz w:val="28"/>
          <w:szCs w:val="28"/>
        </w:rPr>
        <w:t xml:space="preserve">еской культуры: Учебное пособие </w:t>
      </w:r>
      <w:r w:rsidR="00534542" w:rsidRPr="00534542">
        <w:rPr>
          <w:rFonts w:ascii="Times New Roman" w:hAnsi="Times New Roman" w:cs="Times New Roman"/>
          <w:sz w:val="28"/>
          <w:szCs w:val="28"/>
        </w:rPr>
        <w:t xml:space="preserve">/ Под ред. Л.В. </w:t>
      </w:r>
      <w:proofErr w:type="spellStart"/>
      <w:r w:rsidR="00534542" w:rsidRPr="00534542">
        <w:rPr>
          <w:rFonts w:ascii="Times New Roman" w:hAnsi="Times New Roman" w:cs="Times New Roman"/>
          <w:sz w:val="28"/>
          <w:szCs w:val="28"/>
        </w:rPr>
        <w:t>Шапковой</w:t>
      </w:r>
      <w:proofErr w:type="spellEnd"/>
      <w:r w:rsidR="00534542" w:rsidRPr="00534542">
        <w:rPr>
          <w:rFonts w:ascii="Times New Roman" w:hAnsi="Times New Roman" w:cs="Times New Roman"/>
          <w:sz w:val="28"/>
          <w:szCs w:val="28"/>
        </w:rPr>
        <w:t xml:space="preserve"> – М.: Советский спорт, 2003. – с. 66-67.</w:t>
      </w:r>
    </w:p>
    <w:p w:rsidR="006023A2" w:rsidRDefault="006023A2"/>
    <w:sectPr w:rsidR="006023A2" w:rsidSect="00602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4909"/>
    <w:rsid w:val="000179B8"/>
    <w:rsid w:val="00121B48"/>
    <w:rsid w:val="00285801"/>
    <w:rsid w:val="00293C5A"/>
    <w:rsid w:val="002D4BE4"/>
    <w:rsid w:val="003A33DE"/>
    <w:rsid w:val="003E74C1"/>
    <w:rsid w:val="0050722A"/>
    <w:rsid w:val="00531CA8"/>
    <w:rsid w:val="00534542"/>
    <w:rsid w:val="00557128"/>
    <w:rsid w:val="00564863"/>
    <w:rsid w:val="00582FED"/>
    <w:rsid w:val="005F69A3"/>
    <w:rsid w:val="006023A2"/>
    <w:rsid w:val="00633FC4"/>
    <w:rsid w:val="00640C97"/>
    <w:rsid w:val="006E3DEB"/>
    <w:rsid w:val="00775A63"/>
    <w:rsid w:val="007F5528"/>
    <w:rsid w:val="0089001C"/>
    <w:rsid w:val="00970AAF"/>
    <w:rsid w:val="00A40388"/>
    <w:rsid w:val="00A620EA"/>
    <w:rsid w:val="00A6652E"/>
    <w:rsid w:val="00C7648A"/>
    <w:rsid w:val="00C93F67"/>
    <w:rsid w:val="00CC3D79"/>
    <w:rsid w:val="00D34909"/>
    <w:rsid w:val="00DB6B5B"/>
    <w:rsid w:val="00EA152F"/>
    <w:rsid w:val="00EF52A2"/>
    <w:rsid w:val="00F54FE7"/>
    <w:rsid w:val="00F869DA"/>
    <w:rsid w:val="00FD4900"/>
    <w:rsid w:val="00FE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49514"/>
  <w15:docId w15:val="{AC95F2C5-BD54-49B3-ACED-8A370AB2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9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4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34909"/>
    <w:rPr>
      <w:color w:val="0000FF"/>
      <w:u w:val="single"/>
    </w:rPr>
  </w:style>
  <w:style w:type="paragraph" w:customStyle="1" w:styleId="Default">
    <w:name w:val="Default"/>
    <w:rsid w:val="00C764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hromosome2009.org/tag/%d1%83%d1%80%d0%be%d0%b2%d0%b5%d0%bd%d1%8c-%d1%84%d0%b8%d0%b7%d0%b8%d1%87%d0%b5%d1%81%d0%ba%d0%be%d0%b9-%d0%bf%d0%be%d0%b4%d0%b3%d0%be%d1%82%d0%be%d0%b2%d0%bb%d0%b5%d0%bd%d0%bd%d0%be%d1%81%d1%82%d0%b8/" TargetMode="External"/><Relationship Id="rId5" Type="http://schemas.openxmlformats.org/officeDocument/2006/relationships/hyperlink" Target="http://chromosome2009.org/tag/%d1%83%d1%80%d0%be%d0%b2%d0%b5%d0%bd%d1%8c-%d1%84%d0%b8%d0%b7%d0%b8%d1%87%d0%b5%d1%81%d0%ba%d0%be%d0%b9-%d0%bf%d0%be%d0%b4%d0%b3%d0%be%d1%82%d0%be%d0%b2%d0%bb%d0%b5%d0%bd%d0%bd%d0%be%d1%81%d1%82%d0%b8/" TargetMode="External"/><Relationship Id="rId4" Type="http://schemas.openxmlformats.org/officeDocument/2006/relationships/hyperlink" Target="http://chromosome2009.org/tag/%d1%83%d1%80%d0%be%d0%b2%d0%b5%d0%bd%d1%8c-%d1%84%d0%b8%d0%b7%d0%b8%d1%87%d0%b5%d1%81%d0%ba%d0%be%d0%b9-%d0%bf%d0%be%d0%b4%d0%b3%d0%be%d1%82%d0%be%d0%b2%d0%bb%d0%b5%d0%bd%d0%bd%d0%be%d1%81%d1%82%d0%b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17</cp:revision>
  <dcterms:created xsi:type="dcterms:W3CDTF">2014-10-15T08:43:00Z</dcterms:created>
  <dcterms:modified xsi:type="dcterms:W3CDTF">2019-06-03T10:57:00Z</dcterms:modified>
</cp:coreProperties>
</file>