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516" w:rsidRDefault="00564516" w:rsidP="005645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516">
        <w:rPr>
          <w:rFonts w:ascii="Times New Roman" w:hAnsi="Times New Roman" w:cs="Times New Roman"/>
          <w:b/>
          <w:sz w:val="28"/>
          <w:szCs w:val="28"/>
        </w:rPr>
        <w:t>Тема: «Использование новых образовательных технологий в работе учителя и воспитателя в коррекционной школе в связи с введением новых образовательных стандартов</w:t>
      </w:r>
      <w:bookmarkStart w:id="0" w:name="_GoBack"/>
      <w:bookmarkEnd w:id="0"/>
      <w:r w:rsidRPr="00564516">
        <w:rPr>
          <w:rFonts w:ascii="Times New Roman" w:hAnsi="Times New Roman" w:cs="Times New Roman"/>
          <w:b/>
          <w:sz w:val="28"/>
          <w:szCs w:val="28"/>
        </w:rPr>
        <w:t>»</w:t>
      </w:r>
    </w:p>
    <w:p w:rsidR="00F0197F" w:rsidRDefault="00F40CD1" w:rsidP="00F01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97F">
        <w:rPr>
          <w:rFonts w:ascii="Times New Roman" w:hAnsi="Times New Roman" w:cs="Times New Roman"/>
          <w:sz w:val="28"/>
          <w:szCs w:val="28"/>
        </w:rPr>
        <w:t xml:space="preserve">Изменившаяся в России в настоящее время 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парадигма</w:t>
      </w:r>
      <w:r w:rsidRPr="00F019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97F">
        <w:rPr>
          <w:rFonts w:ascii="Times New Roman" w:hAnsi="Times New Roman" w:cs="Times New Roman"/>
          <w:sz w:val="28"/>
          <w:szCs w:val="28"/>
        </w:rPr>
        <w:t xml:space="preserve">образования вызвала необходимость разработки новых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подходов</w:t>
      </w:r>
      <w:r w:rsidRPr="00F0197F">
        <w:rPr>
          <w:rFonts w:ascii="Times New Roman" w:hAnsi="Times New Roman" w:cs="Times New Roman"/>
          <w:sz w:val="28"/>
          <w:szCs w:val="28"/>
        </w:rPr>
        <w:t xml:space="preserve">, в частности компетентностного, предполагающего  заменить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систему</w:t>
      </w:r>
      <w:r w:rsidRPr="00F019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197F">
        <w:rPr>
          <w:rFonts w:ascii="Times New Roman" w:hAnsi="Times New Roman" w:cs="Times New Roman"/>
          <w:sz w:val="28"/>
          <w:szCs w:val="28"/>
        </w:rPr>
        <w:t xml:space="preserve">обязательного формирования знаний, навыков и умений набором компетентностей (комплексом компетенций), которые должны формироваться у учащихся на основе </w:t>
      </w:r>
      <w:r w:rsidRPr="00F0197F">
        <w:rPr>
          <w:rFonts w:ascii="Times New Roman" w:hAnsi="Times New Roman" w:cs="Times New Roman"/>
          <w:bCs/>
          <w:i/>
          <w:iCs/>
          <w:sz w:val="28"/>
          <w:szCs w:val="28"/>
        </w:rPr>
        <w:t>технологий</w:t>
      </w:r>
      <w:r w:rsidRPr="00F0197F">
        <w:rPr>
          <w:rFonts w:ascii="Times New Roman" w:hAnsi="Times New Roman" w:cs="Times New Roman"/>
          <w:sz w:val="28"/>
          <w:szCs w:val="28"/>
        </w:rPr>
        <w:t xml:space="preserve">, предполагающих  обновление содержания и  процесса деятельности по овладению этим содержанием. </w:t>
      </w:r>
    </w:p>
    <w:p w:rsidR="00B23C7F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C7F">
        <w:rPr>
          <w:rFonts w:ascii="Times New Roman" w:hAnsi="Times New Roman" w:cs="Times New Roman"/>
          <w:b/>
          <w:sz w:val="28"/>
          <w:szCs w:val="28"/>
        </w:rPr>
        <w:t>Особенности ФГОС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ведущий компонент ФГОС – 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результатам, портрет выпускника;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договорные отношения между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образовательного процесса;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распределение ответственности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C7F">
        <w:rPr>
          <w:rFonts w:ascii="Times New Roman" w:hAnsi="Times New Roman" w:cs="Times New Roman"/>
          <w:sz w:val="28"/>
          <w:szCs w:val="28"/>
        </w:rPr>
        <w:t>достижение планируемых результатов;</w:t>
      </w:r>
    </w:p>
    <w:p w:rsidR="00C4039A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40CD1" w:rsidRPr="00B23C7F">
        <w:rPr>
          <w:rFonts w:ascii="Times New Roman" w:hAnsi="Times New Roman" w:cs="Times New Roman"/>
          <w:sz w:val="28"/>
          <w:szCs w:val="28"/>
        </w:rPr>
        <w:t>вариативность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 на деятельностном и дифференцированном подходах.</w:t>
      </w:r>
    </w:p>
    <w:p w:rsidR="00F0197F" w:rsidRDefault="00B23C7F" w:rsidP="00F0197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3C7F">
        <w:rPr>
          <w:rFonts w:ascii="Times New Roman" w:hAnsi="Times New Roman" w:cs="Times New Roman"/>
          <w:b/>
          <w:bCs/>
          <w:sz w:val="28"/>
          <w:szCs w:val="28"/>
        </w:rPr>
        <w:t>Портрет будущего выпускника школы — гражданина России 2020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40CD1" w:rsidRPr="00B23C7F">
        <w:rPr>
          <w:rFonts w:ascii="Times New Roman" w:hAnsi="Times New Roman" w:cs="Times New Roman"/>
          <w:sz w:val="28"/>
          <w:szCs w:val="28"/>
        </w:rPr>
        <w:t>омпетентный в гражданско-правовых аспектах член общества, осознающий свою сопричастность к судьбе России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F40CD1" w:rsidRPr="00B23C7F">
        <w:rPr>
          <w:rFonts w:ascii="Times New Roman" w:hAnsi="Times New Roman" w:cs="Times New Roman"/>
          <w:sz w:val="28"/>
          <w:szCs w:val="28"/>
        </w:rPr>
        <w:t>важающий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ценности иных культур, конфессий и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 xml:space="preserve">мировозренний, осознающий глобальные проблемы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современности, свою роль в их решении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40CD1" w:rsidRPr="00B23C7F">
        <w:rPr>
          <w:rFonts w:ascii="Times New Roman" w:hAnsi="Times New Roman" w:cs="Times New Roman"/>
          <w:sz w:val="28"/>
          <w:szCs w:val="28"/>
        </w:rPr>
        <w:t xml:space="preserve">реативный, </w:t>
      </w:r>
      <w:proofErr w:type="gramStart"/>
      <w:r w:rsidR="00F40CD1" w:rsidRPr="00B23C7F">
        <w:rPr>
          <w:rFonts w:ascii="Times New Roman" w:hAnsi="Times New Roman" w:cs="Times New Roman"/>
          <w:sz w:val="28"/>
          <w:szCs w:val="28"/>
        </w:rPr>
        <w:t>мотивированный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к познанию и творчеству,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обучению и самообучению на протяжении всей жизни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F40CD1" w:rsidRPr="00B23C7F">
        <w:rPr>
          <w:rFonts w:ascii="Times New Roman" w:hAnsi="Times New Roman" w:cs="Times New Roman"/>
          <w:sz w:val="28"/>
          <w:szCs w:val="28"/>
        </w:rPr>
        <w:t>азделяющий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ценности безопасного  и здорового образа жизни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C4039A" w:rsidRPr="00B23C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F40CD1" w:rsidRPr="00B23C7F">
        <w:rPr>
          <w:rFonts w:ascii="Times New Roman" w:hAnsi="Times New Roman" w:cs="Times New Roman"/>
          <w:sz w:val="28"/>
          <w:szCs w:val="28"/>
        </w:rPr>
        <w:t>важающий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других людей, готовый сотрудничать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 ними для достижения совместного результата</w:t>
      </w:r>
      <w:r w:rsidR="008926B9">
        <w:rPr>
          <w:rFonts w:ascii="Times New Roman" w:hAnsi="Times New Roman" w:cs="Times New Roman"/>
          <w:sz w:val="28"/>
          <w:szCs w:val="28"/>
        </w:rPr>
        <w:t>;</w:t>
      </w:r>
    </w:p>
    <w:p w:rsidR="00B23C7F" w:rsidRPr="00F0197F" w:rsidRDefault="00B23C7F" w:rsidP="00B23C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F40CD1" w:rsidRPr="00B23C7F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="00F40CD1" w:rsidRPr="00B23C7F">
        <w:rPr>
          <w:rFonts w:ascii="Times New Roman" w:hAnsi="Times New Roman" w:cs="Times New Roman"/>
          <w:sz w:val="28"/>
          <w:szCs w:val="28"/>
        </w:rPr>
        <w:t xml:space="preserve"> себя личностью, способной принимать </w:t>
      </w:r>
      <w:r w:rsidR="00F40CD1" w:rsidRPr="00B23C7F">
        <w:rPr>
          <w:rFonts w:ascii="Times New Roman" w:hAnsi="Times New Roman" w:cs="Times New Roman"/>
          <w:sz w:val="28"/>
          <w:szCs w:val="28"/>
        </w:rPr>
        <w:br/>
        <w:t>самостоятельные решения и нести за них ответственность</w:t>
      </w:r>
      <w:r w:rsidR="008926B9">
        <w:rPr>
          <w:rFonts w:ascii="Times New Roman" w:hAnsi="Times New Roman" w:cs="Times New Roman"/>
          <w:sz w:val="28"/>
          <w:szCs w:val="28"/>
        </w:rPr>
        <w:t>.</w:t>
      </w:r>
    </w:p>
    <w:p w:rsidR="00564516" w:rsidRDefault="00564516" w:rsidP="0056451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 </w:t>
      </w:r>
      <w:r w:rsidR="00057911">
        <w:rPr>
          <w:rFonts w:ascii="Times New Roman" w:eastAsia="Calibri" w:hAnsi="Times New Roman" w:cs="Times New Roman"/>
          <w:sz w:val="28"/>
          <w:szCs w:val="28"/>
        </w:rPr>
        <w:t>Исходя из вышесказанного, стоит отметить, что з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адача нас - педагогов специальной (коррекционной) школы состоит в том, </w:t>
      </w:r>
      <w:r w:rsidR="00057911">
        <w:rPr>
          <w:rFonts w:ascii="Times New Roman" w:eastAsia="Calibri" w:hAnsi="Times New Roman" w:cs="Times New Roman"/>
          <w:sz w:val="28"/>
          <w:szCs w:val="28"/>
        </w:rPr>
        <w:t xml:space="preserve">чтобы </w:t>
      </w:r>
      <w:r w:rsidRPr="00564516">
        <w:rPr>
          <w:rFonts w:ascii="Times New Roman" w:eastAsia="Calibri" w:hAnsi="Times New Roman" w:cs="Times New Roman"/>
          <w:sz w:val="28"/>
          <w:szCs w:val="28"/>
        </w:rPr>
        <w:t>создать т</w:t>
      </w:r>
      <w:r w:rsidR="001650F6">
        <w:rPr>
          <w:rFonts w:ascii="Times New Roman" w:eastAsia="Calibri" w:hAnsi="Times New Roman" w:cs="Times New Roman"/>
          <w:sz w:val="28"/>
          <w:szCs w:val="28"/>
        </w:rPr>
        <w:t>акую модель обучения детей с интеллектуальными нарушениями</w:t>
      </w:r>
      <w:r w:rsidRPr="00564516">
        <w:rPr>
          <w:rFonts w:ascii="Times New Roman" w:eastAsia="Calibri" w:hAnsi="Times New Roman" w:cs="Times New Roman"/>
          <w:sz w:val="28"/>
          <w:szCs w:val="28"/>
        </w:rPr>
        <w:t>, в процессе которой у каждого обучающегося появился механизм компенсации имеющегося дефекта, на основе чего станет возможной его интеграция в современное общество.</w:t>
      </w:r>
    </w:p>
    <w:p w:rsidR="00057911" w:rsidRDefault="008926B9" w:rsidP="0056451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75223A">
        <w:rPr>
          <w:rFonts w:ascii="Times New Roman" w:eastAsia="Calibri" w:hAnsi="Times New Roman" w:cs="Times New Roman"/>
          <w:sz w:val="28"/>
          <w:szCs w:val="28"/>
        </w:rPr>
        <w:t xml:space="preserve"> решении этой задачи одну из ведущих ролей</w:t>
      </w:r>
      <w:r w:rsidR="00057911">
        <w:rPr>
          <w:rFonts w:ascii="Times New Roman" w:eastAsia="Calibri" w:hAnsi="Times New Roman" w:cs="Times New Roman"/>
          <w:sz w:val="28"/>
          <w:szCs w:val="28"/>
        </w:rPr>
        <w:t xml:space="preserve"> должны играть новые образовательные технологии.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Слово «технология» происходит от греческих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лов – искусство, мастерство и 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учение. Поэтому термин «педагогическая технология» в буквальном переводе означает учение о педагогическом искусстве, мастерстве. </w:t>
      </w:r>
    </w:p>
    <w:p w:rsidR="00877497" w:rsidRPr="00877497" w:rsidRDefault="00877497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Педагогическая технология 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— это системный метод создания, применения и определения </w:t>
      </w: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>всего процесса преподавания и усвоения знаний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 с учетом технических и человеческих ресурсов и их взаимодей</w:t>
      </w:r>
      <w:r w:rsidRPr="00877497">
        <w:rPr>
          <w:rFonts w:ascii="Times New Roman" w:eastAsia="Calibri" w:hAnsi="Times New Roman" w:cs="Times New Roman"/>
          <w:sz w:val="28"/>
          <w:szCs w:val="28"/>
        </w:rPr>
        <w:softHyphen/>
        <w:t>ствие, ставящий своей задачей оптимизацию форм образования (ЮНЕСКО)‏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7497" w:rsidRDefault="00877497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Образовательная технология 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— это процессная </w:t>
      </w:r>
      <w:r w:rsidRPr="00877497">
        <w:rPr>
          <w:rFonts w:ascii="Times New Roman" w:eastAsia="Calibri" w:hAnsi="Times New Roman" w:cs="Times New Roman"/>
          <w:b/>
          <w:bCs/>
          <w:sz w:val="28"/>
          <w:szCs w:val="28"/>
        </w:rPr>
        <w:t>система совместной деятельности учащихся и учителя</w:t>
      </w:r>
      <w:r w:rsidRPr="00877497">
        <w:rPr>
          <w:rFonts w:ascii="Times New Roman" w:eastAsia="Calibri" w:hAnsi="Times New Roman" w:cs="Times New Roman"/>
          <w:sz w:val="28"/>
          <w:szCs w:val="28"/>
        </w:rPr>
        <w:t xml:space="preserve"> по проектированию (планированию), организации, ориентированию и корректированию образовательного процесса с целью достижения конкретного результата при обеспечении комфортных условий </w:t>
      </w:r>
      <w:r w:rsidR="00BC5118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Pr="00877497">
        <w:rPr>
          <w:rFonts w:ascii="Times New Roman" w:eastAsia="Calibri" w:hAnsi="Times New Roman" w:cs="Times New Roman"/>
          <w:sz w:val="28"/>
          <w:szCs w:val="28"/>
        </w:rPr>
        <w:t>участникам</w:t>
      </w:r>
      <w:r w:rsidR="00BC511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0766" w:rsidRDefault="00370766" w:rsidP="0087749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Основные качества современных педагогических технологий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системность                      научность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комплексность                  управляемость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целостность                      диагностичность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концептуальность            прогнозируемость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процессуальность            эффективность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развивающий характер    оптимальность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структурированность       воспроизводимость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вариативность</w:t>
      </w:r>
    </w:p>
    <w:p w:rsid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К числу новых образовательных технологий можно отнести</w:t>
      </w:r>
      <w:r w:rsidR="003609C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609CE">
        <w:rPr>
          <w:rFonts w:ascii="Times New Roman" w:eastAsia="Calibri" w:hAnsi="Times New Roman" w:cs="Times New Roman"/>
          <w:b/>
          <w:bCs/>
          <w:sz w:val="28"/>
          <w:szCs w:val="28"/>
        </w:rPr>
        <w:t>следующие</w:t>
      </w:r>
      <w:proofErr w:type="gramEnd"/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развивающее обучение;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коллективная система обучения (КСО);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решения исследовательских задач (ТРИЗ);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исследовательские и проектные методы;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модульного и блочно-модульного обучения;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«дебаты»;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технология развития критического мышления;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лекционно-семинарская система обучения;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 xml:space="preserve">технология использования в обучении игровых методов: </w:t>
      </w:r>
      <w:r w:rsidRPr="00370766">
        <w:rPr>
          <w:rFonts w:ascii="Times New Roman" w:eastAsia="Calibri" w:hAnsi="Times New Roman" w:cs="Times New Roman"/>
          <w:sz w:val="28"/>
          <w:szCs w:val="28"/>
        </w:rPr>
        <w:tab/>
        <w:t>ролевых, деловых и других видов обучающих игр;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обучение в сотрудничестве;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информационно-коммуникационные технологии;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здоровьесберегающие технологии;</w:t>
      </w:r>
    </w:p>
    <w:p w:rsidR="00C4039A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система инновационной оценки «портфолио»;</w:t>
      </w:r>
    </w:p>
    <w:p w:rsidR="00370766" w:rsidRPr="00370766" w:rsidRDefault="00F40CD1" w:rsidP="0037076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sz w:val="28"/>
          <w:szCs w:val="28"/>
        </w:rPr>
        <w:t>технологии интерактивного и дистанционного обучения</w:t>
      </w:r>
      <w:r w:rsidR="008926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4516" w:rsidRPr="00564516" w:rsidRDefault="00370766" w:rsidP="00AE395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представленных выше технологий, можно выделить те, 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элементы которых возможно применять на уроках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 внеурочной деятельности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в коррекционной школе VIII вида: </w:t>
      </w:r>
    </w:p>
    <w:p w:rsidR="00564516" w:rsidRPr="00564516" w:rsidRDefault="00564516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1.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ехнология разноуровневого обучения </w:t>
      </w:r>
    </w:p>
    <w:p w:rsidR="00564516" w:rsidRPr="00564516" w:rsidRDefault="00E333F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ехнология проблемного обучения </w:t>
      </w:r>
    </w:p>
    <w:p w:rsidR="00564516" w:rsidRPr="00564516" w:rsidRDefault="00A20F50" w:rsidP="005645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9B7027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64516" w:rsidRPr="00564516">
        <w:rPr>
          <w:rFonts w:ascii="Times New Roman" w:eastAsia="Times New Roman" w:hAnsi="Times New Roman" w:cs="Times New Roman"/>
          <w:sz w:val="28"/>
          <w:szCs w:val="28"/>
          <w:lang w:eastAsia="ru-RU"/>
        </w:rPr>
        <w:t>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ностно-ориентированное обучение</w:t>
      </w:r>
    </w:p>
    <w:p w:rsidR="00564516" w:rsidRPr="00564516" w:rsidRDefault="009B702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гровые технологии </w:t>
      </w:r>
    </w:p>
    <w:p w:rsidR="00564516" w:rsidRPr="00564516" w:rsidRDefault="009B7027" w:rsidP="00A20F5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нформационно-коммуникационные технологии </w:t>
      </w:r>
    </w:p>
    <w:p w:rsidR="00370766" w:rsidRDefault="009B7027" w:rsidP="003609C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>.</w:t>
      </w:r>
      <w:r w:rsidR="00A20F50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3609CE">
        <w:rPr>
          <w:rFonts w:ascii="Times New Roman" w:eastAsia="Calibri" w:hAnsi="Times New Roman" w:cs="Times New Roman"/>
          <w:sz w:val="28"/>
          <w:szCs w:val="28"/>
        </w:rPr>
        <w:t>доровьесберегающие технологи</w:t>
      </w:r>
    </w:p>
    <w:p w:rsidR="003609CE" w:rsidRPr="0016763E" w:rsidRDefault="003609CE" w:rsidP="003609C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4516" w:rsidRDefault="00564516" w:rsidP="00D47175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Технология разноуровневого обучения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lastRenderedPageBreak/>
        <w:t>Относительно новая технология, учитывающая индивидуальные особенности каждого ребёнка, создающая комфортные психолого-педагогические условия для активной познавательной деятельности учащихся, развивающая их мышление, самостоятельность. Относительно новая потому, что она базируется на тех же принципах, что и индивидуализация и дифференциация обучения, которые используются в педагогике давно.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 xml:space="preserve">А в настоящее время технология разноуровневого обучения является одним из ключевых направлений школы. </w:t>
      </w:r>
      <w:r w:rsidRPr="009B7027">
        <w:rPr>
          <w:color w:val="000000"/>
          <w:sz w:val="28"/>
          <w:szCs w:val="28"/>
        </w:rPr>
        <w:t>Технология разноуровневого обучения – это технология организации учебного процесса, в рамках которой предполагается разный уровень усвоения учебного материала, но не ниже базового, в зависимости от способностей и индивидуальных особенностей личности каждого учащегося.</w:t>
      </w:r>
      <w:r w:rsidRPr="00D47175">
        <w:rPr>
          <w:color w:val="000000"/>
          <w:sz w:val="28"/>
          <w:szCs w:val="28"/>
        </w:rPr>
        <w:t xml:space="preserve"> Особенно актуальна она в нашей специальной (коррекционной) школе, где обучаются дети с нарушением интеллектуального развития.</w:t>
      </w:r>
    </w:p>
    <w:p w:rsidR="00D47175" w:rsidRPr="00D47175" w:rsidRDefault="00D47175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>Цель данной технологии состоит в том, чтобы все школьники овладели базовым уровнем знаний и умений и имели возможности для своего дальнейшего развития. Работа по данной методике дает возможность развивать индивидуальные способности учащихся, более осознанно подходить к профессиональному и социальному самоопределению.</w:t>
      </w:r>
    </w:p>
    <w:p w:rsidR="00D47175" w:rsidRPr="00D47175" w:rsidRDefault="00E60851" w:rsidP="00D47175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="00D47175" w:rsidRPr="00D47175">
        <w:rPr>
          <w:color w:val="000000"/>
          <w:sz w:val="28"/>
          <w:szCs w:val="28"/>
        </w:rPr>
        <w:t xml:space="preserve">елесообразно применять уровневую дифференциацию при изучении сложных тем или разделов. Чаще всего проверочные разноуровневые работы </w:t>
      </w:r>
      <w:r>
        <w:rPr>
          <w:color w:val="000000"/>
          <w:sz w:val="28"/>
          <w:szCs w:val="28"/>
        </w:rPr>
        <w:t>следует проводить</w:t>
      </w:r>
      <w:r w:rsidR="00D47175" w:rsidRPr="00D47175">
        <w:rPr>
          <w:color w:val="000000"/>
          <w:sz w:val="28"/>
          <w:szCs w:val="28"/>
        </w:rPr>
        <w:t xml:space="preserve"> на контроль</w:t>
      </w:r>
      <w:r w:rsidR="00B54658"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 xml:space="preserve"> - обобщающих уроках. Ц</w:t>
      </w:r>
      <w:r w:rsidR="00D47175" w:rsidRPr="00D47175">
        <w:rPr>
          <w:color w:val="000000"/>
          <w:sz w:val="28"/>
          <w:szCs w:val="28"/>
        </w:rPr>
        <w:t xml:space="preserve">елью </w:t>
      </w:r>
      <w:r>
        <w:rPr>
          <w:color w:val="000000"/>
          <w:sz w:val="28"/>
          <w:szCs w:val="28"/>
        </w:rPr>
        <w:t xml:space="preserve">определяется </w:t>
      </w:r>
      <w:r w:rsidR="00D47175" w:rsidRPr="00D47175">
        <w:rPr>
          <w:color w:val="000000"/>
          <w:sz w:val="28"/>
          <w:szCs w:val="28"/>
        </w:rPr>
        <w:t>то, что ученик должен усв</w:t>
      </w:r>
      <w:r>
        <w:rPr>
          <w:color w:val="000000"/>
          <w:sz w:val="28"/>
          <w:szCs w:val="28"/>
        </w:rPr>
        <w:t>оить в конце раздела и составляются</w:t>
      </w:r>
      <w:r w:rsidR="00D47175" w:rsidRPr="00D47175">
        <w:rPr>
          <w:color w:val="000000"/>
          <w:sz w:val="28"/>
          <w:szCs w:val="28"/>
        </w:rPr>
        <w:t xml:space="preserve"> задания (разноуровневые).</w:t>
      </w:r>
    </w:p>
    <w:p w:rsidR="00D47175" w:rsidRPr="00D47175" w:rsidRDefault="00D47175" w:rsidP="00B5465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47175">
        <w:rPr>
          <w:color w:val="000000"/>
          <w:sz w:val="28"/>
          <w:szCs w:val="28"/>
        </w:rPr>
        <w:t xml:space="preserve">Можно также применять </w:t>
      </w:r>
      <w:r w:rsidR="009B7027" w:rsidRPr="00D47175">
        <w:rPr>
          <w:color w:val="000000"/>
          <w:sz w:val="28"/>
          <w:szCs w:val="28"/>
        </w:rPr>
        <w:t xml:space="preserve">уровневую дифференциацию </w:t>
      </w:r>
      <w:r w:rsidRPr="00D47175">
        <w:rPr>
          <w:color w:val="000000"/>
          <w:sz w:val="28"/>
          <w:szCs w:val="28"/>
        </w:rPr>
        <w:t>и пр</w:t>
      </w:r>
      <w:r w:rsidR="00E331F5">
        <w:rPr>
          <w:color w:val="000000"/>
          <w:sz w:val="28"/>
          <w:szCs w:val="28"/>
        </w:rPr>
        <w:t>и изучении новой темы или вначале воспитательского часа, объясняя</w:t>
      </w:r>
      <w:r w:rsidRPr="00D47175">
        <w:rPr>
          <w:color w:val="000000"/>
          <w:sz w:val="28"/>
          <w:szCs w:val="28"/>
        </w:rPr>
        <w:t xml:space="preserve"> материал от </w:t>
      </w:r>
      <w:r w:rsidR="009B7027">
        <w:rPr>
          <w:color w:val="000000"/>
          <w:sz w:val="28"/>
          <w:szCs w:val="28"/>
        </w:rPr>
        <w:t xml:space="preserve">простого к </w:t>
      </w:r>
      <w:proofErr w:type="gramStart"/>
      <w:r w:rsidR="009B7027">
        <w:rPr>
          <w:color w:val="000000"/>
          <w:sz w:val="28"/>
          <w:szCs w:val="28"/>
        </w:rPr>
        <w:t>сложному</w:t>
      </w:r>
      <w:proofErr w:type="gramEnd"/>
      <w:r w:rsidRPr="00D47175">
        <w:rPr>
          <w:color w:val="000000"/>
          <w:sz w:val="28"/>
          <w:szCs w:val="28"/>
        </w:rPr>
        <w:t>, в конце можно определить уровень усвоения материала на уроке</w:t>
      </w:r>
      <w:r w:rsidR="00E331F5">
        <w:rPr>
          <w:color w:val="000000"/>
          <w:sz w:val="28"/>
          <w:szCs w:val="28"/>
        </w:rPr>
        <w:t xml:space="preserve"> или внеклассном занятии</w:t>
      </w:r>
      <w:r w:rsidRPr="00D47175">
        <w:rPr>
          <w:color w:val="000000"/>
          <w:sz w:val="28"/>
          <w:szCs w:val="28"/>
        </w:rPr>
        <w:t>.</w:t>
      </w:r>
    </w:p>
    <w:p w:rsidR="00D47175" w:rsidRPr="00041979" w:rsidRDefault="00041979" w:rsidP="00041979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Применение технологии разноуровневого обучения </w:t>
      </w:r>
      <w:r w:rsidR="00D47175" w:rsidRPr="00D47175">
        <w:rPr>
          <w:color w:val="000000"/>
          <w:sz w:val="28"/>
          <w:szCs w:val="28"/>
        </w:rPr>
        <w:t>способствует переводу обучения на дифференцированное, с учетом индив</w:t>
      </w:r>
      <w:r>
        <w:rPr>
          <w:color w:val="000000"/>
          <w:sz w:val="28"/>
          <w:szCs w:val="28"/>
        </w:rPr>
        <w:t xml:space="preserve">идуальных </w:t>
      </w:r>
      <w:r>
        <w:rPr>
          <w:color w:val="000000"/>
          <w:sz w:val="28"/>
          <w:szCs w:val="28"/>
        </w:rPr>
        <w:lastRenderedPageBreak/>
        <w:t>особенностей учащихся; п</w:t>
      </w:r>
      <w:r w:rsidR="00D47175" w:rsidRPr="00D47175">
        <w:rPr>
          <w:color w:val="000000"/>
          <w:sz w:val="28"/>
          <w:szCs w:val="28"/>
        </w:rPr>
        <w:t xml:space="preserve">овышается рефлексивность </w:t>
      </w:r>
      <w:r>
        <w:rPr>
          <w:color w:val="000000"/>
          <w:sz w:val="28"/>
          <w:szCs w:val="28"/>
        </w:rPr>
        <w:t>и мотивация учения; п</w:t>
      </w:r>
      <w:r w:rsidR="00D47175" w:rsidRPr="00D47175">
        <w:rPr>
          <w:color w:val="000000"/>
          <w:sz w:val="28"/>
          <w:szCs w:val="28"/>
        </w:rPr>
        <w:t>овышается уровень удовлетворения или удовлетворенности результатами обучения учителем и учениками.</w:t>
      </w:r>
    </w:p>
    <w:p w:rsidR="00564516" w:rsidRDefault="00564516" w:rsidP="00041979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Технология проблемного обучения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</w:t>
      </w:r>
      <w:r w:rsidRPr="00370766">
        <w:rPr>
          <w:rFonts w:ascii="Times New Roman" w:eastAsia="Calibri" w:hAnsi="Times New Roman" w:cs="Times New Roman"/>
          <w:bCs/>
          <w:sz w:val="28"/>
          <w:szCs w:val="28"/>
        </w:rPr>
        <w:t>то организация учебных занятий, которая предполагает создание под руководством учителя проблемных ситуаций и активную самостоятельную деятельность учащихся по их разрешению.</w:t>
      </w:r>
    </w:p>
    <w:p w:rsidR="00564516" w:rsidRDefault="00564516" w:rsidP="00D856A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На современном уроке ключевым этапом является этап мотивации. Необходимо выдвинуть перед детьми такую проблему, которая интересна и значима для каждого. Процесс создания мотивации требует от педагога особенного творческого подхода, нужно всё предвидеть и просчитать. От правильно поставленной мотивации зависит результативность всего урока.</w:t>
      </w:r>
    </w:p>
    <w:p w:rsidR="00370766" w:rsidRPr="00370766" w:rsidRDefault="00370766" w:rsidP="0037076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66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Методические приемы создания проблемных ситуаций: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учитель подводит школьников к противоречию и предлагает им самим найти способ его разрешения;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сталкивает противоречия в  практической деятельности;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излагает различные точки зрения на один и тот же вопрос;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-   побуждает </w:t>
      </w:r>
      <w:proofErr w:type="gramStart"/>
      <w:r w:rsidRPr="005A5EDE">
        <w:rPr>
          <w:rFonts w:ascii="Times New Roman" w:eastAsia="Calibri" w:hAnsi="Times New Roman" w:cs="Times New Roman"/>
          <w:bCs/>
          <w:sz w:val="28"/>
          <w:szCs w:val="28"/>
        </w:rPr>
        <w:t>обучаемых</w:t>
      </w:r>
      <w:proofErr w:type="gramEnd"/>
      <w:r w:rsidRPr="005A5EDE">
        <w:rPr>
          <w:rFonts w:ascii="Times New Roman" w:eastAsia="Calibri" w:hAnsi="Times New Roman" w:cs="Times New Roman"/>
          <w:bCs/>
          <w:sz w:val="28"/>
          <w:szCs w:val="28"/>
        </w:rPr>
        <w:t xml:space="preserve"> делать сравнения, обобщения, выводы из ситуации, сопоставлять факты;</w:t>
      </w:r>
    </w:p>
    <w:p w:rsidR="00F40CD1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ставит конкретные вопросы (на обобщение, обоснование, конкретизацию, логику рассуждения);</w:t>
      </w:r>
    </w:p>
    <w:p w:rsidR="00370766" w:rsidRPr="005A5EDE" w:rsidRDefault="00F40CD1" w:rsidP="00F40C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-   ставит проблемные задачи (например: с недостаточными или избыточными исходными данными, с неопределенностью в постановке вопроса, с противоречивыми данными, с заведомо допущенными ошибками, с ограниченным временем решения, на преодоление «психологической инерции» и др.).</w:t>
      </w:r>
    </w:p>
    <w:p w:rsidR="005A5EDE" w:rsidRDefault="00F40CD1" w:rsidP="005A5EDE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A5EDE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  проблемного обучения:</w:t>
      </w:r>
    </w:p>
    <w:p w:rsidR="00370766" w:rsidRPr="005A5EDE" w:rsidRDefault="00370766" w:rsidP="005A5E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A5EDE">
        <w:rPr>
          <w:rFonts w:ascii="Times New Roman" w:eastAsia="Calibri" w:hAnsi="Times New Roman" w:cs="Times New Roman"/>
          <w:bCs/>
          <w:sz w:val="28"/>
          <w:szCs w:val="28"/>
        </w:rPr>
        <w:t>Творческое овладение  знаниями, навыками, умениями  и  развитие мыслительных способностей.</w:t>
      </w:r>
    </w:p>
    <w:p w:rsidR="00564516" w:rsidRDefault="00564516" w:rsidP="00853959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Игровые технологии</w:t>
      </w:r>
    </w:p>
    <w:p w:rsidR="00853959" w:rsidRDefault="00853959" w:rsidP="00853959">
      <w:pPr>
        <w:pStyle w:val="Default"/>
        <w:spacing w:line="360" w:lineRule="auto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Понятие «игровые педагогические технологии» включают достаточно обширную группу методов и приемов организации педагогического процесса в форме различных педагогических игр.</w:t>
      </w:r>
    </w:p>
    <w:p w:rsidR="00853959" w:rsidRDefault="00853959" w:rsidP="00853959">
      <w:pPr>
        <w:pStyle w:val="Default"/>
        <w:spacing w:line="360" w:lineRule="auto"/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Цель игровых технологий - </w:t>
      </w:r>
      <w:r w:rsidRPr="002C2CC4">
        <w:rPr>
          <w:bCs/>
          <w:iCs/>
          <w:sz w:val="28"/>
          <w:szCs w:val="28"/>
        </w:rPr>
        <w:t>пробудить интерес к</w:t>
      </w:r>
      <w:r>
        <w:rPr>
          <w:bCs/>
          <w:iCs/>
          <w:sz w:val="28"/>
          <w:szCs w:val="28"/>
        </w:rPr>
        <w:t xml:space="preserve"> познанию, науке, книге, учению.</w:t>
      </w:r>
    </w:p>
    <w:p w:rsidR="005739BE" w:rsidRDefault="00853959" w:rsidP="005739BE">
      <w:pPr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Почему сейчас использование игровых технологий актуально в коррекционной работе? </w:t>
      </w:r>
      <w:r>
        <w:rPr>
          <w:rFonts w:ascii="Times New Roman" w:hAnsi="Times New Roman"/>
          <w:bCs/>
          <w:iCs/>
          <w:sz w:val="28"/>
          <w:szCs w:val="28"/>
        </w:rPr>
        <w:t xml:space="preserve">С одной стороны, это вызвано </w:t>
      </w:r>
      <w:r w:rsidRPr="0003606A">
        <w:rPr>
          <w:rFonts w:ascii="Times New Roman" w:hAnsi="Times New Roman"/>
          <w:bCs/>
          <w:iCs/>
          <w:sz w:val="28"/>
          <w:szCs w:val="28"/>
        </w:rPr>
        <w:t>распространением проблемного обучения, с другой стороны, обусловлено социальными и экономическими потребностями формирования разносторонне активной личности.</w:t>
      </w:r>
      <w:r>
        <w:rPr>
          <w:rFonts w:ascii="Times New Roman" w:hAnsi="Times New Roman"/>
          <w:bCs/>
          <w:iCs/>
          <w:sz w:val="28"/>
          <w:szCs w:val="28"/>
        </w:rPr>
        <w:t xml:space="preserve"> Также важно обратить внимание на введение новых стандартов образования, основанных на деятельностном и дифференцированном подходах, которые, на мой взгляд, в полной мере можно реализовать именно средствами игровых технологий.</w:t>
      </w:r>
    </w:p>
    <w:p w:rsidR="00853959" w:rsidRPr="005739BE" w:rsidRDefault="00564516" w:rsidP="005739BE">
      <w:pPr>
        <w:spacing w:after="0" w:line="36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Практика показывает, что уроки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 внеклассные занятия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игровых ситуаций, делают увлекательным учебный процесс, способствуют появлению активного познавательного интереса школьников. Игровую технологию можно использовать в качестве проведения целого урока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или воспитательского часа, например игра – путешествие.</w:t>
      </w:r>
    </w:p>
    <w:p w:rsidR="00564516" w:rsidRPr="00564516" w:rsidRDefault="00564516" w:rsidP="0085395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>Таким образом, дидактическая игра на уроках</w:t>
      </w:r>
      <w:r w:rsidR="005739BE">
        <w:rPr>
          <w:rFonts w:ascii="Times New Roman" w:eastAsia="Calibri" w:hAnsi="Times New Roman" w:cs="Times New Roman"/>
          <w:sz w:val="28"/>
          <w:szCs w:val="28"/>
        </w:rPr>
        <w:t xml:space="preserve"> и внеклассных занятиях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пополняет, углубляет и расширяет знания, является  средством всестороннего развития ребёнка, его умственных, интеллектуальных и т</w:t>
      </w:r>
      <w:r w:rsidR="005739BE">
        <w:rPr>
          <w:rFonts w:ascii="Times New Roman" w:eastAsia="Calibri" w:hAnsi="Times New Roman" w:cs="Times New Roman"/>
          <w:sz w:val="28"/>
          <w:szCs w:val="28"/>
        </w:rPr>
        <w:t>ворческих способностей, вызывает положительные эмоции, наполняет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жизнь коллектива учащихся интере</w:t>
      </w:r>
      <w:r w:rsidR="005739BE">
        <w:rPr>
          <w:rFonts w:ascii="Times New Roman" w:eastAsia="Calibri" w:hAnsi="Times New Roman" w:cs="Times New Roman"/>
          <w:sz w:val="28"/>
          <w:szCs w:val="28"/>
        </w:rPr>
        <w:t>сным содержанием, способствует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самоутверждению ребёнка. </w:t>
      </w:r>
    </w:p>
    <w:p w:rsidR="004F1D6D" w:rsidRDefault="00F1789B" w:rsidP="00F1789B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Информационно-коммуникационные технологии</w:t>
      </w:r>
    </w:p>
    <w:p w:rsidR="004F1D6D" w:rsidRDefault="004F1D6D" w:rsidP="005739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каком-то смысле все педагогические технологии (понимаемые как способы) являются информационными, так как учебно-воспитательный процесс всегда сопровождается обменом информацией между педагогом и обучаемыми. Но в современном понимании </w:t>
      </w:r>
      <w:r w:rsidRPr="00AC5EDA">
        <w:rPr>
          <w:rFonts w:ascii="Times New Roman" w:hAnsi="Times New Roman" w:cs="Times New Roman"/>
          <w:b/>
          <w:sz w:val="28"/>
          <w:szCs w:val="28"/>
        </w:rPr>
        <w:t>информационная технология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(ИТО) – </w:t>
      </w:r>
      <w:r>
        <w:rPr>
          <w:rFonts w:ascii="Times New Roman" w:hAnsi="Times New Roman" w:cs="Times New Roman"/>
          <w:sz w:val="28"/>
          <w:szCs w:val="28"/>
        </w:rPr>
        <w:t xml:space="preserve">это педагогическая технология, использующая специальные способы,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программные и технические средства (кино, аудио- и видеосредства, компьютеры, телекоммуникационные средства) для работы с информацией</w:t>
      </w:r>
      <w:r w:rsidR="00F1789B">
        <w:rPr>
          <w:rFonts w:ascii="Times New Roman" w:hAnsi="Times New Roman" w:cs="Times New Roman"/>
          <w:sz w:val="28"/>
          <w:szCs w:val="28"/>
        </w:rPr>
        <w:t>.</w:t>
      </w:r>
    </w:p>
    <w:p w:rsidR="00873CC7" w:rsidRP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эффективных информационных технологий, используемых в учебном процессе, является мультимедиа.</w:t>
      </w:r>
    </w:p>
    <w:p w:rsidR="00F1789B" w:rsidRDefault="00F1789B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Мультимедиа – </w:t>
      </w:r>
      <w:r w:rsidRPr="00025060">
        <w:rPr>
          <w:rFonts w:ascii="Times New Roman" w:hAnsi="Times New Roman" w:cs="Times New Roman"/>
          <w:color w:val="000000"/>
          <w:sz w:val="28"/>
          <w:szCs w:val="28"/>
        </w:rPr>
        <w:t>сравнительно молодая отрасль новых информационных техно</w:t>
      </w:r>
      <w:r>
        <w:rPr>
          <w:rFonts w:ascii="Times New Roman" w:hAnsi="Times New Roman" w:cs="Times New Roman"/>
          <w:color w:val="000000"/>
          <w:sz w:val="28"/>
          <w:szCs w:val="28"/>
        </w:rPr>
        <w:t>логий. Дословный перевод слова «мультимедиа» означает «многие среды» («multi» - «много», «media» - «среда»</w:t>
      </w:r>
      <w:r w:rsidRPr="0002506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73CC7" w:rsidRPr="00873CC7" w:rsidRDefault="00873CC7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A2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широком смысле термин «мультимедиа» означает спектр информационных технологий, использующих различные программные и технические средства с целью наиболее эффективн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воздействия на пользователя, </w:t>
      </w:r>
      <w:r w:rsidRPr="00DA2A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ставшего одновременно и читателем/пользователем информации, и слушателем, и зрителем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4516" w:rsidRDefault="00873CC7" w:rsidP="005739B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Применение ИКТ в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специальных (коррекционных) школах, прежде всего, даёт возможность улучшить качество обучения, повысить мотивацию к получению и усвоению новых знаний учащимися с ограниченными возможностями здоровья, т.к. у них помимо системного недоразвития всех компонентов языковой системы имеется дефицит развития познавательной деятельности, мышления, вербальной памяти, внимания, бедный словарный запас, недостаточные представления об окружающем мире.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Подробно рассмотрим такой вид наглядности как мультимедийная презентация, так как именно он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одной из наиболее удачных форм подготовки и представления учебного материала к урокам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внеклассным занятиям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Это удобный и эффектный способ представления информации с помощью компьютерных программ, который: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дает возможность учителю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воспитателю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самостоятельно скомпоновать учебный материал, исходя из особенностей конкретного класса, темы, предмета, что позволяет построить 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так, чтобы добиться максимального учебного эффекта;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позволяет быстро и доходчиво изображать вещи, которые невозможно передать словами;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поддерживает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высокую</w:t>
      </w:r>
      <w:r w:rsidR="0008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производительность занятия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Default="00873CC7" w:rsidP="00873C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станавливает межпредметные связи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другими предметами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Pr="00736718" w:rsidRDefault="00873CC7" w:rsidP="00873C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способствует с</w:t>
      </w:r>
      <w:r w:rsidRPr="00736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облюдение логики подачи учебного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3CC7" w:rsidRDefault="00873CC7" w:rsidP="00873C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вызывает интерес и делает разнообразным процесс передачи информации;</w:t>
      </w:r>
    </w:p>
    <w:p w:rsidR="00873CC7" w:rsidRDefault="00873CC7" w:rsidP="00873C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усиливает воздействие выступле</w:t>
      </w:r>
      <w:r w:rsidR="00080E3C">
        <w:rPr>
          <w:rFonts w:ascii="Times New Roman" w:hAnsi="Times New Roman" w:cs="Times New Roman"/>
          <w:sz w:val="28"/>
          <w:szCs w:val="28"/>
          <w:shd w:val="clear" w:color="auto" w:fill="FFFFFF"/>
        </w:rPr>
        <w:t>ния педагога.</w:t>
      </w:r>
    </w:p>
    <w:p w:rsidR="00873CC7" w:rsidRPr="00564516" w:rsidRDefault="00873CC7" w:rsidP="00873CC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281">
        <w:rPr>
          <w:rFonts w:ascii="Times New Roman" w:eastAsia="Calibri" w:hAnsi="Times New Roman" w:cs="Times New Roman"/>
          <w:sz w:val="28"/>
          <w:szCs w:val="28"/>
        </w:rPr>
        <w:t>Кроме того, изготовленные к урокам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 и внеклассным занятиям</w:t>
      </w:r>
      <w:r w:rsidRPr="005C0281">
        <w:rPr>
          <w:rFonts w:ascii="Times New Roman" w:eastAsia="Calibri" w:hAnsi="Times New Roman" w:cs="Times New Roman"/>
          <w:sz w:val="28"/>
          <w:szCs w:val="28"/>
        </w:rPr>
        <w:t xml:space="preserve"> презентации значительно экономят время учителя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 и воспитателя, повышают культуру занятия</w:t>
      </w:r>
      <w:r w:rsidRPr="005C0281">
        <w:rPr>
          <w:rFonts w:ascii="Times New Roman" w:eastAsia="Calibri" w:hAnsi="Times New Roman" w:cs="Times New Roman"/>
          <w:sz w:val="28"/>
          <w:szCs w:val="28"/>
        </w:rPr>
        <w:t>,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зволяют дифференцировать подход </w:t>
      </w:r>
      <w:r w:rsidRPr="005C0281">
        <w:rPr>
          <w:rFonts w:ascii="Times New Roman" w:eastAsia="Calibri" w:hAnsi="Times New Roman" w:cs="Times New Roman"/>
          <w:sz w:val="28"/>
          <w:szCs w:val="28"/>
        </w:rPr>
        <w:t>к учащимся, способствуют форм</w:t>
      </w:r>
      <w:r w:rsidR="000E28F4">
        <w:rPr>
          <w:rFonts w:ascii="Times New Roman" w:eastAsia="Calibri" w:hAnsi="Times New Roman" w:cs="Times New Roman"/>
          <w:sz w:val="28"/>
          <w:szCs w:val="28"/>
        </w:rPr>
        <w:t xml:space="preserve">ированию интереса к предмету и теме разговора и, </w:t>
      </w:r>
      <w:r w:rsidRPr="005C0281">
        <w:rPr>
          <w:rFonts w:ascii="Times New Roman" w:eastAsia="Calibri" w:hAnsi="Times New Roman" w:cs="Times New Roman"/>
          <w:sz w:val="28"/>
          <w:szCs w:val="28"/>
        </w:rPr>
        <w:t xml:space="preserve">следовательно, положительно влияют на качество </w:t>
      </w:r>
      <w:r w:rsidRPr="005C0281">
        <w:rPr>
          <w:rFonts w:ascii="Times New Roman" w:hAnsi="Times New Roman" w:cs="Times New Roman"/>
          <w:sz w:val="28"/>
          <w:szCs w:val="28"/>
        </w:rPr>
        <w:t>образов</w:t>
      </w:r>
      <w:r w:rsidR="000E28F4">
        <w:rPr>
          <w:rFonts w:ascii="Times New Roman" w:hAnsi="Times New Roman" w:cs="Times New Roman"/>
          <w:sz w:val="28"/>
          <w:szCs w:val="28"/>
        </w:rPr>
        <w:t>ания учащихся.</w:t>
      </w:r>
    </w:p>
    <w:p w:rsidR="004B0E36" w:rsidRDefault="004B0E36" w:rsidP="004B0E3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Здоровьесберегающие</w:t>
      </w:r>
      <w:r w:rsidR="00564516" w:rsidRPr="0056451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технологии</w:t>
      </w:r>
    </w:p>
    <w:p w:rsidR="00564516" w:rsidRPr="00564516" w:rsidRDefault="00564EFF" w:rsidP="00564EF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цель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564516" w:rsidRPr="00564516">
        <w:rPr>
          <w:rFonts w:ascii="Times New Roman" w:eastAsia="Calibri" w:hAnsi="Times New Roman" w:cs="Times New Roman"/>
          <w:sz w:val="28"/>
          <w:szCs w:val="28"/>
        </w:rPr>
        <w:t xml:space="preserve">беспечить школьнику возможность сохранения здоровья. Важная составная часть здоровьесберегающей работы учителя – это рациональная организация урока. </w:t>
      </w:r>
    </w:p>
    <w:p w:rsidR="0050156E" w:rsidRPr="0004405B" w:rsidRDefault="00564516" w:rsidP="0050156E">
      <w:pPr>
        <w:spacing w:after="0" w:line="360" w:lineRule="auto"/>
        <w:ind w:firstLine="708"/>
        <w:jc w:val="both"/>
      </w:pP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Для повышения умственной работоспособности детей, предупреждения преждевременного наступления утомления и снятия у них мышечного статического напряжения, </w:t>
      </w:r>
      <w:r w:rsidR="0050156E">
        <w:rPr>
          <w:rFonts w:ascii="Times New Roman" w:eastAsia="Calibri" w:hAnsi="Times New Roman" w:cs="Times New Roman"/>
          <w:sz w:val="28"/>
          <w:szCs w:val="28"/>
        </w:rPr>
        <w:t>должны проводиться</w:t>
      </w: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 физкультпаузы, </w:t>
      </w:r>
      <w:r w:rsidR="0050156E">
        <w:rPr>
          <w:rFonts w:ascii="Times New Roman" w:hAnsi="Times New Roman" w:cs="Times New Roman"/>
          <w:sz w:val="28"/>
          <w:szCs w:val="28"/>
        </w:rPr>
        <w:t xml:space="preserve">различные виды гимнастики, </w:t>
      </w:r>
      <w:r w:rsidR="0050156E">
        <w:rPr>
          <w:rFonts w:ascii="Times New Roman" w:eastAsia="Calibri" w:hAnsi="Times New Roman" w:cs="Times New Roman"/>
          <w:sz w:val="28"/>
          <w:szCs w:val="28"/>
        </w:rPr>
        <w:t>зарядка</w:t>
      </w:r>
      <w:r w:rsidR="0050156E" w:rsidRPr="00564516">
        <w:rPr>
          <w:rFonts w:ascii="Times New Roman" w:eastAsia="Calibri" w:hAnsi="Times New Roman" w:cs="Times New Roman"/>
          <w:sz w:val="28"/>
          <w:szCs w:val="28"/>
        </w:rPr>
        <w:t xml:space="preserve"> для глаз</w:t>
      </w:r>
      <w:r w:rsidR="0050156E">
        <w:rPr>
          <w:rFonts w:ascii="Times New Roman" w:hAnsi="Times New Roman" w:cs="Times New Roman"/>
          <w:sz w:val="28"/>
          <w:szCs w:val="28"/>
        </w:rPr>
        <w:t xml:space="preserve">, </w:t>
      </w:r>
      <w:r w:rsidR="00313DFC">
        <w:rPr>
          <w:rFonts w:ascii="Times New Roman" w:hAnsi="Times New Roman" w:cs="Times New Roman"/>
          <w:sz w:val="28"/>
          <w:szCs w:val="28"/>
        </w:rPr>
        <w:t xml:space="preserve">строго соблюдаться правильная осанка, </w:t>
      </w:r>
      <w:r w:rsidR="0050156E">
        <w:rPr>
          <w:rFonts w:ascii="Times New Roman" w:hAnsi="Times New Roman" w:cs="Times New Roman"/>
          <w:sz w:val="28"/>
          <w:szCs w:val="28"/>
        </w:rPr>
        <w:t>режим проветривания кабинета</w:t>
      </w:r>
      <w:r w:rsidR="00313DFC">
        <w:rPr>
          <w:rFonts w:ascii="Times New Roman" w:hAnsi="Times New Roman" w:cs="Times New Roman"/>
          <w:sz w:val="28"/>
          <w:szCs w:val="28"/>
        </w:rPr>
        <w:t>. Все педагоги школы с</w:t>
      </w:r>
      <w:r w:rsidR="0050156E">
        <w:rPr>
          <w:rFonts w:ascii="Times New Roman" w:hAnsi="Times New Roman" w:cs="Times New Roman"/>
          <w:sz w:val="28"/>
          <w:szCs w:val="28"/>
        </w:rPr>
        <w:t>отрудничаю</w:t>
      </w:r>
      <w:r w:rsidR="00313DFC">
        <w:rPr>
          <w:rFonts w:ascii="Times New Roman" w:hAnsi="Times New Roman" w:cs="Times New Roman"/>
          <w:sz w:val="28"/>
          <w:szCs w:val="28"/>
        </w:rPr>
        <w:t>т</w:t>
      </w:r>
      <w:r w:rsidR="0050156E">
        <w:rPr>
          <w:rFonts w:ascii="Times New Roman" w:hAnsi="Times New Roman" w:cs="Times New Roman"/>
          <w:sz w:val="28"/>
          <w:szCs w:val="28"/>
        </w:rPr>
        <w:t xml:space="preserve"> со школьным медицинским работником и педагогом-психологом для выстраивания более эффективной деятельности по формированию здоровьесберегающего пространства для учащихся. </w:t>
      </w:r>
    </w:p>
    <w:p w:rsidR="00564516" w:rsidRPr="00564516" w:rsidRDefault="00564516" w:rsidP="00334AC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516">
        <w:rPr>
          <w:rFonts w:ascii="Times New Roman" w:eastAsia="Calibri" w:hAnsi="Times New Roman" w:cs="Times New Roman"/>
          <w:sz w:val="28"/>
          <w:szCs w:val="28"/>
        </w:rPr>
        <w:t xml:space="preserve">Использование здоровьесберегающих технологий обучения в коррекционной школе позволяет без каких-либо особых материальных затрат не только сохранить уровень здоровья детей с ОВЗ, но и повысить эффективность учебного процесса. </w:t>
      </w:r>
    </w:p>
    <w:p w:rsidR="00F40CD1" w:rsidRDefault="00F40CD1" w:rsidP="00021889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021889" w:rsidRDefault="00564516" w:rsidP="00021889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A4B3D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Личностно-ориентированный подход в обучении</w:t>
      </w:r>
    </w:p>
    <w:p w:rsidR="00564516" w:rsidRPr="00564516" w:rsidRDefault="00472A13" w:rsidP="005645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Личностно-</w:t>
      </w:r>
      <w:r w:rsidR="00564516" w:rsidRPr="00564516">
        <w:rPr>
          <w:rFonts w:ascii="Times New Roman" w:hAnsi="Times New Roman" w:cs="Times New Roman"/>
          <w:sz w:val="28"/>
          <w:szCs w:val="28"/>
        </w:rPr>
        <w:t>ориентированный подход – это система взаимосвязанных понятий, идей, способов действий обеспечивать и подд</w:t>
      </w:r>
      <w:r>
        <w:rPr>
          <w:rFonts w:ascii="Times New Roman" w:hAnsi="Times New Roman" w:cs="Times New Roman"/>
          <w:sz w:val="28"/>
          <w:szCs w:val="28"/>
        </w:rPr>
        <w:t xml:space="preserve">ерживать процессы самопознания </w:t>
      </w:r>
      <w:r w:rsidR="00564516" w:rsidRPr="00564516">
        <w:rPr>
          <w:rFonts w:ascii="Times New Roman" w:hAnsi="Times New Roman" w:cs="Times New Roman"/>
          <w:sz w:val="28"/>
          <w:szCs w:val="28"/>
        </w:rPr>
        <w:t>и самореализации личности ребенка, развитие его неповторимой индивидуальности. А правильно построенная система обучения помогает ученику преодолеть пассивную позицию в учебном процессе и открывать себя как носителя активного преобразующего начала.</w:t>
      </w:r>
    </w:p>
    <w:p w:rsidR="00564516" w:rsidRPr="00564516" w:rsidRDefault="00564516" w:rsidP="0056451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EA262F">
        <w:rPr>
          <w:rFonts w:ascii="Times New Roman" w:hAnsi="Times New Roman" w:cs="Times New Roman"/>
          <w:sz w:val="28"/>
          <w:szCs w:val="28"/>
        </w:rPr>
        <w:t>задача</w:t>
      </w:r>
      <w:r w:rsidRPr="00564516">
        <w:rPr>
          <w:rFonts w:ascii="Times New Roman" w:hAnsi="Times New Roman" w:cs="Times New Roman"/>
          <w:sz w:val="28"/>
          <w:szCs w:val="28"/>
        </w:rPr>
        <w:t xml:space="preserve"> личностно - ориентированного обучения, считает И. С. Якиманская, состоит в том, чтобы </w:t>
      </w:r>
      <w:proofErr w:type="gramStart"/>
      <w:r w:rsidRPr="00564516">
        <w:rPr>
          <w:rFonts w:ascii="Times New Roman" w:hAnsi="Times New Roman" w:cs="Times New Roman"/>
          <w:b/>
          <w:sz w:val="28"/>
          <w:szCs w:val="28"/>
        </w:rPr>
        <w:t>помогать каждому ученику разви</w:t>
      </w:r>
      <w:r w:rsidRPr="00564516">
        <w:rPr>
          <w:rFonts w:ascii="Times New Roman" w:hAnsi="Times New Roman" w:cs="Times New Roman"/>
          <w:b/>
          <w:sz w:val="28"/>
          <w:szCs w:val="28"/>
        </w:rPr>
        <w:softHyphen/>
        <w:t>ваться</w:t>
      </w:r>
      <w:proofErr w:type="gramEnd"/>
      <w:r w:rsidRPr="00564516">
        <w:rPr>
          <w:rFonts w:ascii="Times New Roman" w:hAnsi="Times New Roman" w:cs="Times New Roman"/>
          <w:b/>
          <w:sz w:val="28"/>
          <w:szCs w:val="28"/>
        </w:rPr>
        <w:t xml:space="preserve"> как личность.</w:t>
      </w:r>
    </w:p>
    <w:p w:rsidR="00564516" w:rsidRPr="00564516" w:rsidRDefault="00564516" w:rsidP="005645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    </w:t>
      </w:r>
      <w:r w:rsidR="00021889">
        <w:rPr>
          <w:rFonts w:ascii="Times New Roman" w:hAnsi="Times New Roman" w:cs="Times New Roman"/>
          <w:sz w:val="28"/>
          <w:szCs w:val="28"/>
        </w:rPr>
        <w:tab/>
      </w:r>
      <w:r w:rsidRPr="00564516">
        <w:rPr>
          <w:rFonts w:ascii="Times New Roman" w:hAnsi="Times New Roman" w:cs="Times New Roman"/>
          <w:b/>
          <w:sz w:val="28"/>
          <w:szCs w:val="28"/>
        </w:rPr>
        <w:t>Наибол</w:t>
      </w:r>
      <w:r w:rsidR="00264860">
        <w:rPr>
          <w:rFonts w:ascii="Times New Roman" w:hAnsi="Times New Roman" w:cs="Times New Roman"/>
          <w:b/>
          <w:sz w:val="28"/>
          <w:szCs w:val="28"/>
        </w:rPr>
        <w:t>ее значимыми принципами</w:t>
      </w:r>
      <w:r w:rsidR="00021889">
        <w:rPr>
          <w:rFonts w:ascii="Times New Roman" w:hAnsi="Times New Roman" w:cs="Times New Roman"/>
          <w:b/>
          <w:sz w:val="28"/>
          <w:szCs w:val="28"/>
        </w:rPr>
        <w:t xml:space="preserve"> личностно-</w:t>
      </w:r>
      <w:r w:rsidRPr="00564516">
        <w:rPr>
          <w:rFonts w:ascii="Times New Roman" w:hAnsi="Times New Roman" w:cs="Times New Roman"/>
          <w:b/>
          <w:sz w:val="28"/>
          <w:szCs w:val="28"/>
        </w:rPr>
        <w:t>ориентированного обучения являются</w:t>
      </w:r>
      <w:r w:rsidRPr="00564516">
        <w:rPr>
          <w:rFonts w:ascii="Times New Roman" w:hAnsi="Times New Roman" w:cs="Times New Roman"/>
          <w:sz w:val="28"/>
          <w:szCs w:val="28"/>
        </w:rPr>
        <w:t>: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 использование субъектного опыта ребенка;</w:t>
      </w:r>
    </w:p>
    <w:p w:rsidR="00564516" w:rsidRPr="00564516" w:rsidRDefault="00472A13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 свободы выбора при выполнении заданий, решений задач, стимулирование к самостоятельному выбору;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реализация детского творчества;</w:t>
      </w:r>
    </w:p>
    <w:p w:rsidR="00564516" w:rsidRPr="00564516" w:rsidRDefault="00564516" w:rsidP="00021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- информационная база урока - развивающая, роль педагога заключается в создании условий, чтобы дать каждому ребенку проявить себя.</w:t>
      </w:r>
    </w:p>
    <w:p w:rsidR="00EA262F" w:rsidRDefault="00564516" w:rsidP="00891E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На уроках учитель выступает не столько как транслятор знаний, сколько как организатор и координатор учебной деятельности, учитель, как собес</w:t>
      </w:r>
      <w:r w:rsidR="00891EC5">
        <w:rPr>
          <w:rFonts w:ascii="Times New Roman" w:hAnsi="Times New Roman" w:cs="Times New Roman"/>
          <w:sz w:val="28"/>
          <w:szCs w:val="28"/>
        </w:rPr>
        <w:t>едник, исследователь, учитель-</w:t>
      </w:r>
      <w:r w:rsidRPr="00564516">
        <w:rPr>
          <w:rFonts w:ascii="Times New Roman" w:hAnsi="Times New Roman" w:cs="Times New Roman"/>
          <w:sz w:val="28"/>
          <w:szCs w:val="28"/>
        </w:rPr>
        <w:t>эксперт, консультант.</w:t>
      </w:r>
    </w:p>
    <w:p w:rsidR="00564516" w:rsidRPr="00564516" w:rsidRDefault="00564516" w:rsidP="00EA26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ab/>
        <w:t>На уроках с личностно – ориентированным подходом необходимо обеспечивать ориентир на самостоятельную работу, самостоятельные открытия учащегося. На каждом урок</w:t>
      </w:r>
      <w:r w:rsidR="00EA262F">
        <w:rPr>
          <w:rFonts w:ascii="Times New Roman" w:hAnsi="Times New Roman" w:cs="Times New Roman"/>
          <w:sz w:val="28"/>
          <w:szCs w:val="28"/>
        </w:rPr>
        <w:t>е создается проблемная ситуация.</w:t>
      </w:r>
    </w:p>
    <w:p w:rsidR="00564516" w:rsidRPr="00564516" w:rsidRDefault="00021889" w:rsidP="00EA26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="00564516" w:rsidRPr="00564516">
        <w:rPr>
          <w:rFonts w:ascii="Times New Roman" w:hAnsi="Times New Roman" w:cs="Times New Roman"/>
          <w:sz w:val="28"/>
          <w:szCs w:val="28"/>
        </w:rPr>
        <w:t>Цель личностно</w:t>
      </w:r>
      <w:r w:rsidR="001619DF">
        <w:rPr>
          <w:rFonts w:ascii="Times New Roman" w:hAnsi="Times New Roman" w:cs="Times New Roman"/>
          <w:sz w:val="28"/>
          <w:szCs w:val="28"/>
        </w:rPr>
        <w:t>-</w:t>
      </w:r>
      <w:r w:rsidR="00264860">
        <w:rPr>
          <w:rFonts w:ascii="Times New Roman" w:hAnsi="Times New Roman" w:cs="Times New Roman"/>
          <w:sz w:val="28"/>
          <w:szCs w:val="28"/>
        </w:rPr>
        <w:t>ориентированного занятия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 – создание условий для познавательной активности учеников. Признание ученика главной действующей фигурой всего образовательного процесса </w:t>
      </w:r>
      <w:r w:rsidR="00472A1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64516" w:rsidRPr="00564516">
        <w:rPr>
          <w:rFonts w:ascii="Times New Roman" w:hAnsi="Times New Roman" w:cs="Times New Roman"/>
          <w:sz w:val="28"/>
          <w:szCs w:val="28"/>
        </w:rPr>
        <w:t xml:space="preserve">суть личностно – ориентированного обучения. </w:t>
      </w:r>
    </w:p>
    <w:p w:rsidR="00C75D83" w:rsidRDefault="00564516" w:rsidP="00C75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 xml:space="preserve">В личностно-ориентированном обучении позиция ученика существенно изменяется. Он не бездумно принимает готовый образец или инструкцию учителя, а сам активно участвует в каждом шаге обучения – принимает </w:t>
      </w:r>
      <w:r w:rsidRPr="00564516">
        <w:rPr>
          <w:rFonts w:ascii="Times New Roman" w:hAnsi="Times New Roman" w:cs="Times New Roman"/>
          <w:sz w:val="28"/>
          <w:szCs w:val="28"/>
        </w:rPr>
        <w:lastRenderedPageBreak/>
        <w:t xml:space="preserve">учебную задачу, анализирует способы ее решения, выдвигает гипотезы, определяет причины ошибок и т.д. Чувство свободы выбора делает обучение сознательным, продуктивным и более результативным. </w:t>
      </w:r>
    </w:p>
    <w:p w:rsidR="00264860" w:rsidRDefault="00264860" w:rsidP="0026486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4860">
        <w:rPr>
          <w:rFonts w:ascii="Times New Roman" w:hAnsi="Times New Roman" w:cs="Times New Roman"/>
          <w:b/>
          <w:i/>
          <w:sz w:val="28"/>
          <w:szCs w:val="28"/>
          <w:u w:val="single"/>
        </w:rPr>
        <w:t>Групповые технологии</w:t>
      </w:r>
    </w:p>
    <w:p w:rsidR="00264860" w:rsidRPr="00264860" w:rsidRDefault="00264860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обеспечение активности учебного процесса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264860">
        <w:rPr>
          <w:rFonts w:ascii="Times New Roman" w:hAnsi="Times New Roman" w:cs="Times New Roman"/>
          <w:bCs/>
          <w:sz w:val="28"/>
          <w:szCs w:val="28"/>
        </w:rPr>
        <w:t>достижение высо</w:t>
      </w:r>
      <w:r w:rsidR="00472A13">
        <w:rPr>
          <w:rFonts w:ascii="Times New Roman" w:hAnsi="Times New Roman" w:cs="Times New Roman"/>
          <w:bCs/>
          <w:sz w:val="28"/>
          <w:szCs w:val="28"/>
        </w:rPr>
        <w:t>кого уровня усвоения содержания материала.</w:t>
      </w:r>
    </w:p>
    <w:p w:rsidR="00264860" w:rsidRDefault="00F40CD1" w:rsidP="00264860">
      <w:pPr>
        <w:spacing w:after="0" w:line="360" w:lineRule="auto"/>
        <w:ind w:left="708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Особенности организации</w:t>
      </w:r>
      <w:r w:rsidR="00264860">
        <w:rPr>
          <w:rFonts w:ascii="Times New Roman" w:hAnsi="Times New Roman" w:cs="Times New Roman"/>
          <w:bCs/>
          <w:sz w:val="28"/>
          <w:szCs w:val="28"/>
        </w:rPr>
        <w:t>:</w:t>
      </w:r>
    </w:p>
    <w:p w:rsidR="00264860" w:rsidRDefault="00F40CD1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 xml:space="preserve">класс на уроке делится на группы для решения конкретных учебных </w:t>
      </w:r>
      <w:r w:rsidR="00264860">
        <w:rPr>
          <w:rFonts w:ascii="Times New Roman" w:hAnsi="Times New Roman" w:cs="Times New Roman"/>
          <w:bCs/>
          <w:sz w:val="28"/>
          <w:szCs w:val="28"/>
        </w:rPr>
        <w:t>задач;</w:t>
      </w:r>
    </w:p>
    <w:p w:rsidR="00C4039A" w:rsidRPr="00264860" w:rsidRDefault="00F40CD1" w:rsidP="0026486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 каждая группа получает определённое задание и выполняет его сообща под руковод</w:t>
      </w:r>
      <w:r w:rsidR="00264860">
        <w:rPr>
          <w:rFonts w:ascii="Times New Roman" w:hAnsi="Times New Roman" w:cs="Times New Roman"/>
          <w:bCs/>
          <w:sz w:val="28"/>
          <w:szCs w:val="28"/>
        </w:rPr>
        <w:t>ством лидера группы или учителя;</w:t>
      </w:r>
    </w:p>
    <w:p w:rsidR="00264860" w:rsidRDefault="00264860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задания в группе выполняются таким способом, который позволяет учитывать и оценивать индивидуал</w:t>
      </w:r>
      <w:r>
        <w:rPr>
          <w:rFonts w:ascii="Times New Roman" w:hAnsi="Times New Roman" w:cs="Times New Roman"/>
          <w:bCs/>
          <w:sz w:val="28"/>
          <w:szCs w:val="28"/>
        </w:rPr>
        <w:t>ьный вклад каждого члена группы;</w:t>
      </w:r>
    </w:p>
    <w:p w:rsidR="00264860" w:rsidRDefault="00264860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состав группы непостоянный, он подбирается с учётом того, чтобы могли реализовываться учебные возможности каждого члена группы, в зависимости от содержания и характера предстоящей работы.</w:t>
      </w:r>
    </w:p>
    <w:p w:rsidR="00264860" w:rsidRDefault="00F40CD1" w:rsidP="00264860">
      <w:pPr>
        <w:spacing w:after="0" w:line="360" w:lineRule="auto"/>
        <w:ind w:firstLine="648"/>
        <w:jc w:val="both"/>
        <w:rPr>
          <w:rFonts w:ascii="Times New Roman" w:hAnsi="Times New Roman" w:cs="Times New Roman"/>
          <w:sz w:val="28"/>
          <w:szCs w:val="28"/>
        </w:rPr>
      </w:pPr>
      <w:r w:rsidRPr="00264860">
        <w:rPr>
          <w:rFonts w:ascii="Times New Roman" w:hAnsi="Times New Roman" w:cs="Times New Roman"/>
          <w:bCs/>
          <w:sz w:val="28"/>
          <w:szCs w:val="28"/>
        </w:rPr>
        <w:t>Технологический процесс групповой работы</w:t>
      </w:r>
      <w:r w:rsidR="00264860" w:rsidRPr="00264860">
        <w:rPr>
          <w:rFonts w:ascii="Times New Roman" w:hAnsi="Times New Roman" w:cs="Times New Roman"/>
          <w:bCs/>
          <w:sz w:val="28"/>
          <w:szCs w:val="28"/>
        </w:rPr>
        <w:t>:</w:t>
      </w:r>
    </w:p>
    <w:p w:rsidR="00C4039A" w:rsidRPr="00264860" w:rsidRDefault="00F40CD1" w:rsidP="00F40CD1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Подготовка к выполнению группового задания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постановка познавательной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задачи (проблемной ситуации),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инструкта</w:t>
      </w:r>
      <w:r w:rsidR="00264860">
        <w:rPr>
          <w:rFonts w:ascii="Times New Roman" w:hAnsi="Times New Roman" w:cs="Times New Roman"/>
          <w:bCs/>
          <w:sz w:val="28"/>
          <w:szCs w:val="28"/>
        </w:rPr>
        <w:t>ж о последовательности работы,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раздача дидак</w:t>
      </w:r>
      <w:r w:rsidR="00264860">
        <w:rPr>
          <w:rFonts w:ascii="Times New Roman" w:hAnsi="Times New Roman" w:cs="Times New Roman"/>
          <w:bCs/>
          <w:sz w:val="28"/>
          <w:szCs w:val="28"/>
        </w:rPr>
        <w:t>тического материала по группам.</w:t>
      </w:r>
    </w:p>
    <w:p w:rsidR="00C4039A" w:rsidRPr="00264860" w:rsidRDefault="00F40CD1" w:rsidP="00BA005C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Групповая работа: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64860">
        <w:rPr>
          <w:rFonts w:ascii="Times New Roman" w:hAnsi="Times New Roman" w:cs="Times New Roman"/>
          <w:bCs/>
          <w:sz w:val="28"/>
          <w:szCs w:val="28"/>
        </w:rPr>
        <w:t>знакомство с материалом,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  <w:t>планирование работы в группе</w:t>
      </w:r>
      <w:r w:rsidR="00D57691">
        <w:rPr>
          <w:rFonts w:ascii="Times New Roman" w:hAnsi="Times New Roman" w:cs="Times New Roman"/>
          <w:bCs/>
          <w:sz w:val="28"/>
          <w:szCs w:val="28"/>
        </w:rPr>
        <w:t>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распре</w:t>
      </w:r>
      <w:r w:rsidR="00264860">
        <w:rPr>
          <w:rFonts w:ascii="Times New Roman" w:hAnsi="Times New Roman" w:cs="Times New Roman"/>
          <w:bCs/>
          <w:sz w:val="28"/>
          <w:szCs w:val="28"/>
        </w:rPr>
        <w:t>деление заданий внутри группы,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инди</w:t>
      </w:r>
      <w:r w:rsidR="00264860">
        <w:rPr>
          <w:rFonts w:ascii="Times New Roman" w:hAnsi="Times New Roman" w:cs="Times New Roman"/>
          <w:bCs/>
          <w:sz w:val="28"/>
          <w:szCs w:val="28"/>
        </w:rPr>
        <w:t>видуальное выполнение задания,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обсуждение индивидуальных результатов работы в группе,</w:t>
      </w:r>
      <w:r w:rsidRPr="00264860">
        <w:rPr>
          <w:rFonts w:ascii="Times New Roman" w:hAnsi="Times New Roman" w:cs="Times New Roman"/>
          <w:bCs/>
          <w:sz w:val="28"/>
          <w:szCs w:val="28"/>
        </w:rPr>
        <w:br/>
        <w:t>обсуждение общего задания группы</w:t>
      </w:r>
      <w:r w:rsidR="00BA00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4860">
        <w:rPr>
          <w:rFonts w:ascii="Times New Roman" w:hAnsi="Times New Roman" w:cs="Times New Roman"/>
          <w:bCs/>
          <w:sz w:val="28"/>
          <w:szCs w:val="28"/>
        </w:rPr>
        <w:t>(замечания, допо</w:t>
      </w:r>
      <w:r w:rsidR="00264860">
        <w:rPr>
          <w:rFonts w:ascii="Times New Roman" w:hAnsi="Times New Roman" w:cs="Times New Roman"/>
          <w:bCs/>
          <w:sz w:val="28"/>
          <w:szCs w:val="28"/>
        </w:rPr>
        <w:t>лнения, уточнения, обобщения),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подведение итогов группового задания.</w:t>
      </w:r>
    </w:p>
    <w:p w:rsidR="00264860" w:rsidRDefault="00F40CD1" w:rsidP="00BA005C">
      <w:pPr>
        <w:spacing w:after="0" w:line="360" w:lineRule="auto"/>
        <w:ind w:left="648"/>
        <w:rPr>
          <w:rFonts w:ascii="Times New Roman" w:hAnsi="Times New Roman" w:cs="Times New Roman"/>
          <w:sz w:val="28"/>
          <w:szCs w:val="28"/>
        </w:rPr>
      </w:pPr>
      <w:r w:rsidRPr="00F40CD1">
        <w:rPr>
          <w:rFonts w:ascii="Times New Roman" w:hAnsi="Times New Roman" w:cs="Times New Roman"/>
          <w:b/>
          <w:bCs/>
          <w:sz w:val="28"/>
          <w:szCs w:val="28"/>
        </w:rPr>
        <w:lastRenderedPageBreak/>
        <w:t>3.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0CD1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264860" w:rsidRPr="00F40CD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сообщение о</w:t>
      </w:r>
      <w:r w:rsidR="00264860">
        <w:rPr>
          <w:rFonts w:ascii="Times New Roman" w:hAnsi="Times New Roman" w:cs="Times New Roman"/>
          <w:bCs/>
          <w:sz w:val="28"/>
          <w:szCs w:val="28"/>
        </w:rPr>
        <w:t xml:space="preserve"> результатах работы в группах,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  <w:t>анализ познавательной задачи,</w:t>
      </w:r>
      <w:r w:rsidR="00264860">
        <w:rPr>
          <w:rFonts w:ascii="Times New Roman" w:hAnsi="Times New Roman" w:cs="Times New Roman"/>
          <w:bCs/>
          <w:sz w:val="28"/>
          <w:szCs w:val="28"/>
        </w:rPr>
        <w:br/>
      </w:r>
      <w:r w:rsidRPr="00264860">
        <w:rPr>
          <w:rFonts w:ascii="Times New Roman" w:hAnsi="Times New Roman" w:cs="Times New Roman"/>
          <w:bCs/>
          <w:sz w:val="28"/>
          <w:szCs w:val="28"/>
        </w:rPr>
        <w:t>общий вывод о групповой  работе и достижении поставленной задачи.</w:t>
      </w:r>
    </w:p>
    <w:p w:rsidR="00264860" w:rsidRPr="009829C5" w:rsidRDefault="009829C5" w:rsidP="009829C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29C5">
        <w:rPr>
          <w:rFonts w:ascii="Times New Roman" w:hAnsi="Times New Roman" w:cs="Times New Roman"/>
          <w:b/>
          <w:i/>
          <w:sz w:val="28"/>
          <w:szCs w:val="28"/>
          <w:u w:val="single"/>
        </w:rPr>
        <w:t>Заключение</w:t>
      </w:r>
    </w:p>
    <w:p w:rsidR="00B07702" w:rsidRPr="00B07702" w:rsidRDefault="00F40CD1" w:rsidP="00B077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>Закон РФ «Об образовании» предписывает в обучении ориентироваться на обеспечение самоопределения личности, создание условий для ее самореализации.</w:t>
      </w:r>
    </w:p>
    <w:p w:rsidR="00C4039A" w:rsidRDefault="00F40CD1" w:rsidP="00B0770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сегодня создан инструмент, позволяющий эту задачу решить, то есть построить такое образовательное пространство, в котором наиболее эффективно развиваются деятельностные способности учащихся. Таким инструментом и являются </w:t>
      </w:r>
      <w:r w:rsidR="00B077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новые </w:t>
      </w:r>
      <w:r w:rsidRPr="00B07702">
        <w:rPr>
          <w:rFonts w:ascii="Times New Roman" w:hAnsi="Times New Roman" w:cs="Times New Roman"/>
          <w:bCs/>
          <w:color w:val="000000"/>
          <w:sz w:val="28"/>
          <w:szCs w:val="28"/>
        </w:rPr>
        <w:t>технологии обучения.</w:t>
      </w:r>
    </w:p>
    <w:p w:rsidR="00D25294" w:rsidRPr="00D25294" w:rsidRDefault="00D25294" w:rsidP="00D2529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5294">
        <w:rPr>
          <w:rFonts w:ascii="Times New Roman" w:hAnsi="Times New Roman" w:cs="Times New Roman"/>
          <w:bCs/>
          <w:color w:val="000000"/>
          <w:sz w:val="28"/>
          <w:szCs w:val="28"/>
        </w:rPr>
        <w:t>Творческих успехов и эффективной работы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:rsidR="00B07702" w:rsidRPr="00F46FF9" w:rsidRDefault="00B07702" w:rsidP="00B07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516" w:rsidRPr="00564516" w:rsidRDefault="00B96C29" w:rsidP="00B96C2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  <w:r w:rsidR="00564516" w:rsidRPr="0056451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64516" w:rsidRDefault="00564516" w:rsidP="00F46F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516">
        <w:rPr>
          <w:rFonts w:ascii="Times New Roman" w:hAnsi="Times New Roman" w:cs="Times New Roman"/>
          <w:sz w:val="28"/>
          <w:szCs w:val="28"/>
        </w:rPr>
        <w:t>1.  Беспалько</w:t>
      </w:r>
      <w:r w:rsidR="00B96C29"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В.</w:t>
      </w:r>
      <w:r w:rsidR="00B96C29"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П. Слагаемые педагогической технологии. – М.: Педагогика</w:t>
      </w:r>
      <w:r w:rsidR="00B96C29"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1999. </w:t>
      </w:r>
      <w:r w:rsidR="00B96C29">
        <w:rPr>
          <w:rFonts w:ascii="Times New Roman" w:hAnsi="Times New Roman" w:cs="Times New Roman"/>
          <w:sz w:val="28"/>
          <w:szCs w:val="28"/>
        </w:rPr>
        <w:t xml:space="preserve">- </w:t>
      </w:r>
      <w:r w:rsidRPr="00564516">
        <w:rPr>
          <w:rFonts w:ascii="Times New Roman" w:hAnsi="Times New Roman" w:cs="Times New Roman"/>
          <w:sz w:val="28"/>
          <w:szCs w:val="28"/>
        </w:rPr>
        <w:t>192 с.</w:t>
      </w:r>
    </w:p>
    <w:p w:rsidR="00064F23" w:rsidRDefault="00064F23" w:rsidP="00F46F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4F23">
        <w:rPr>
          <w:rFonts w:ascii="Times New Roman" w:hAnsi="Times New Roman" w:cs="Times New Roman"/>
          <w:sz w:val="28"/>
          <w:szCs w:val="28"/>
        </w:rPr>
        <w:t xml:space="preserve">Гасанова, Н.В. Использование информационно – коммуникационных технологий на уроках в начальной школе [Электронный ресурс] / Н.В.Гасанова. – (734 КБ) – Режим доступа </w:t>
      </w:r>
      <w:hyperlink r:id="rId5" w:history="1">
        <w:r w:rsidRPr="00064F23">
          <w:rPr>
            <w:rStyle w:val="a6"/>
            <w:rFonts w:ascii="Times New Roman" w:hAnsi="Times New Roman" w:cs="Times New Roman"/>
            <w:sz w:val="28"/>
            <w:szCs w:val="28"/>
          </w:rPr>
          <w:t>http://konkurs.ciur.ru/</w:t>
        </w:r>
      </w:hyperlink>
      <w:r w:rsidRPr="00064F23">
        <w:rPr>
          <w:rFonts w:ascii="Times New Roman" w:hAnsi="Times New Roman" w:cs="Times New Roman"/>
          <w:sz w:val="28"/>
          <w:szCs w:val="28"/>
        </w:rPr>
        <w:t xml:space="preserve"> – 11.08.2015.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 Жук, </w:t>
      </w:r>
      <w:r w:rsidRPr="00564516">
        <w:rPr>
          <w:rFonts w:ascii="Times New Roman" w:hAnsi="Times New Roman" w:cs="Times New Roman"/>
          <w:sz w:val="28"/>
          <w:szCs w:val="28"/>
        </w:rPr>
        <w:t>Н. Личностно-ориентированный урок: технология проведения и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 xml:space="preserve">// Директор школы. </w:t>
      </w:r>
      <w:r>
        <w:rPr>
          <w:rFonts w:ascii="Times New Roman" w:hAnsi="Times New Roman" w:cs="Times New Roman"/>
          <w:sz w:val="28"/>
          <w:szCs w:val="28"/>
        </w:rPr>
        <w:t xml:space="preserve">2006. – </w:t>
      </w:r>
      <w:r w:rsidRPr="00564516">
        <w:rPr>
          <w:rFonts w:ascii="Times New Roman" w:hAnsi="Times New Roman" w:cs="Times New Roman"/>
          <w:sz w:val="28"/>
          <w:szCs w:val="28"/>
        </w:rPr>
        <w:t>№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– с. 53-57.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64516">
        <w:rPr>
          <w:rFonts w:ascii="Times New Roman" w:hAnsi="Times New Roman" w:cs="Times New Roman"/>
          <w:sz w:val="28"/>
          <w:szCs w:val="28"/>
        </w:rPr>
        <w:t>.  Кураченко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 xml:space="preserve">В. Личностно-ориентированный подход в системе обучения математике // Начальная школа. </w:t>
      </w:r>
      <w:r>
        <w:rPr>
          <w:rFonts w:ascii="Times New Roman" w:hAnsi="Times New Roman" w:cs="Times New Roman"/>
          <w:sz w:val="28"/>
          <w:szCs w:val="28"/>
        </w:rPr>
        <w:t xml:space="preserve">2004. – </w:t>
      </w:r>
      <w:r w:rsidRPr="00564516">
        <w:rPr>
          <w:rFonts w:ascii="Times New Roman" w:hAnsi="Times New Roman" w:cs="Times New Roman"/>
          <w:sz w:val="28"/>
          <w:szCs w:val="28"/>
        </w:rPr>
        <w:t>№ 4.– с. 60-64.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4516">
        <w:rPr>
          <w:rFonts w:ascii="Times New Roman" w:hAnsi="Times New Roman" w:cs="Times New Roman"/>
          <w:sz w:val="28"/>
          <w:szCs w:val="28"/>
        </w:rPr>
        <w:t>.  Лежнева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В. Урок в личностно-</w:t>
      </w:r>
      <w:r w:rsidRPr="00564516">
        <w:rPr>
          <w:rFonts w:ascii="Times New Roman" w:hAnsi="Times New Roman" w:cs="Times New Roman"/>
          <w:sz w:val="28"/>
          <w:szCs w:val="28"/>
        </w:rPr>
        <w:t xml:space="preserve">ориентированном обучении // Завуч начальной школы. </w:t>
      </w:r>
      <w:r>
        <w:rPr>
          <w:rFonts w:ascii="Times New Roman" w:hAnsi="Times New Roman" w:cs="Times New Roman"/>
          <w:sz w:val="28"/>
          <w:szCs w:val="28"/>
        </w:rPr>
        <w:t xml:space="preserve">– 2002. – </w:t>
      </w:r>
      <w:r w:rsidRPr="00564516">
        <w:rPr>
          <w:rFonts w:ascii="Times New Roman" w:hAnsi="Times New Roman" w:cs="Times New Roman"/>
          <w:sz w:val="28"/>
          <w:szCs w:val="28"/>
        </w:rPr>
        <w:t>№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– с. 14-18.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64516">
        <w:rPr>
          <w:rFonts w:ascii="Times New Roman" w:hAnsi="Times New Roman" w:cs="Times New Roman"/>
          <w:sz w:val="28"/>
          <w:szCs w:val="28"/>
        </w:rPr>
        <w:t>.  Лукъянова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И. Теоретико-методологические основы организации личностно-о</w:t>
      </w:r>
      <w:r>
        <w:rPr>
          <w:rFonts w:ascii="Times New Roman" w:hAnsi="Times New Roman" w:cs="Times New Roman"/>
          <w:sz w:val="28"/>
          <w:szCs w:val="28"/>
        </w:rPr>
        <w:t xml:space="preserve">риентированного урока // Завуч. – 2006. – № 2. </w:t>
      </w:r>
      <w:r w:rsidRPr="00564516">
        <w:rPr>
          <w:rFonts w:ascii="Times New Roman" w:hAnsi="Times New Roman" w:cs="Times New Roman"/>
          <w:sz w:val="28"/>
          <w:szCs w:val="28"/>
        </w:rPr>
        <w:t>– с. 5-21.</w:t>
      </w:r>
    </w:p>
    <w:p w:rsidR="00A81E92" w:rsidRPr="00564516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64516">
        <w:rPr>
          <w:rFonts w:ascii="Times New Roman" w:hAnsi="Times New Roman" w:cs="Times New Roman"/>
          <w:sz w:val="28"/>
          <w:szCs w:val="28"/>
        </w:rPr>
        <w:t>.  Разина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4516">
        <w:rPr>
          <w:rFonts w:ascii="Times New Roman" w:hAnsi="Times New Roman" w:cs="Times New Roman"/>
          <w:sz w:val="28"/>
          <w:szCs w:val="28"/>
        </w:rPr>
        <w:t xml:space="preserve"> 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sz w:val="28"/>
          <w:szCs w:val="28"/>
        </w:rPr>
        <w:t>А. Технологические характеристики личностно-ориентированного урока // Завуч.</w:t>
      </w:r>
      <w:r>
        <w:rPr>
          <w:rFonts w:ascii="Times New Roman" w:hAnsi="Times New Roman" w:cs="Times New Roman"/>
          <w:sz w:val="28"/>
          <w:szCs w:val="28"/>
        </w:rPr>
        <w:t xml:space="preserve"> – 2004.</w:t>
      </w:r>
      <w:r w:rsidRPr="005645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64516">
        <w:rPr>
          <w:rFonts w:ascii="Times New Roman" w:hAnsi="Times New Roman" w:cs="Times New Roman"/>
          <w:sz w:val="28"/>
          <w:szCs w:val="28"/>
        </w:rPr>
        <w:t>№ 3.– 125-127.</w:t>
      </w:r>
    </w:p>
    <w:p w:rsidR="00A81E92" w:rsidRDefault="00A81E92" w:rsidP="00A81E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8</w:t>
      </w:r>
      <w:r w:rsidRPr="0056451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bCs/>
          <w:sz w:val="28"/>
          <w:szCs w:val="28"/>
        </w:rPr>
        <w:t>Рожков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64516">
        <w:rPr>
          <w:rFonts w:ascii="Times New Roman" w:hAnsi="Times New Roman" w:cs="Times New Roman"/>
          <w:bCs/>
          <w:sz w:val="28"/>
          <w:szCs w:val="28"/>
        </w:rPr>
        <w:t xml:space="preserve"> 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4516">
        <w:rPr>
          <w:rFonts w:ascii="Times New Roman" w:hAnsi="Times New Roman" w:cs="Times New Roman"/>
          <w:bCs/>
          <w:sz w:val="28"/>
          <w:szCs w:val="28"/>
        </w:rPr>
        <w:t>И., Байбородова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564516">
        <w:rPr>
          <w:rFonts w:ascii="Times New Roman" w:hAnsi="Times New Roman" w:cs="Times New Roman"/>
          <w:bCs/>
          <w:sz w:val="28"/>
          <w:szCs w:val="28"/>
        </w:rPr>
        <w:t xml:space="preserve"> Л.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564516">
        <w:rPr>
          <w:rFonts w:ascii="Times New Roman" w:hAnsi="Times New Roman" w:cs="Times New Roman"/>
          <w:bCs/>
          <w:sz w:val="28"/>
          <w:szCs w:val="28"/>
        </w:rPr>
        <w:t>. Теория и методика воспитания, 2010</w:t>
      </w:r>
    </w:p>
    <w:p w:rsidR="00064F23" w:rsidRDefault="00A81E92" w:rsidP="00064F2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64F23">
        <w:rPr>
          <w:rFonts w:ascii="Times New Roman" w:hAnsi="Times New Roman" w:cs="Times New Roman"/>
          <w:sz w:val="28"/>
          <w:szCs w:val="28"/>
        </w:rPr>
        <w:t xml:space="preserve">. Черномурова, Н.А. Использование мультимедийных презентаций на уроках в начальных классах [Электронный ресурс] / Н.А. Черномурова. – Режим доступа  </w:t>
      </w:r>
      <w:hyperlink r:id="rId6" w:history="1">
        <w:r w:rsidR="00064F23" w:rsidRPr="00FB290B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http://wwwnachalnayasc.ucoz.ru/ - </w:t>
        </w:r>
        <w:r w:rsidR="00064F23" w:rsidRPr="00CE674D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26.02.2016</w:t>
        </w:r>
      </w:hyperlink>
      <w:r w:rsidR="00064F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F23" w:rsidRDefault="00A81E92" w:rsidP="00064F23">
      <w:pPr>
        <w:pStyle w:val="a4"/>
        <w:spacing w:before="0" w:beforeAutospacing="0" w:after="0" w:afterAutospacing="0" w:line="360" w:lineRule="auto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="00064F23">
        <w:rPr>
          <w:sz w:val="28"/>
          <w:szCs w:val="28"/>
        </w:rPr>
        <w:t xml:space="preserve">. </w:t>
      </w:r>
      <w:r w:rsidR="00064F23" w:rsidRPr="004C65F6">
        <w:rPr>
          <w:sz w:val="28"/>
          <w:szCs w:val="28"/>
        </w:rPr>
        <w:t xml:space="preserve">Что такое мультимедиа? [Электронный ресурс] / </w:t>
      </w:r>
      <w:r w:rsidR="00064F23" w:rsidRPr="004C65F6">
        <w:rPr>
          <w:bCs/>
          <w:sz w:val="28"/>
          <w:szCs w:val="28"/>
        </w:rPr>
        <w:t xml:space="preserve">- Режим доступа - </w:t>
      </w:r>
      <w:hyperlink r:id="rId7" w:history="1">
        <w:r w:rsidR="00064F23" w:rsidRPr="00FB290B">
          <w:rPr>
            <w:rStyle w:val="a6"/>
            <w:bCs/>
            <w:sz w:val="28"/>
            <w:szCs w:val="28"/>
          </w:rPr>
          <w:t>http://www.studfiles.ru/</w:t>
        </w:r>
      </w:hyperlink>
      <w:r w:rsidR="00064F23">
        <w:rPr>
          <w:bCs/>
          <w:color w:val="000000"/>
          <w:sz w:val="28"/>
          <w:szCs w:val="28"/>
        </w:rPr>
        <w:t xml:space="preserve"> - 24.02.2016.</w:t>
      </w:r>
    </w:p>
    <w:p w:rsidR="00064F23" w:rsidRPr="00064F23" w:rsidRDefault="00A81E92" w:rsidP="00064F23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11</w:t>
      </w:r>
      <w:r w:rsidR="00064F23">
        <w:rPr>
          <w:bCs/>
          <w:color w:val="000000"/>
          <w:sz w:val="28"/>
          <w:szCs w:val="28"/>
        </w:rPr>
        <w:t xml:space="preserve">. Шутенко, А.В. </w:t>
      </w:r>
      <w:r w:rsidR="00064F23" w:rsidRPr="00E22107">
        <w:rPr>
          <w:sz w:val="28"/>
          <w:szCs w:val="28"/>
        </w:rPr>
        <w:t>Методы проведения учебных занятий с использованием средств информационных и коммуникационных технологий</w:t>
      </w:r>
      <w:r w:rsidR="00064F23">
        <w:rPr>
          <w:sz w:val="28"/>
          <w:szCs w:val="28"/>
        </w:rPr>
        <w:t xml:space="preserve"> </w:t>
      </w:r>
      <w:r w:rsidR="00064F23" w:rsidRPr="00E22107">
        <w:rPr>
          <w:sz w:val="28"/>
          <w:szCs w:val="28"/>
        </w:rPr>
        <w:t>[</w:t>
      </w:r>
      <w:r w:rsidR="00064F23">
        <w:rPr>
          <w:sz w:val="28"/>
          <w:szCs w:val="28"/>
        </w:rPr>
        <w:t>Электронный ресурс</w:t>
      </w:r>
      <w:r w:rsidR="00064F23" w:rsidRPr="00E22107">
        <w:rPr>
          <w:sz w:val="28"/>
          <w:szCs w:val="28"/>
        </w:rPr>
        <w:t>]</w:t>
      </w:r>
      <w:r w:rsidR="00064F23">
        <w:rPr>
          <w:sz w:val="28"/>
          <w:szCs w:val="28"/>
        </w:rPr>
        <w:t xml:space="preserve"> / А.В. Шутенко. – Режим доступа </w:t>
      </w:r>
      <w:hyperlink r:id="rId8" w:history="1">
        <w:r w:rsidR="00064F23" w:rsidRPr="00FB290B">
          <w:rPr>
            <w:rStyle w:val="a6"/>
            <w:sz w:val="28"/>
            <w:szCs w:val="28"/>
          </w:rPr>
          <w:t>http://pedsovet.su/</w:t>
        </w:r>
      </w:hyperlink>
      <w:r w:rsidR="00064F23">
        <w:rPr>
          <w:sz w:val="28"/>
          <w:szCs w:val="28"/>
        </w:rPr>
        <w:t xml:space="preserve"> - 09.05.2016.</w:t>
      </w:r>
    </w:p>
    <w:p w:rsidR="00564516" w:rsidRPr="00564516" w:rsidRDefault="00A81E92" w:rsidP="004A69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564516" w:rsidRPr="00564516" w:rsidSect="0056451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12</w:t>
      </w:r>
      <w:r w:rsidR="00564516" w:rsidRPr="00564516">
        <w:rPr>
          <w:rFonts w:ascii="Times New Roman" w:hAnsi="Times New Roman" w:cs="Times New Roman"/>
          <w:sz w:val="28"/>
          <w:szCs w:val="28"/>
        </w:rPr>
        <w:t>.http://www.pandia.ru/text/79/088</w:t>
      </w:r>
    </w:p>
    <w:p w:rsidR="000267E9" w:rsidRPr="00564516" w:rsidRDefault="000267E9" w:rsidP="00F16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7E9" w:rsidRPr="00564516" w:rsidSect="00564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0423F"/>
    <w:multiLevelType w:val="hybridMultilevel"/>
    <w:tmpl w:val="4C52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990F90"/>
    <w:multiLevelType w:val="hybridMultilevel"/>
    <w:tmpl w:val="5B7ABB80"/>
    <w:lvl w:ilvl="0" w:tplc="D826D9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45F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64547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E8611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6D0E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38688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FC853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06EF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6FE9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FD7959"/>
    <w:multiLevelType w:val="multilevel"/>
    <w:tmpl w:val="2330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E766D3"/>
    <w:multiLevelType w:val="hybridMultilevel"/>
    <w:tmpl w:val="CFDA82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EB4DDB"/>
    <w:multiLevelType w:val="hybridMultilevel"/>
    <w:tmpl w:val="34A05C58"/>
    <w:lvl w:ilvl="0" w:tplc="30F202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C25EE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E059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A0CE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F83C1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C668D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9C8FF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4C47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2A1C8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916B35"/>
    <w:multiLevelType w:val="hybridMultilevel"/>
    <w:tmpl w:val="2C540C78"/>
    <w:lvl w:ilvl="0" w:tplc="C4A2F2B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86938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769E5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04AD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46D0D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18070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7C31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F636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3070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7F1EC0"/>
    <w:multiLevelType w:val="hybridMultilevel"/>
    <w:tmpl w:val="E2325244"/>
    <w:lvl w:ilvl="0" w:tplc="8E9A2D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A50FBB"/>
    <w:multiLevelType w:val="hybridMultilevel"/>
    <w:tmpl w:val="50E827D6"/>
    <w:lvl w:ilvl="0" w:tplc="B4CC95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BCA4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B03D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C225B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53E0B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6A23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18FD1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78BA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6ED6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5900D86"/>
    <w:multiLevelType w:val="multilevel"/>
    <w:tmpl w:val="024E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510E64"/>
    <w:multiLevelType w:val="hybridMultilevel"/>
    <w:tmpl w:val="6EB819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F0C68C8"/>
    <w:multiLevelType w:val="multilevel"/>
    <w:tmpl w:val="2FD2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F02A2"/>
    <w:multiLevelType w:val="hybridMultilevel"/>
    <w:tmpl w:val="4DA2943E"/>
    <w:lvl w:ilvl="0" w:tplc="B7BC2E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1445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415C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1AC7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2871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DED9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070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FC01D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3AB1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6D67D5"/>
    <w:multiLevelType w:val="hybridMultilevel"/>
    <w:tmpl w:val="658C3CAA"/>
    <w:lvl w:ilvl="0" w:tplc="8EDE41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5EFD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9E93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124B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C074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2CE59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E14BD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2A8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0619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C214B49"/>
    <w:multiLevelType w:val="hybridMultilevel"/>
    <w:tmpl w:val="CAE6942E"/>
    <w:lvl w:ilvl="0" w:tplc="43244C1E">
      <w:start w:val="1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1" w:tplc="6C72D156" w:tentative="1">
      <w:start w:val="1"/>
      <w:numFmt w:val="bullet"/>
      <w:lvlText w:val=""/>
      <w:lvlJc w:val="left"/>
      <w:pPr>
        <w:tabs>
          <w:tab w:val="num" w:pos="1790"/>
        </w:tabs>
        <w:ind w:left="1790" w:hanging="360"/>
      </w:pPr>
      <w:rPr>
        <w:rFonts w:ascii="Wingdings 2" w:hAnsi="Wingdings 2" w:hint="default"/>
      </w:rPr>
    </w:lvl>
    <w:lvl w:ilvl="2" w:tplc="6896B9A6" w:tentative="1">
      <w:start w:val="1"/>
      <w:numFmt w:val="bullet"/>
      <w:lvlText w:val=""/>
      <w:lvlJc w:val="left"/>
      <w:pPr>
        <w:tabs>
          <w:tab w:val="num" w:pos="2510"/>
        </w:tabs>
        <w:ind w:left="2510" w:hanging="360"/>
      </w:pPr>
      <w:rPr>
        <w:rFonts w:ascii="Wingdings 2" w:hAnsi="Wingdings 2" w:hint="default"/>
      </w:rPr>
    </w:lvl>
    <w:lvl w:ilvl="3" w:tplc="ABEE5BE2" w:tentative="1">
      <w:start w:val="1"/>
      <w:numFmt w:val="bullet"/>
      <w:lvlText w:val=""/>
      <w:lvlJc w:val="left"/>
      <w:pPr>
        <w:tabs>
          <w:tab w:val="num" w:pos="3230"/>
        </w:tabs>
        <w:ind w:left="3230" w:hanging="360"/>
      </w:pPr>
      <w:rPr>
        <w:rFonts w:ascii="Wingdings 2" w:hAnsi="Wingdings 2" w:hint="default"/>
      </w:rPr>
    </w:lvl>
    <w:lvl w:ilvl="4" w:tplc="78A81FDE" w:tentative="1">
      <w:start w:val="1"/>
      <w:numFmt w:val="bullet"/>
      <w:lvlText w:val=""/>
      <w:lvlJc w:val="left"/>
      <w:pPr>
        <w:tabs>
          <w:tab w:val="num" w:pos="3950"/>
        </w:tabs>
        <w:ind w:left="3950" w:hanging="360"/>
      </w:pPr>
      <w:rPr>
        <w:rFonts w:ascii="Wingdings 2" w:hAnsi="Wingdings 2" w:hint="default"/>
      </w:rPr>
    </w:lvl>
    <w:lvl w:ilvl="5" w:tplc="FEEE7E22" w:tentative="1">
      <w:start w:val="1"/>
      <w:numFmt w:val="bullet"/>
      <w:lvlText w:val=""/>
      <w:lvlJc w:val="left"/>
      <w:pPr>
        <w:tabs>
          <w:tab w:val="num" w:pos="4670"/>
        </w:tabs>
        <w:ind w:left="4670" w:hanging="360"/>
      </w:pPr>
      <w:rPr>
        <w:rFonts w:ascii="Wingdings 2" w:hAnsi="Wingdings 2" w:hint="default"/>
      </w:rPr>
    </w:lvl>
    <w:lvl w:ilvl="6" w:tplc="80EC564A" w:tentative="1">
      <w:start w:val="1"/>
      <w:numFmt w:val="bullet"/>
      <w:lvlText w:val=""/>
      <w:lvlJc w:val="left"/>
      <w:pPr>
        <w:tabs>
          <w:tab w:val="num" w:pos="5390"/>
        </w:tabs>
        <w:ind w:left="5390" w:hanging="360"/>
      </w:pPr>
      <w:rPr>
        <w:rFonts w:ascii="Wingdings 2" w:hAnsi="Wingdings 2" w:hint="default"/>
      </w:rPr>
    </w:lvl>
    <w:lvl w:ilvl="7" w:tplc="CFF2EFC8" w:tentative="1">
      <w:start w:val="1"/>
      <w:numFmt w:val="bullet"/>
      <w:lvlText w:val=""/>
      <w:lvlJc w:val="left"/>
      <w:pPr>
        <w:tabs>
          <w:tab w:val="num" w:pos="6110"/>
        </w:tabs>
        <w:ind w:left="6110" w:hanging="360"/>
      </w:pPr>
      <w:rPr>
        <w:rFonts w:ascii="Wingdings 2" w:hAnsi="Wingdings 2" w:hint="default"/>
      </w:rPr>
    </w:lvl>
    <w:lvl w:ilvl="8" w:tplc="4E7E8CFE" w:tentative="1">
      <w:start w:val="1"/>
      <w:numFmt w:val="bullet"/>
      <w:lvlText w:val=""/>
      <w:lvlJc w:val="left"/>
      <w:pPr>
        <w:tabs>
          <w:tab w:val="num" w:pos="6830"/>
        </w:tabs>
        <w:ind w:left="6830" w:hanging="360"/>
      </w:pPr>
      <w:rPr>
        <w:rFonts w:ascii="Wingdings 2" w:hAnsi="Wingdings 2" w:hint="default"/>
      </w:rPr>
    </w:lvl>
  </w:abstractNum>
  <w:abstractNum w:abstractNumId="14">
    <w:nsid w:val="4E8505EE"/>
    <w:multiLevelType w:val="hybridMultilevel"/>
    <w:tmpl w:val="5B4E1CA0"/>
    <w:lvl w:ilvl="0" w:tplc="8730B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BECD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966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5C3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F24C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101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C0E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22D4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6C7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FCE611F"/>
    <w:multiLevelType w:val="hybridMultilevel"/>
    <w:tmpl w:val="52167CE2"/>
    <w:lvl w:ilvl="0" w:tplc="4FFA82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7E2FF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6AAF8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6652B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CB35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3A09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3C3BB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5C08E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8C26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564734"/>
    <w:multiLevelType w:val="hybridMultilevel"/>
    <w:tmpl w:val="97F2B7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A7F62BF"/>
    <w:multiLevelType w:val="hybridMultilevel"/>
    <w:tmpl w:val="C1962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B5B64"/>
    <w:multiLevelType w:val="hybridMultilevel"/>
    <w:tmpl w:val="AA282A7E"/>
    <w:lvl w:ilvl="0" w:tplc="8D70A4CC">
      <w:start w:val="1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1" w:tplc="9CC49F1E" w:tentative="1">
      <w:start w:val="1"/>
      <w:numFmt w:val="bullet"/>
      <w:lvlText w:val=""/>
      <w:lvlJc w:val="left"/>
      <w:pPr>
        <w:tabs>
          <w:tab w:val="num" w:pos="1790"/>
        </w:tabs>
        <w:ind w:left="1790" w:hanging="360"/>
      </w:pPr>
      <w:rPr>
        <w:rFonts w:ascii="Wingdings 2" w:hAnsi="Wingdings 2" w:hint="default"/>
      </w:rPr>
    </w:lvl>
    <w:lvl w:ilvl="2" w:tplc="F2FA1AD8" w:tentative="1">
      <w:start w:val="1"/>
      <w:numFmt w:val="bullet"/>
      <w:lvlText w:val=""/>
      <w:lvlJc w:val="left"/>
      <w:pPr>
        <w:tabs>
          <w:tab w:val="num" w:pos="2510"/>
        </w:tabs>
        <w:ind w:left="2510" w:hanging="360"/>
      </w:pPr>
      <w:rPr>
        <w:rFonts w:ascii="Wingdings 2" w:hAnsi="Wingdings 2" w:hint="default"/>
      </w:rPr>
    </w:lvl>
    <w:lvl w:ilvl="3" w:tplc="2D268AC8" w:tentative="1">
      <w:start w:val="1"/>
      <w:numFmt w:val="bullet"/>
      <w:lvlText w:val=""/>
      <w:lvlJc w:val="left"/>
      <w:pPr>
        <w:tabs>
          <w:tab w:val="num" w:pos="3230"/>
        </w:tabs>
        <w:ind w:left="3230" w:hanging="360"/>
      </w:pPr>
      <w:rPr>
        <w:rFonts w:ascii="Wingdings 2" w:hAnsi="Wingdings 2" w:hint="default"/>
      </w:rPr>
    </w:lvl>
    <w:lvl w:ilvl="4" w:tplc="C2C21BB2" w:tentative="1">
      <w:start w:val="1"/>
      <w:numFmt w:val="bullet"/>
      <w:lvlText w:val=""/>
      <w:lvlJc w:val="left"/>
      <w:pPr>
        <w:tabs>
          <w:tab w:val="num" w:pos="3950"/>
        </w:tabs>
        <w:ind w:left="3950" w:hanging="360"/>
      </w:pPr>
      <w:rPr>
        <w:rFonts w:ascii="Wingdings 2" w:hAnsi="Wingdings 2" w:hint="default"/>
      </w:rPr>
    </w:lvl>
    <w:lvl w:ilvl="5" w:tplc="BC14C0D4" w:tentative="1">
      <w:start w:val="1"/>
      <w:numFmt w:val="bullet"/>
      <w:lvlText w:val=""/>
      <w:lvlJc w:val="left"/>
      <w:pPr>
        <w:tabs>
          <w:tab w:val="num" w:pos="4670"/>
        </w:tabs>
        <w:ind w:left="4670" w:hanging="360"/>
      </w:pPr>
      <w:rPr>
        <w:rFonts w:ascii="Wingdings 2" w:hAnsi="Wingdings 2" w:hint="default"/>
      </w:rPr>
    </w:lvl>
    <w:lvl w:ilvl="6" w:tplc="FDF66D8E" w:tentative="1">
      <w:start w:val="1"/>
      <w:numFmt w:val="bullet"/>
      <w:lvlText w:val=""/>
      <w:lvlJc w:val="left"/>
      <w:pPr>
        <w:tabs>
          <w:tab w:val="num" w:pos="5390"/>
        </w:tabs>
        <w:ind w:left="5390" w:hanging="360"/>
      </w:pPr>
      <w:rPr>
        <w:rFonts w:ascii="Wingdings 2" w:hAnsi="Wingdings 2" w:hint="default"/>
      </w:rPr>
    </w:lvl>
    <w:lvl w:ilvl="7" w:tplc="72F820DC" w:tentative="1">
      <w:start w:val="1"/>
      <w:numFmt w:val="bullet"/>
      <w:lvlText w:val=""/>
      <w:lvlJc w:val="left"/>
      <w:pPr>
        <w:tabs>
          <w:tab w:val="num" w:pos="6110"/>
        </w:tabs>
        <w:ind w:left="6110" w:hanging="360"/>
      </w:pPr>
      <w:rPr>
        <w:rFonts w:ascii="Wingdings 2" w:hAnsi="Wingdings 2" w:hint="default"/>
      </w:rPr>
    </w:lvl>
    <w:lvl w:ilvl="8" w:tplc="043CABE8" w:tentative="1">
      <w:start w:val="1"/>
      <w:numFmt w:val="bullet"/>
      <w:lvlText w:val=""/>
      <w:lvlJc w:val="left"/>
      <w:pPr>
        <w:tabs>
          <w:tab w:val="num" w:pos="6830"/>
        </w:tabs>
        <w:ind w:left="6830" w:hanging="360"/>
      </w:pPr>
      <w:rPr>
        <w:rFonts w:ascii="Wingdings 2" w:hAnsi="Wingdings 2" w:hint="default"/>
      </w:rPr>
    </w:lvl>
  </w:abstractNum>
  <w:abstractNum w:abstractNumId="19">
    <w:nsid w:val="6F7B22EF"/>
    <w:multiLevelType w:val="multilevel"/>
    <w:tmpl w:val="DD3C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CD3714"/>
    <w:multiLevelType w:val="hybridMultilevel"/>
    <w:tmpl w:val="4F829B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AD3841"/>
    <w:multiLevelType w:val="hybridMultilevel"/>
    <w:tmpl w:val="8D2E8524"/>
    <w:lvl w:ilvl="0" w:tplc="383CDF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E6772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610E0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48CD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ECC4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C85AB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CA1E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FE5F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C4F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755A56CA"/>
    <w:multiLevelType w:val="hybridMultilevel"/>
    <w:tmpl w:val="A6A45AD4"/>
    <w:lvl w:ilvl="0" w:tplc="14D0CA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00DF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8AF2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E98A4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1877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B66C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A29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221C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6C42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79E34927"/>
    <w:multiLevelType w:val="hybridMultilevel"/>
    <w:tmpl w:val="1F24234A"/>
    <w:lvl w:ilvl="0" w:tplc="552876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7E64C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703A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D2AF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6CE6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268B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7E60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983D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761B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7"/>
  </w:num>
  <w:num w:numId="5">
    <w:abstractNumId w:val="16"/>
  </w:num>
  <w:num w:numId="6">
    <w:abstractNumId w:val="9"/>
  </w:num>
  <w:num w:numId="7">
    <w:abstractNumId w:val="20"/>
  </w:num>
  <w:num w:numId="8">
    <w:abstractNumId w:val="3"/>
  </w:num>
  <w:num w:numId="9">
    <w:abstractNumId w:val="19"/>
  </w:num>
  <w:num w:numId="10">
    <w:abstractNumId w:val="8"/>
  </w:num>
  <w:num w:numId="11">
    <w:abstractNumId w:val="10"/>
  </w:num>
  <w:num w:numId="12">
    <w:abstractNumId w:val="11"/>
  </w:num>
  <w:num w:numId="13">
    <w:abstractNumId w:val="14"/>
  </w:num>
  <w:num w:numId="14">
    <w:abstractNumId w:val="4"/>
  </w:num>
  <w:num w:numId="15">
    <w:abstractNumId w:val="5"/>
  </w:num>
  <w:num w:numId="16">
    <w:abstractNumId w:val="15"/>
  </w:num>
  <w:num w:numId="17">
    <w:abstractNumId w:val="1"/>
  </w:num>
  <w:num w:numId="18">
    <w:abstractNumId w:val="13"/>
  </w:num>
  <w:num w:numId="19">
    <w:abstractNumId w:val="7"/>
  </w:num>
  <w:num w:numId="20">
    <w:abstractNumId w:val="18"/>
  </w:num>
  <w:num w:numId="21">
    <w:abstractNumId w:val="22"/>
  </w:num>
  <w:num w:numId="22">
    <w:abstractNumId w:val="23"/>
  </w:num>
  <w:num w:numId="23">
    <w:abstractNumId w:val="12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516"/>
    <w:rsid w:val="00021889"/>
    <w:rsid w:val="000267E9"/>
    <w:rsid w:val="00041979"/>
    <w:rsid w:val="00045542"/>
    <w:rsid w:val="00057911"/>
    <w:rsid w:val="00064F23"/>
    <w:rsid w:val="00080E3C"/>
    <w:rsid w:val="000A47FC"/>
    <w:rsid w:val="000A4BAD"/>
    <w:rsid w:val="000E28F4"/>
    <w:rsid w:val="000F7924"/>
    <w:rsid w:val="001260B9"/>
    <w:rsid w:val="00157DFD"/>
    <w:rsid w:val="001619DF"/>
    <w:rsid w:val="001650F6"/>
    <w:rsid w:val="0016763E"/>
    <w:rsid w:val="001C6FA0"/>
    <w:rsid w:val="00264860"/>
    <w:rsid w:val="00313DFC"/>
    <w:rsid w:val="00334AC9"/>
    <w:rsid w:val="003609CE"/>
    <w:rsid w:val="00370766"/>
    <w:rsid w:val="003E1A12"/>
    <w:rsid w:val="003F19AF"/>
    <w:rsid w:val="00472A13"/>
    <w:rsid w:val="004A6953"/>
    <w:rsid w:val="004B0E36"/>
    <w:rsid w:val="004B3D3C"/>
    <w:rsid w:val="004F1D6D"/>
    <w:rsid w:val="0050156E"/>
    <w:rsid w:val="00564516"/>
    <w:rsid w:val="00564EFF"/>
    <w:rsid w:val="005739BE"/>
    <w:rsid w:val="005A5EDE"/>
    <w:rsid w:val="005F1DE1"/>
    <w:rsid w:val="00640350"/>
    <w:rsid w:val="00664322"/>
    <w:rsid w:val="0075223A"/>
    <w:rsid w:val="00791375"/>
    <w:rsid w:val="007B7411"/>
    <w:rsid w:val="007E250B"/>
    <w:rsid w:val="0083153F"/>
    <w:rsid w:val="00831A1C"/>
    <w:rsid w:val="00853959"/>
    <w:rsid w:val="00873CC7"/>
    <w:rsid w:val="00877497"/>
    <w:rsid w:val="00891EC5"/>
    <w:rsid w:val="008926B9"/>
    <w:rsid w:val="0090096D"/>
    <w:rsid w:val="009829C5"/>
    <w:rsid w:val="009B7027"/>
    <w:rsid w:val="00A20F50"/>
    <w:rsid w:val="00A23E13"/>
    <w:rsid w:val="00A81E92"/>
    <w:rsid w:val="00AE3955"/>
    <w:rsid w:val="00B03A59"/>
    <w:rsid w:val="00B07702"/>
    <w:rsid w:val="00B23C7F"/>
    <w:rsid w:val="00B54658"/>
    <w:rsid w:val="00B632E0"/>
    <w:rsid w:val="00B96C29"/>
    <w:rsid w:val="00BA005C"/>
    <w:rsid w:val="00BC5118"/>
    <w:rsid w:val="00C2735F"/>
    <w:rsid w:val="00C4039A"/>
    <w:rsid w:val="00C75D83"/>
    <w:rsid w:val="00CB2216"/>
    <w:rsid w:val="00CC2452"/>
    <w:rsid w:val="00CE34C3"/>
    <w:rsid w:val="00D25294"/>
    <w:rsid w:val="00D47175"/>
    <w:rsid w:val="00D57691"/>
    <w:rsid w:val="00D856A8"/>
    <w:rsid w:val="00D94A75"/>
    <w:rsid w:val="00E22D7D"/>
    <w:rsid w:val="00E331F5"/>
    <w:rsid w:val="00E333F7"/>
    <w:rsid w:val="00E41461"/>
    <w:rsid w:val="00E60851"/>
    <w:rsid w:val="00EA262F"/>
    <w:rsid w:val="00EB22B9"/>
    <w:rsid w:val="00EB56F8"/>
    <w:rsid w:val="00F0197F"/>
    <w:rsid w:val="00F16BE1"/>
    <w:rsid w:val="00F1789B"/>
    <w:rsid w:val="00F40CD1"/>
    <w:rsid w:val="00F46FF9"/>
    <w:rsid w:val="00FA4B3D"/>
    <w:rsid w:val="00FE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5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53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6FF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64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80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44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7029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795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574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119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62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508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5582">
          <w:marLeft w:val="73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32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570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12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0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7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4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4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2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81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1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3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6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8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417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414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84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842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639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76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44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855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90430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312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7233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2419">
          <w:marLeft w:val="105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4118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760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57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16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49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752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61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40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dsovet.s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file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nachalnayasc.ucoz.ru/%20-%2026.02.2016" TargetMode="External"/><Relationship Id="rId5" Type="http://schemas.openxmlformats.org/officeDocument/2006/relationships/hyperlink" Target="http://konkurs.ciu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2750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96</cp:revision>
  <dcterms:created xsi:type="dcterms:W3CDTF">2016-10-31T12:56:00Z</dcterms:created>
  <dcterms:modified xsi:type="dcterms:W3CDTF">2019-06-10T12:19:00Z</dcterms:modified>
</cp:coreProperties>
</file>