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CBD" w:rsidRPr="00547148" w:rsidRDefault="002E5CBD" w:rsidP="002E5CBD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ПОЯСНИТЕЛЬНАЯ ЗАПИСКА</w:t>
      </w:r>
    </w:p>
    <w:p w:rsidR="002E5CBD" w:rsidRPr="00547148" w:rsidRDefault="002E5CBD" w:rsidP="002E5CBD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для 7 класса рассчитана на изучение литературы на базовом уровне и составлена на основе </w:t>
      </w:r>
    </w:p>
    <w:p w:rsidR="002E5CBD" w:rsidRPr="00547148" w:rsidRDefault="002E5CBD" w:rsidP="002E5C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федерального государственного образовательного стандарта основного общего образования второго поколения (2010г.)</w:t>
      </w:r>
    </w:p>
    <w:p w:rsidR="002E5CBD" w:rsidRPr="00547148" w:rsidRDefault="002E5CBD" w:rsidP="002E5C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примерной </w:t>
      </w:r>
      <w:r>
        <w:rPr>
          <w:rFonts w:ascii="Times New Roman" w:eastAsia="Calibri" w:hAnsi="Times New Roman" w:cs="Times New Roman"/>
          <w:sz w:val="24"/>
          <w:szCs w:val="24"/>
        </w:rPr>
        <w:t>программы по литературе</w:t>
      </w:r>
      <w:r w:rsidRPr="00547148">
        <w:rPr>
          <w:rFonts w:ascii="Times New Roman" w:eastAsia="Calibri" w:hAnsi="Times New Roman" w:cs="Times New Roman"/>
          <w:sz w:val="24"/>
          <w:szCs w:val="24"/>
        </w:rPr>
        <w:t>,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 созданной на основе федерального государственного образовательного стандарта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2E5CBD" w:rsidRPr="00547148" w:rsidRDefault="002E5CBD" w:rsidP="002E5C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авторской программы по литературе для общеобразовательных учреждений под реакцией В.Я.Коровиной (авторы В.Я.Коровина, В.П.Журавлёв,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В.П.Полухина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В.И.Коровин,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И.С.Збарский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>),  рекомендованной Министерством образования и науки РФ</w:t>
      </w:r>
    </w:p>
    <w:p w:rsidR="002E5CBD" w:rsidRPr="00547148" w:rsidRDefault="002E5CBD" w:rsidP="002E5C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Cs/>
          <w:sz w:val="24"/>
          <w:szCs w:val="24"/>
        </w:rPr>
        <w:t>базисного учебного плана общеобразовательного учреждения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2E5CBD" w:rsidRPr="00547148" w:rsidRDefault="002E5CBD" w:rsidP="002E5C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федерального перечня учебников, утвержденных, рекомендованных (допущенных) к использованию в образовательном процессе в образовательных учреждениях, реализующих программы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общего образования на 2019-2020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 учебный год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программы для разработки рабочей программы обусловлен тем, что предлагаемая примерная программа создана в соответствии с "Обязательным минимумом содержания основного общего образования по литературе" и "Базисным учебным планом общеобразовательных учреждений Российской Федерации». В ней представлено развернутое учебное содержание предмета,  количество часов на изучение основных разделов курса.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Важнейшее значение в формировании духовно богатой, гармонически развитой личности с высокими нравственными идеалами и эстетическими потребностями имеет художественная литература. Курс литературы в школе основывается на принципах связи искусства с жизнью, единства формы и содержания, историзма, традиций и новаторства, осмысления историко-культурных сведений, нравственно-эстетических представлений, усвоения основных понятий теории и истории литературы, формирования умений оценивать и анализировать художественные произведения, овладения богатейшими выразительными средствами русского литературного языка. Цели литературного образования в школе значительны и разнообразны. Именно они определяют особую роль литературы как школьного предмета в ряду других гуманитарных предметов.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Как одна из дисциплин эстетического цикла литература предполагает постижение школьниками этого вида искусства, овладение ими навыками творческого чтения, что невозможно без знакомства с основными законами литературного творчества.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Исходным материалом литературы как вида искусства является слово, а значит, изучение этой дисциплины способствует формированию навыков устной и письменной речи школьников, освоению ими законов родного языка, раскрытию его поэтических возможностей.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 то же время процесс художественного восприятия немыслим без одновременного творчества читателя, без чего образная структура литературного произведения остаётся мёртвым конгломератом содержательных знаков. Следовательно, литературное образование в школе является составной частью раскрытия творческого потенциала учеников.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Как часть образовательной области «Филология» учебный предмет «Литература» тесно связан с предметом «Русский язык». Русская литература является одним из основных источников обогащения речи учащихся, формирования их речевой культуры и коммуникативных навыков. Изучение языка художественных произведений способствует пониманию учащимися эстетической функции слова, овладению ими стилистически окрашенной русской речью.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Специфика учебного предмета «Литература» определяется тем, что он представляет собой единство словесного искусства и основ науки (литературоведения), которая изучает это искусство.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Главная идея программы по литературе – изучение литературы от фольклора  к древнерусской литературе, от неё – к русской литературе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XVIII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вв. Русская литература является одним из основных источников обогащения речи обучающихся, формирования их речевой культуры и коммуникативных навыков. Изучение языка художественных произведений способствует пониманию обучающимися эстетической функции слова, овладению ими стилистически окрашенной русской речью.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Курс литературы в 6 классе строится на основе сочетания концентрического, историко-хронологического и проблемно-тематического принципов. Содержание курса включает произведения русской и зарубежной литературы, поднимающие вечные проблемы (добро, зло, жестокость и сострадание, великодушие, прекрасное в природе и человеческой жизни, роль и значение книги в жизни писателя и читателя и т.д.).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Ведущая проблема изучения литературы в 7 классе – особенности труда писателя, его позиция, изображение человека как важнейшая проблема литературы. В программе соблюдена системная направленность – курс 7 класса представлен разделами: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Устное народное творчество.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Древнерусская литература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Русская литература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XVIII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Русская литература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Русская литература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Литература народов России.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Зарубежная литература.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Обзоры.</w:t>
      </w:r>
    </w:p>
    <w:p w:rsidR="002E5CBD" w:rsidRPr="00547148" w:rsidRDefault="002E5CBD" w:rsidP="002E5CBD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Сведения по теории и истории литературы.</w:t>
      </w:r>
    </w:p>
    <w:p w:rsidR="002E5CBD" w:rsidRPr="00547148" w:rsidRDefault="002E5CBD" w:rsidP="002E5CB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 разделах 1-8 даются перечень произведений художественной литературы, краткие аннотации, раскрывающие их основную проблематику и художественное своеобразие. Изучению произведений предшествует краткий обзор жизни и творчества писателя.</w:t>
      </w:r>
    </w:p>
    <w:p w:rsidR="002E5CBD" w:rsidRPr="00547148" w:rsidRDefault="002E5CBD" w:rsidP="002E5CB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Учитывая рекомендации, изложенные в «Методическом письме о преподавании учебного предмета «Литература» в условиях введения Федерального компонента государственного стандарта общего образования», в рабочей программе выделены часы на развитие речи, на уроки внеклассного чтения, проектную деятельность обучающихся.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На основании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стандарте общего образования второго поколения, </w:t>
      </w:r>
      <w:r w:rsidRPr="00547148">
        <w:rPr>
          <w:rFonts w:ascii="Times New Roman" w:eastAsia="Calibri" w:hAnsi="Times New Roman" w:cs="Times New Roman"/>
          <w:b/>
          <w:sz w:val="24"/>
          <w:szCs w:val="24"/>
        </w:rPr>
        <w:t>целями изучения литературы в основной школе являются: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развитие интеллектуальных и творческих способностей учащихся, необходимых для успешной социализации и самореализации личности;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постижение учащимися вершинных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овладение важнейшими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общеучебными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умениями и универсальными учебными действиями (формулировать цели деятельности, планировать её,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Достижение поставленных целей при разработке и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реализации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образовательным программы основного общего образования предусматривает решение следующих </w:t>
      </w:r>
      <w:r w:rsidRPr="00547148">
        <w:rPr>
          <w:rFonts w:ascii="Times New Roman" w:eastAsia="Calibri" w:hAnsi="Times New Roman" w:cs="Times New Roman"/>
          <w:b/>
          <w:sz w:val="24"/>
          <w:szCs w:val="24"/>
        </w:rPr>
        <w:t>основных задач: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обеспечение соответствия основной образовательной программы требованиям ФГОС;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обеспечение преемственности начального общего, основного общего, среднего (полного) общего образования;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обеспечение доступности получения качественного основного общего образования, достижение планируемых результатов освоения основной образовательной программы основного общего образования всеми обучающимися, в том числе детьми-инвалидами и детьми с ограниченными возможностями здоровья;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установление требований: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её самореализации;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обеспечение эффективного сочетания урочных и внеурочных форм организации образовательного процесса, взаимодействия всех его участников;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взаимодействие образовательного учреждения при реализации основной образовательной программы с социальными партнёрами;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выявление и развитие способностей обучающихся, в том числе одарённых детей, детей с ограниченными возможностями здоровья и инвалидов, их профессиональных склонностей через систему клубов, секций, студий и кружков, организацию общественно полезной деятельности, в том числе социальной практики, с использованием возможностей образовательных учреждений дополнительного образования детей;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организация интеллектуальных и творческих соревнований, научно-технического творчества, проектной и учебно-исследовательской деятельности;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внутришкольной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социальной среды, школьного уклада;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включение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 процессы познания и преобразования внешкольной социальной среды (населённого пункта, района, города) для приобретения опыта реального управления и действия;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социальное и учебно-исследовательское проектирование, профессиональная ориентация обучающихся при поддержке педагогов, психологов, социальных педагогов, сотрудничестве с базовыми предприятиями, </w:t>
      </w: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учреждениями профессионального образования, центрами профессиональной работы;</w:t>
      </w:r>
    </w:p>
    <w:p w:rsidR="002E5CBD" w:rsidRPr="00547148" w:rsidRDefault="002E5CBD" w:rsidP="002E5CBD">
      <w:pPr>
        <w:numPr>
          <w:ilvl w:val="0"/>
          <w:numId w:val="2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2E5CBD" w:rsidRPr="00547148" w:rsidRDefault="002E5CBD" w:rsidP="002E5CB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В основе реализации основной образовательной программы лежит </w:t>
      </w:r>
      <w:proofErr w:type="spellStart"/>
      <w:r w:rsidRPr="00547148">
        <w:rPr>
          <w:rFonts w:ascii="Times New Roman" w:eastAsia="Calibri" w:hAnsi="Times New Roman" w:cs="Times New Roman"/>
          <w:b/>
          <w:sz w:val="24"/>
          <w:szCs w:val="24"/>
        </w:rPr>
        <w:t>системно-деятельностный</w:t>
      </w:r>
      <w:proofErr w:type="spellEnd"/>
      <w:r w:rsidRPr="00547148">
        <w:rPr>
          <w:rFonts w:ascii="Times New Roman" w:eastAsia="Calibri" w:hAnsi="Times New Roman" w:cs="Times New Roman"/>
          <w:b/>
          <w:sz w:val="24"/>
          <w:szCs w:val="24"/>
        </w:rPr>
        <w:t xml:space="preserve"> подход,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который предполагает:</w:t>
      </w:r>
    </w:p>
    <w:p w:rsidR="002E5CBD" w:rsidRPr="00547148" w:rsidRDefault="002E5CBD" w:rsidP="002E5CBD">
      <w:pPr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поликультурного и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поликонфессионального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состава;</w:t>
      </w:r>
    </w:p>
    <w:p w:rsidR="002E5CBD" w:rsidRPr="00547148" w:rsidRDefault="002E5CBD" w:rsidP="002E5CBD">
      <w:pPr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соответствующей целям общего образования социальной среды развития обучающихся в системе образования, 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желаемого уровня (результата) личностного и познавательного развития обучающихся;</w:t>
      </w:r>
    </w:p>
    <w:p w:rsidR="002E5CBD" w:rsidRPr="00547148" w:rsidRDefault="002E5CBD" w:rsidP="002E5CBD">
      <w:pPr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ориентацию на достижение цели и основного результата образования – развитие на основе освоения УУД,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2E5CBD" w:rsidRPr="00547148" w:rsidRDefault="002E5CBD" w:rsidP="002E5CBD">
      <w:pPr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признание решающей роли содержания образования, способов организации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2E5CBD" w:rsidRPr="00547148" w:rsidRDefault="002E5CBD" w:rsidP="002E5CBD">
      <w:pPr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учёт индивидуальных возрастных, психологических и физиологических особенностей обучающихся, роли, значения видов деятельности и форм общения при построении образовательного процесса и определении образовательно-воспитательных целей и путей их достижения;</w:t>
      </w:r>
    </w:p>
    <w:p w:rsidR="002E5CBD" w:rsidRPr="00547148" w:rsidRDefault="002E5CBD" w:rsidP="002E5CBD">
      <w:pPr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разнообразие индивидуальных образовательных траекторий и индивидуального развития каждого обучающегося, в том числе одарённых детей, детей-инвалидов и детей с ограниченными возможностями здоровья.</w:t>
      </w:r>
    </w:p>
    <w:p w:rsidR="002E5CBD" w:rsidRPr="00547148" w:rsidRDefault="002E5CBD" w:rsidP="002E5CB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Цели изучения литературы могут быть достигнуты при обращении к художественным произведениям, которые давно и всенародно признаны классическими с точки зрения их художественного качества и стали достоянием отечественной и мировой литературы. Следовательно, цель литературного образования в школе состоит в том, чтобы познакомить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 классическими образцами мировой словесной культуры, обладающими высокими художественными достоинствами, выражающими жизненную правду,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общегуманистические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идеалы и воспитывающими высокие нравственные чувства у человека читающего.</w:t>
      </w:r>
    </w:p>
    <w:p w:rsidR="002E5CBD" w:rsidRPr="00547148" w:rsidRDefault="002E5CBD" w:rsidP="002E5CB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Курс литературы опирается на следующие </w:t>
      </w:r>
      <w:r w:rsidRPr="00547148">
        <w:rPr>
          <w:rFonts w:ascii="Times New Roman" w:eastAsia="Calibri" w:hAnsi="Times New Roman" w:cs="Times New Roman"/>
          <w:b/>
          <w:sz w:val="24"/>
          <w:szCs w:val="24"/>
        </w:rPr>
        <w:t>виды деятельности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по освоению содержания художественных произведений и теоретико-литературных понятий: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осознанное, творческое чтение художественных произведений разных жанров;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выразительное чтение художественного текста; 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различные виды пересказа (подробный, краткий, выборочный, с элементами комментария, с творческим заданием);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ответы на вопросы, раскрывающие знание и понимание текста произведения;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заучивание наизусть стихотворных и прозаических текстов;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анализ и интерпретация произведения;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составление планов и написание отзывов о произведениях;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написание сочинений по литературным произведениям и на основе жизненных впечатлений;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целенаправленный поиск информации на основе знания её источников и умения работать с ними;</w:t>
      </w:r>
    </w:p>
    <w:p w:rsidR="002E5CBD" w:rsidRPr="00547148" w:rsidRDefault="002E5CBD" w:rsidP="002E5CBD">
      <w:pPr>
        <w:numPr>
          <w:ilvl w:val="0"/>
          <w:numId w:val="10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индивидуальная и коллективная проектная деятельность.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Содержание деятельности по предмету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 этой возрастной группе формируются  представления о специфике литературы как искусства слова, развитие умения осознанного чтения, способности общения с художественным миром произведений разных жанров и индивидуальных стилей. Отбор текстов учитывает возрастные особенности обучающихся, интерес которых в основном сосредоточен на сюжете и героях произведения. Теоретико-литературные понятия связаны с  анализом внутренней структуры художественного произведения – от метафоры до композиции.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Эта группа активно воспринимает прочитанный текст, но недостаточно владеет собственно техникой чтения, именно поэтому на уроках важно уделять внимание чтению вслух, развивать и укреплять стремление к чтению художественной литературы, проектной деятельности обучающихся.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Курс литературы строится с опорой на текстуальное изучение художественных произведений, решает задачи формирования читательских умений, развития культуры устной и письменной речи.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Основным индикатором достижения поставленных целей изучения литературы, имеющих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метапредметный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статус, служат:</w:t>
      </w:r>
    </w:p>
    <w:p w:rsidR="002E5CBD" w:rsidRPr="00547148" w:rsidRDefault="002E5CBD" w:rsidP="002E5CBD">
      <w:pPr>
        <w:numPr>
          <w:ilvl w:val="0"/>
          <w:numId w:val="3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личностные универсальные учебные действия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(умение соотносить поступки и события с принятыми эстетическими принципами, знание моральных норм и умение выделить нравственный аспект поведения);</w:t>
      </w:r>
    </w:p>
    <w:p w:rsidR="002E5CBD" w:rsidRPr="00547148" w:rsidRDefault="002E5CBD" w:rsidP="002E5CBD">
      <w:pPr>
        <w:numPr>
          <w:ilvl w:val="0"/>
          <w:numId w:val="3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регулятивные универсальные учебные действия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(ставить и адекватно формулировать цель деятельности, планировать последовательность действий и при необходимости изменять её; осуществлять самоконтроль, самооценку,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самокоррекцию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др.);</w:t>
      </w:r>
    </w:p>
    <w:p w:rsidR="002E5CBD" w:rsidRPr="00547148" w:rsidRDefault="002E5CBD" w:rsidP="002E5CBD">
      <w:pPr>
        <w:numPr>
          <w:ilvl w:val="0"/>
          <w:numId w:val="3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7148">
        <w:rPr>
          <w:rFonts w:ascii="Times New Roman" w:eastAsia="Calibri" w:hAnsi="Times New Roman" w:cs="Times New Roman"/>
          <w:b/>
          <w:sz w:val="24"/>
          <w:szCs w:val="24"/>
        </w:rPr>
        <w:t>познавательные универсальные учебные действия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(формулировать проблему, выдвигать аргументы, строить логическую цепь рассуждения, находить доказательства, подтверждающие или опровергающие тезис; осуществлять библиографический поиск, извлекать необходимую информацию из различных источников; определять основную и второстепенную информацию, осмысливать цель чтения, выбирая вид чтения в зависимости от коммуникативной цели; применять методы информационного поиска, в том числе с помощью компьютерных средств;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перерабатывать, систематизировать информацию и предъявлять её разными способами и др.);</w:t>
      </w:r>
    </w:p>
    <w:p w:rsidR="002E5CBD" w:rsidRPr="00547148" w:rsidRDefault="002E5CBD" w:rsidP="002E5CBD">
      <w:pPr>
        <w:numPr>
          <w:ilvl w:val="0"/>
          <w:numId w:val="3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7148">
        <w:rPr>
          <w:rFonts w:ascii="Times New Roman" w:eastAsia="Calibri" w:hAnsi="Times New Roman" w:cs="Times New Roman"/>
          <w:b/>
          <w:sz w:val="24"/>
          <w:szCs w:val="24"/>
        </w:rPr>
        <w:t xml:space="preserve">коммуникативные универсальные учебные действия </w:t>
      </w:r>
      <w:r w:rsidRPr="00547148">
        <w:rPr>
          <w:rFonts w:ascii="Times New Roman" w:eastAsia="Calibri" w:hAnsi="Times New Roman" w:cs="Times New Roman"/>
          <w:sz w:val="24"/>
          <w:szCs w:val="24"/>
        </w:rPr>
        <w:t>(владеть всеми видами речевой деятельности, строить продуктивное речевое взаимодействие со сверстниками и взрослыми; адекватно воспринимать устную и письменную речь; точно, правильно, логично и выразительно излагать свою точку зрения по поставленной проблеме; соблюдать в процессе коммуникации основные нормы устной и письменной речи и правила русского речевого этикета и др.).</w:t>
      </w:r>
      <w:proofErr w:type="gramEnd"/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Описание ценностных ориентиров в содержании учебного предмета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Художественная картина жизни, нарисованная в литературном произведении при помощи слов, языковых знаков, осваивается  не только в чувственном восприятии (эмоционально), но и в интеллектуальном понимании (рационально). Литературу не </w:t>
      </w: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случайно сопоставляют с философией, историей, психологией, называют «художественным исследованием», «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человековедением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>», «учебником жизни».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Литература как искусство словесного образа – особый способ познания жизни, художественная модель мира, обладающая такими важными отличиями от собственно научной картины бытия, как высокая степень эмоционального воздействия, метафоричность, многозначность, ассоциативность, незавершённость, предполагающими активное сотворчество воспринимающего.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Литература как один из ведущих гуманитарных учебных предметов в российской школе содействует формированию разносторонне развитой, гармоничной личности, воспитанию гражданина, патриота.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Приобщение к гуманистическим ценностям культуры и развитие творческих способностей – необходимое условие становления человека эмоционально богатого и интеллектуально развитого, способного конструктивно и вместе с тем критически относиться к себе и к окружающему миру.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ценностями, но и как необходимый опыт коммуникации, диалог с писателем (русскими и зарубежными, нашими современниками, представителями совсем другой эпохи). Это приобщение к общечеловеческим ценностям бытия, а также к духовному опыту русского народа, нашедшему отражение в фольклоре и русской классический литературе как художественном явлении, вписанном в историю мировой культуры и обладающем несомненной национальной самобытностью.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Знакомство с произведениями словесного искусства народа нашей страны расширяет представления учащихся о богатстве и многообразии художественной культуры, духовного и нравственного потенциала многонациональной России.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ОПИСАНИЕ МЕСТА УЧЕБНОГО ПРЕДМЕТА В УЧЕБНОМ ПЛАНЕ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Согласно федеральному государственному образовательному стандарту основного общего образования (ФГОС ООО 2010 г.) предмет 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«Литература»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  входит в предметную область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«Филология»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Как часть образовательной области «Филология» учебный предмет «Литература» тесно связан с предметом «Русский язык». Русская литература является одним из основных источников обогащения речи учащихся, формирования их речевой культуры и коммуникативных навыков. Изучение языка художественных произведений способствует пониманию учащимися эстетической функции слова, овладению ими стилистически окрашенной русской речью.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Специфика учебного предмета «Литература» определяется тем, что он представляет собой единство словесного искусства и основ науки (литературоведения), которая изучает это искусство.</w:t>
      </w:r>
    </w:p>
    <w:p w:rsidR="002E5CBD" w:rsidRPr="00547148" w:rsidRDefault="002E5CBD" w:rsidP="002E5CBD">
      <w:pPr>
        <w:spacing w:after="12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2F2F2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Программа рассчитана на  102 часа (3</w:t>
      </w:r>
      <w:r w:rsidRPr="0054714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часа в неделю)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ПРЕДМЕТА</w:t>
      </w:r>
    </w:p>
    <w:p w:rsidR="002E5CBD" w:rsidRPr="00547148" w:rsidRDefault="002E5CBD" w:rsidP="002E5CB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Личностными результатами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освоения программы по литературе являются: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воспитание российской 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proofErr w:type="gramEnd"/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формирование ответственного отношения к учению, готовности и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способности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предпочтений, с учётом устойчивых познавательных интересов;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2E5CBD" w:rsidRPr="00547148" w:rsidRDefault="002E5CBD" w:rsidP="002E5CB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2E5CBD" w:rsidRPr="00547148" w:rsidRDefault="002E5CBD" w:rsidP="002E5CBD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left="1440" w:hanging="73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47148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547148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освоения программы по литературе проявляются в умениях: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самостоятельно определять цели своего обучения, ставить и формулировать для себя новые задачи в учёбе и познавательной деятельности;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оценивать правильность выполнения учебной задачи, собственные возможности её решения;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логическое рассуждение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>, умозаключение (индуктивное, дедуктивное и по аналогии) и делать выводы;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создавать, применять и преобразовывать знаки и символы, модели и схемы для решения учебных и познавательных задач;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осознанно использовать речевые средства в соответствии с задачей коммуникации, для выражения своих чувств, мыслей и потребностей планирования и регуляции своей деятельности; владение устной и письменной речью, монологической контекстной речью;</w:t>
      </w:r>
    </w:p>
    <w:p w:rsidR="002E5CBD" w:rsidRPr="00547148" w:rsidRDefault="002E5CBD" w:rsidP="002E5CBD">
      <w:pPr>
        <w:numPr>
          <w:ilvl w:val="0"/>
          <w:numId w:val="13"/>
        </w:numPr>
        <w:spacing w:after="0" w:line="240" w:lineRule="auto"/>
        <w:ind w:left="1418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формировать и развивать компетентности в области использования информационно-коммуникационных технологий.</w:t>
      </w:r>
    </w:p>
    <w:p w:rsidR="002E5CBD" w:rsidRPr="00547148" w:rsidRDefault="002E5CBD" w:rsidP="002E5CBD">
      <w:pPr>
        <w:spacing w:after="0" w:line="240" w:lineRule="auto"/>
        <w:ind w:left="1429" w:hanging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left="1429"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освоения программы по литературе состоят в следующем:</w:t>
      </w:r>
    </w:p>
    <w:p w:rsidR="002E5CBD" w:rsidRPr="00547148" w:rsidRDefault="002E5CBD" w:rsidP="002E5CB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 познавательной сфере:</w:t>
      </w:r>
    </w:p>
    <w:p w:rsidR="002E5CBD" w:rsidRPr="00547148" w:rsidRDefault="002E5CBD" w:rsidP="002E5CB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понимание ключевых проблем изученных произведений русского фольклора и фольклора других народов, древнерусской литературы, литературы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XVIII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в., русских писателей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В.В., литературы народов России и зарубежной литературы;</w:t>
      </w:r>
    </w:p>
    <w:p w:rsidR="002E5CBD" w:rsidRPr="00547148" w:rsidRDefault="002E5CBD" w:rsidP="002E5CB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понимание связи литературных произведений с эпохой их написания, выявление заложенные  в них вневременных, непреходящих нравственных ценностей и их современного звучания;</w:t>
      </w:r>
    </w:p>
    <w:p w:rsidR="002E5CBD" w:rsidRPr="00547148" w:rsidRDefault="002E5CBD" w:rsidP="002E5CB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умение анализировать литературное произведение: определять его принадлежность к одному из литературных родов и жанром; понимать и формулировать тему, идею, нравственный пафос литературного произведения, характеризовать его героев, сопоставлять одного или нескольких произведений</w:t>
      </w:r>
    </w:p>
    <w:p w:rsidR="002E5CBD" w:rsidRPr="00547148" w:rsidRDefault="002E5CBD" w:rsidP="002E5CB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определение в произведении элементом сюжета, композиции, изобразительно  - выразительных средств языка, понимание их роли в раскрытии идейно-художественного содержания произведения (элементы филологического анализа);</w:t>
      </w:r>
    </w:p>
    <w:p w:rsidR="002E5CBD" w:rsidRPr="00547148" w:rsidRDefault="002E5CBD" w:rsidP="002E5CB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владение элементарной литературоведческой терминологией при анализе литературного произведения;</w:t>
      </w:r>
    </w:p>
    <w:p w:rsidR="002E5CBD" w:rsidRPr="00547148" w:rsidRDefault="002E5CBD" w:rsidP="002E5CB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ценностно-ориентированной сфере:</w:t>
      </w:r>
    </w:p>
    <w:p w:rsidR="002E5CBD" w:rsidRPr="00547148" w:rsidRDefault="002E5CBD" w:rsidP="002E5C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2E5CBD" w:rsidRPr="00547148" w:rsidRDefault="002E5CBD" w:rsidP="002E5C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формулирование собственного отношения к произведениям русской литературы, их оценка;</w:t>
      </w:r>
    </w:p>
    <w:p w:rsidR="002E5CBD" w:rsidRPr="00547148" w:rsidRDefault="002E5CBD" w:rsidP="002E5C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собственная интерпретация (в отдельных случаях) изученных литературных произведений;</w:t>
      </w:r>
    </w:p>
    <w:p w:rsidR="002E5CBD" w:rsidRPr="00547148" w:rsidRDefault="002E5CBD" w:rsidP="002E5C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>понимание авторской позиции и свое отношение к ней;</w:t>
      </w:r>
    </w:p>
    <w:p w:rsidR="002E5CBD" w:rsidRPr="00547148" w:rsidRDefault="002E5CBD" w:rsidP="002E5CB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коммуникативной сфере:</w:t>
      </w:r>
    </w:p>
    <w:p w:rsidR="002E5CBD" w:rsidRPr="00547148" w:rsidRDefault="002E5CBD" w:rsidP="002E5CB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восприятие на слух литературных произведений разных жанров, осмысленное чтение и адекватное восприятие;</w:t>
      </w:r>
    </w:p>
    <w:p w:rsidR="002E5CBD" w:rsidRPr="00547148" w:rsidRDefault="002E5CBD" w:rsidP="002E5CB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умение пересказывать прозаические произведения или их отрывки с использованием образных средств русского языка и цитат из текста; отвечать на вопросы по прослушанному или прочитанному тексту; создавать устные монологические высказывания разного типа; вести диалог;</w:t>
      </w:r>
    </w:p>
    <w:p w:rsidR="002E5CBD" w:rsidRPr="00547148" w:rsidRDefault="002E5CBD" w:rsidP="002E5CB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написание сочинений на темы, связанные с тематикой, проблематикой изученных произведений, классные и домашние творческие работы, рефераты на литературные и общекультурные темы;</w:t>
      </w:r>
    </w:p>
    <w:p w:rsidR="002E5CBD" w:rsidRPr="00547148" w:rsidRDefault="002E5CBD" w:rsidP="002E5CB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эстетической сфере:</w:t>
      </w:r>
    </w:p>
    <w:p w:rsidR="002E5CBD" w:rsidRPr="00547148" w:rsidRDefault="002E5CBD" w:rsidP="002E5CB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2E5CBD" w:rsidRPr="00547148" w:rsidRDefault="002E5CBD" w:rsidP="002E5CB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понимание русского слова в его эстетической функции, роли изобразительно-выразительных языковых сре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дств в с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>оздании художественных образов литературных произведений.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СОДЕРЖАНИЕ ТЕМ УЧЕБНОГО ПРЕДМЕТА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Основу содержания литературы как учебного предмета составляют чтение и изучение художественных произведений, представляющих золотой фонд русской классики. Их восприятие, анализ, интерпретация базируются на системе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историк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о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теоретико-литературных знаний, на определённых способах и видах учебной деятельности.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Основными критериями отбора художественных произведений для изучения в  классе являются их высокая художественная ценность, гуманистическая направленность, позитивное влияние на личность ученика, соответствие задачам его развития и возрастным особенностям, а также культурно-исторические традиции и богатый опыт отечественного образования.</w:t>
      </w:r>
    </w:p>
    <w:p w:rsidR="002E5CBD" w:rsidRPr="00547148" w:rsidRDefault="002E5CBD" w:rsidP="002E5CB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Предлагаемый материал разбит на разделы согласно этапам развития русской литературы.</w:t>
      </w:r>
    </w:p>
    <w:p w:rsidR="002E5CBD" w:rsidRPr="00547148" w:rsidRDefault="002E5CBD" w:rsidP="002E5CB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ВВЕДЕНИЕ</w:t>
      </w:r>
    </w:p>
    <w:p w:rsidR="002E5CBD" w:rsidRPr="00547148" w:rsidRDefault="002E5CBD" w:rsidP="002E5CBD">
      <w:pPr>
        <w:shd w:val="clear" w:color="auto" w:fill="FFFFFF"/>
        <w:spacing w:before="122"/>
        <w:ind w:left="58" w:right="14" w:firstLine="31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47148">
        <w:rPr>
          <w:rFonts w:ascii="Times New Roman" w:eastAsia="Calibri" w:hAnsi="Times New Roman" w:cs="Times New Roman"/>
          <w:sz w:val="24"/>
          <w:szCs w:val="28"/>
        </w:rPr>
        <w:t>Изображение человека как важнейшая идейно-нрав</w:t>
      </w:r>
      <w:r w:rsidRPr="00547148">
        <w:rPr>
          <w:rFonts w:ascii="Times New Roman" w:eastAsia="Calibri" w:hAnsi="Times New Roman" w:cs="Times New Roman"/>
          <w:sz w:val="24"/>
          <w:szCs w:val="28"/>
        </w:rPr>
        <w:softHyphen/>
        <w:t xml:space="preserve">ственная проблема литературы. Взаимосвязь характеров </w:t>
      </w:r>
      <w:r w:rsidRPr="00547148">
        <w:rPr>
          <w:rFonts w:ascii="Times New Roman" w:eastAsia="Calibri" w:hAnsi="Times New Roman" w:cs="Times New Roman"/>
          <w:bCs/>
          <w:sz w:val="24"/>
          <w:szCs w:val="28"/>
        </w:rPr>
        <w:t xml:space="preserve">и </w:t>
      </w:r>
      <w:r w:rsidRPr="00547148">
        <w:rPr>
          <w:rFonts w:ascii="Times New Roman" w:eastAsia="Calibri" w:hAnsi="Times New Roman" w:cs="Times New Roman"/>
          <w:sz w:val="24"/>
          <w:szCs w:val="28"/>
        </w:rPr>
        <w:t>обстоятельств в художественном произведении. Труд чело</w:t>
      </w:r>
      <w:r w:rsidRPr="00547148">
        <w:rPr>
          <w:rFonts w:ascii="Times New Roman" w:eastAsia="Calibri" w:hAnsi="Times New Roman" w:cs="Times New Roman"/>
          <w:sz w:val="24"/>
          <w:szCs w:val="28"/>
        </w:rPr>
        <w:softHyphen/>
        <w:t>века, его позиция, отношение к несовершенству мира и стремление к нравственному и эстетическому идеалу.</w:t>
      </w:r>
    </w:p>
    <w:p w:rsidR="002E5CBD" w:rsidRPr="00547148" w:rsidRDefault="002E5CBD" w:rsidP="002E5CBD">
      <w:pPr>
        <w:spacing w:after="0" w:line="240" w:lineRule="auto"/>
        <w:ind w:firstLine="375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УСТНОЕ НАРОДНОЕ ТВОРЧЕСТВО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after="0" w:line="240" w:lineRule="auto"/>
        <w:ind w:left="72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Предания.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Поэтическая автобиография народа. Устный 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рассказ об исторических событиях.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2"/>
          <w:sz w:val="24"/>
          <w:szCs w:val="24"/>
        </w:rPr>
        <w:t>«Воцарение Ивана Гроз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2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ного»,  «Сороки-Ведьмы»,   «Петр и плотник».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9" w:right="7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2"/>
          <w:sz w:val="24"/>
          <w:szCs w:val="24"/>
        </w:rPr>
        <w:t xml:space="preserve">Пословицы и поговорки. 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Народная мудрость пословиц </w:t>
      </w:r>
      <w:r w:rsidRPr="00547148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и </w:t>
      </w:r>
      <w:r w:rsidRPr="00547148">
        <w:rPr>
          <w:rFonts w:ascii="Times New Roman" w:eastAsia="Calibri" w:hAnsi="Times New Roman" w:cs="Times New Roman"/>
          <w:sz w:val="24"/>
          <w:szCs w:val="24"/>
        </w:rPr>
        <w:t>поговорок. Выражение в них духа народного языка. Афористи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ческие жанры фольклора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Теория литературы. </w:t>
      </w:r>
      <w:r w:rsidRPr="00547148">
        <w:rPr>
          <w:rFonts w:ascii="Times New Roman" w:eastAsia="Calibri" w:hAnsi="Times New Roman" w:cs="Times New Roman"/>
          <w:sz w:val="24"/>
          <w:szCs w:val="24"/>
        </w:rPr>
        <w:t>Устная народная проза. Предания (начальные представления). Афористические жанры фольклора (развитие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чтение. Устное рецензирование выразительного чтения. Устный монологический ответ по плану. Различные виды пересказов.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line="240" w:lineRule="auto"/>
        <w:ind w:left="22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Эпос народов мира.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Былины. </w:t>
      </w: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spellStart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Вольга</w:t>
      </w:r>
      <w:proofErr w:type="spellEnd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 Микула </w:t>
      </w:r>
      <w:proofErr w:type="spellStart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Селянинович</w:t>
      </w:r>
      <w:proofErr w:type="spellEnd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». </w:t>
      </w:r>
      <w:r w:rsidRPr="00547148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Воплощение в </w:t>
      </w:r>
      <w:r w:rsidRPr="00547148">
        <w:rPr>
          <w:rFonts w:ascii="Times New Roman" w:eastAsia="Calibri" w:hAnsi="Times New Roman" w:cs="Times New Roman"/>
          <w:sz w:val="24"/>
          <w:szCs w:val="24"/>
        </w:rPr>
        <w:t>былине нравственных свойств русского народа, прославле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ние мирного труда.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Микула — носитель лучших человечес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ких качеств (трудолюбие, мастерство, чувство собственного достоинства,  доброта,   щедрость,   физическая   сила).</w:t>
      </w:r>
      <w:proofErr w:type="gramEnd"/>
    </w:p>
    <w:p w:rsidR="002E5CBD" w:rsidRPr="00547148" w:rsidRDefault="002E5CBD" w:rsidP="002E5CBD">
      <w:pPr>
        <w:shd w:val="clear" w:color="auto" w:fill="FFFFFF"/>
        <w:spacing w:after="0" w:line="240" w:lineRule="auto"/>
        <w:ind w:right="7" w:firstLine="3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Киевский цикл былин.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«Илья Муромец и Соловей-разбойник».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Бескорыстное служение Родине и народу, му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жество, справедливость, чувство собственного достоин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ства — основные черты характера Ильи Муромца. (Изуча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ется одна былина по выбору.)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22" w:right="7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Новгородский цикл былин.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«Садко» </w:t>
      </w:r>
      <w:r w:rsidRPr="00547148">
        <w:rPr>
          <w:rFonts w:ascii="Times New Roman" w:eastAsia="Calibri" w:hAnsi="Times New Roman" w:cs="Times New Roman"/>
          <w:sz w:val="24"/>
          <w:szCs w:val="24"/>
        </w:rPr>
        <w:t>(для самостоятель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ного чтения). Своеобразие былины. Поэтичность. Темати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ческое различие Киевского и Новгородского циклов былин. Своеобразие былинного стиха. Собирание былин. Собирате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ли. (Для самостоятельного чтения.)</w:t>
      </w:r>
    </w:p>
    <w:p w:rsidR="002E5CBD" w:rsidRPr="00547148" w:rsidRDefault="002E5CBD" w:rsidP="002E5CBD">
      <w:pPr>
        <w:shd w:val="clear" w:color="auto" w:fill="FFFFFF"/>
        <w:spacing w:before="7" w:after="0" w:line="240" w:lineRule="auto"/>
        <w:ind w:left="22" w:right="7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«Калевала»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— карело-финский мифологический эпос. Изображение жизни народа, его национальных традиций, обычаев, трудовых будней и праздников. Кузнец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Ильмаринен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ведьма Лоухи как представители светлого и темного миров карело-финских эпических песен.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9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Предание (развитие представле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ний). Гипербола (развитие представлений). Героический  эпос  (начальные представления). Общечеловеческое и национальное в искусстве (начальные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чтение. Устное рецензирование выразительного чтения (фонохрестоматия). Устный и письменный ответ на проблемный вопрос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after="0" w:line="240" w:lineRule="auto"/>
        <w:ind w:left="22" w:right="7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Сборники пословиц.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Сборники пословиц. Собиратели пословиц. Меткость 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и </w:t>
      </w:r>
      <w:r w:rsidRPr="00547148">
        <w:rPr>
          <w:rFonts w:ascii="Times New Roman" w:eastAsia="Calibri" w:hAnsi="Times New Roman" w:cs="Times New Roman"/>
          <w:sz w:val="24"/>
          <w:szCs w:val="24"/>
        </w:rPr>
        <w:t>точность языка. Краткость и выразительность. Прямой и переносный смысл пословиц. Пословицы народов мира. Сходство и различия пословиц разных стран мира на одну тему  (эпитеты,   сравнения,   метафоры).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2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Героический эпос, афористи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ческие жанры фольклора. Пословицы, поговорки (развитие представлений).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2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чтение. Устное рецензирование выразительного чтения. Устный монологический ответ по плану. Различные виды пересказов.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2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ИЗ ДРЕВНЕРУССКОЙ ЛИТЕРАТУРЫ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after="0" w:line="240" w:lineRule="auto"/>
        <w:ind w:left="7" w:right="2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«Поучение» Владимира Мономаха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(отрывок),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«Повесть о  Петре  и   </w:t>
      </w:r>
      <w:proofErr w:type="spellStart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Февронии</w:t>
      </w:r>
      <w:proofErr w:type="spellEnd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 Муромских».   </w:t>
      </w:r>
      <w:r w:rsidRPr="00547148">
        <w:rPr>
          <w:rFonts w:ascii="Times New Roman" w:eastAsia="Calibri" w:hAnsi="Times New Roman" w:cs="Times New Roman"/>
          <w:sz w:val="24"/>
          <w:szCs w:val="24"/>
        </w:rPr>
        <w:t>Нравственные заветы Древней Руси. Внимание к личности, гимн любви и вер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ности. </w:t>
      </w:r>
      <w:proofErr w:type="spellStart"/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Народно-поэтические</w:t>
      </w:r>
      <w:proofErr w:type="spellEnd"/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 мотивы в повести.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right="22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Поучение (начальные представ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ления). Житие (начальные представ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ления).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right="22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after="0" w:line="240" w:lineRule="auto"/>
        <w:ind w:left="14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3"/>
          <w:sz w:val="24"/>
          <w:szCs w:val="24"/>
        </w:rPr>
        <w:t xml:space="preserve">«Повесть временных лет».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Отрывок </w:t>
      </w:r>
      <w:r w:rsidRPr="00547148">
        <w:rPr>
          <w:rFonts w:ascii="Times New Roman" w:eastAsia="Calibri" w:hAnsi="Times New Roman" w:cs="Times New Roman"/>
          <w:b/>
          <w:i/>
          <w:spacing w:val="-3"/>
          <w:sz w:val="24"/>
          <w:szCs w:val="24"/>
        </w:rPr>
        <w:t>«О пользе книг»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. </w:t>
      </w:r>
      <w:r w:rsidRPr="00547148">
        <w:rPr>
          <w:rFonts w:ascii="Times New Roman" w:eastAsia="Calibri" w:hAnsi="Times New Roman" w:cs="Times New Roman"/>
          <w:sz w:val="24"/>
          <w:szCs w:val="24"/>
        </w:rPr>
        <w:t>Формирование традиции уважительного отношения к книге. ПРОЕКТ.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7" w:right="22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Русская летопись (развитие представ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лений). Отражение исторических событий и вымысел, отражение народных идеалов (патриотизма, ума, находчивости).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7" w:right="22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Устное рецензирование выразительного чтения. Устные и письменные ответы на вопросы.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7" w:right="22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ИЗ РУССКОЙ ЛИТЕРАТУРЫ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XVIII</w:t>
      </w:r>
      <w:r w:rsidRPr="002E5C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ВЕКА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94" w:line="240" w:lineRule="auto"/>
        <w:ind w:left="7" w:right="14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lastRenderedPageBreak/>
        <w:t>Михаил Васильевич Ломоносов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«К статуе Петра Великого», «Ода на день восшествия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 xml:space="preserve">на Всероссийский престол </w:t>
      </w:r>
      <w:proofErr w:type="spellStart"/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>ея</w:t>
      </w:r>
      <w:proofErr w:type="spellEnd"/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 xml:space="preserve"> Величества государыни Им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 xml:space="preserve">ператрицы </w:t>
      </w:r>
      <w:proofErr w:type="spellStart"/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>Елисаветы</w:t>
      </w:r>
      <w:proofErr w:type="spellEnd"/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 xml:space="preserve"> Петровны 1747 года» </w:t>
      </w:r>
      <w:r w:rsidRPr="00547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(отрывок). </w:t>
      </w:r>
      <w:r w:rsidRPr="00547148">
        <w:rPr>
          <w:rFonts w:ascii="Times New Roman" w:eastAsia="Calibri" w:hAnsi="Times New Roman" w:cs="Times New Roman"/>
          <w:sz w:val="24"/>
          <w:szCs w:val="24"/>
        </w:rPr>
        <w:t>Уверенность Ломоносова в будущем русской науки и ее творцов. Патриотизм. Призыв к миру. Признание труда, деяний на благо  Родины важнейшей чертой гражданина.</w:t>
      </w:r>
    </w:p>
    <w:p w:rsidR="002E5CBD" w:rsidRPr="00547148" w:rsidRDefault="002E5CBD" w:rsidP="002E5CBD">
      <w:pPr>
        <w:shd w:val="clear" w:color="auto" w:fill="FFFFFF"/>
        <w:spacing w:before="144" w:line="240" w:lineRule="auto"/>
        <w:ind w:left="7" w:right="22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 xml:space="preserve">Гавриил Романович Державин. </w:t>
      </w:r>
      <w:r w:rsidRPr="00547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Краткий рассказ о поэте.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«Река времен в своем стремленье...», «На птичку...», «Признание».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Размышления о смысле жизни, о судьбе. Утверждение необходимости свободы творчества.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 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Понятие о жанре оды (начальные представления). Особенности литературного языка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XVIII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столетия.</w:t>
      </w:r>
    </w:p>
    <w:p w:rsidR="002E5CBD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чтение. Устное рецензирование выразительного чтения. Характеристика героев. Участие в коллективном </w:t>
      </w:r>
      <w:r>
        <w:rPr>
          <w:rFonts w:ascii="Times New Roman" w:eastAsia="Calibri" w:hAnsi="Times New Roman" w:cs="Times New Roman"/>
          <w:sz w:val="24"/>
          <w:szCs w:val="24"/>
        </w:rPr>
        <w:t>диалоге.</w:t>
      </w:r>
    </w:p>
    <w:p w:rsidR="002E5CBD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2E5CBD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5CBD">
        <w:rPr>
          <w:rFonts w:ascii="Times New Roman" w:eastAsia="Calibri" w:hAnsi="Times New Roman" w:cs="Times New Roman"/>
          <w:b/>
          <w:sz w:val="24"/>
          <w:szCs w:val="24"/>
        </w:rPr>
        <w:t xml:space="preserve">ИЗ РУССКОЙ ЛИТЕРАТУРЫ </w:t>
      </w:r>
      <w:r w:rsidRPr="002E5CBD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2E5CBD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2E5CBD" w:rsidRPr="00547148" w:rsidRDefault="002E5CBD" w:rsidP="002E5CBD">
      <w:pPr>
        <w:shd w:val="clear" w:color="auto" w:fill="FFFFFF"/>
        <w:spacing w:before="86" w:line="240" w:lineRule="auto"/>
        <w:ind w:left="7" w:right="29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Але</w:t>
      </w:r>
      <w:r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ксандр Сергеевич Пушкин</w:t>
      </w: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. </w:t>
      </w:r>
      <w:r w:rsidRPr="00547148">
        <w:rPr>
          <w:rFonts w:ascii="Times New Roman" w:eastAsia="Calibri" w:hAnsi="Times New Roman" w:cs="Times New Roman"/>
          <w:spacing w:val="-5"/>
          <w:sz w:val="24"/>
          <w:szCs w:val="24"/>
        </w:rPr>
        <w:t>Краткий рассказ о писа</w:t>
      </w:r>
      <w:r w:rsidRPr="00547148">
        <w:rPr>
          <w:rFonts w:ascii="Times New Roman" w:eastAsia="Calibri" w:hAnsi="Times New Roman" w:cs="Times New Roman"/>
          <w:spacing w:val="-5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>теле.</w:t>
      </w:r>
    </w:p>
    <w:p w:rsidR="002E5CBD" w:rsidRPr="00547148" w:rsidRDefault="002E5CBD" w:rsidP="002E5CBD">
      <w:pPr>
        <w:shd w:val="clear" w:color="auto" w:fill="FFFFFF"/>
        <w:spacing w:line="240" w:lineRule="auto"/>
        <w:ind w:left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>«Полтава»    («Полтавский    бой»),    «Медный    всадник»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(вступление «На берегу пустынных волн...»),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«Песнь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вещем Олеге».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Интерес Пушкина к истории России. Мас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Карла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XII</w:t>
      </w:r>
      <w:r w:rsidRPr="00547148">
        <w:rPr>
          <w:rFonts w:ascii="Times New Roman" w:eastAsia="Calibri" w:hAnsi="Times New Roman" w:cs="Times New Roman"/>
          <w:sz w:val="24"/>
          <w:szCs w:val="24"/>
        </w:rPr>
        <w:t>). Авторское отношение к героям. Летописный источник «Песни о вещем Олеге». Особенности компози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ции.  Своеобразие языка.  Основная  мысль стихотворения. Смысл   сопоставления   Олега   и   волхва.   Художественное воспроизведение быта и нравов Древней Руси.</w:t>
      </w:r>
    </w:p>
    <w:p w:rsidR="002E5CBD" w:rsidRPr="00547148" w:rsidRDefault="002E5CBD" w:rsidP="002E5CBD">
      <w:pPr>
        <w:shd w:val="clear" w:color="auto" w:fill="FFFFFF"/>
        <w:spacing w:before="108" w:line="240" w:lineRule="auto"/>
        <w:ind w:right="14" w:firstLine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t xml:space="preserve"> «Борис Годунов» (сцена </w:t>
      </w:r>
      <w:proofErr w:type="spellStart"/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t>вЧудовом</w:t>
      </w:r>
      <w:proofErr w:type="spellEnd"/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t xml:space="preserve"> </w:t>
      </w:r>
      <w:proofErr w:type="gramStart"/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t>монастыре</w:t>
      </w:r>
      <w:proofErr w:type="gramEnd"/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t xml:space="preserve">). </w:t>
      </w:r>
      <w:r w:rsidRPr="00547148">
        <w:rPr>
          <w:rFonts w:ascii="Times New Roman" w:eastAsia="Calibri" w:hAnsi="Times New Roman" w:cs="Times New Roman"/>
          <w:b/>
          <w:bCs/>
          <w:spacing w:val="-7"/>
          <w:sz w:val="24"/>
          <w:szCs w:val="24"/>
        </w:rPr>
        <w:t xml:space="preserve">Образ </w:t>
      </w:r>
      <w:r w:rsidRPr="00547148">
        <w:rPr>
          <w:rFonts w:ascii="Times New Roman" w:eastAsia="Calibri" w:hAnsi="Times New Roman" w:cs="Times New Roman"/>
          <w:sz w:val="24"/>
          <w:szCs w:val="24"/>
        </w:rPr>
        <w:t>летописца как образ древнерусского писателя. Монолог Пимена: размышления о значении труда летописца для последующих поколений.</w:t>
      </w:r>
    </w:p>
    <w:p w:rsidR="002E5CBD" w:rsidRPr="00547148" w:rsidRDefault="002E5CBD" w:rsidP="002E5CBD">
      <w:pPr>
        <w:shd w:val="clear" w:color="auto" w:fill="FFFFFF"/>
        <w:spacing w:line="240" w:lineRule="auto"/>
        <w:ind w:left="14" w:right="14" w:firstLine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3"/>
          <w:sz w:val="24"/>
          <w:szCs w:val="24"/>
        </w:rPr>
        <w:t xml:space="preserve">«Станционный смотритель».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Изображение «маленького </w:t>
      </w:r>
      <w:r w:rsidRPr="00547148">
        <w:rPr>
          <w:rFonts w:ascii="Times New Roman" w:eastAsia="Calibri" w:hAnsi="Times New Roman" w:cs="Times New Roman"/>
          <w:sz w:val="24"/>
          <w:szCs w:val="24"/>
        </w:rPr>
        <w:t>человека», его положения в обществе. Пробуждение чело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веческого достоинства и чувства протеста.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Трагическое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spellEnd"/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гуманистическое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 повести.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right="29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Баллада (развитие представ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лений). Повесть (развитие представ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 фрагментов. Устное рецензирование выразительного чтения. Участие в коллективном диалоге. Устный и письменный ответ на вопрос. Составление плана устного и письменного рассказа о герое, сравнительной характеристики героев.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108" w:line="240" w:lineRule="auto"/>
        <w:ind w:left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Михаил Юрьевич Лермонтов.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жизни и творчестве поэте.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22" w:right="7" w:firstLine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proofErr w:type="gramStart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Песня про царя</w:t>
      </w:r>
      <w:proofErr w:type="gramEnd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Ивана Васильевича, молодого опрични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3"/>
          <w:sz w:val="24"/>
          <w:szCs w:val="24"/>
        </w:rPr>
        <w:t xml:space="preserve">ка и удалого купца Калашникова».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Поэма </w:t>
      </w:r>
      <w:r w:rsidRPr="00547148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об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историческом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прошлом Руси. Картины быта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XVI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века, их значение для понимания характеров и идеи поэмы. Смысл столкновения Калашникова с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Кирибеевичем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Иваном Грозным. Защита Калашниковым человеческого достоинства, его готовность стоять за правду до конца.</w:t>
      </w:r>
    </w:p>
    <w:p w:rsidR="002E5CBD" w:rsidRPr="00547148" w:rsidRDefault="002E5CBD" w:rsidP="002E5CBD">
      <w:pPr>
        <w:shd w:val="clear" w:color="auto" w:fill="FFFFFF"/>
        <w:spacing w:line="240" w:lineRule="auto"/>
        <w:ind w:left="29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Особенности сюжета поэмы. Авторское отношение 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к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изображаемому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>. Связь поэмы с произведениями устного народного творчества. Оценка героев с позиций народа. Образы гусляров. Язык и стих поэмы.</w:t>
      </w:r>
    </w:p>
    <w:p w:rsidR="002E5CBD" w:rsidRPr="00547148" w:rsidRDefault="002E5CBD" w:rsidP="002E5CBD">
      <w:pPr>
        <w:shd w:val="clear" w:color="auto" w:fill="FFFFFF"/>
        <w:spacing w:line="240" w:lineRule="auto"/>
        <w:ind w:left="50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«Когда волнуется желтеющая нива...», «Молитва», «Ангел».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Стихотворение «Ангел» как воспоминание об идеальной гармонии, о «небесных» звуках, оставшихся в памяти души, переживание блаженства, полноты жизненных сил, связанное с красотой природы и ее проявлений. «Молитва» («В минуту жизни трудную...») — готовность ринуться навстречу знакомым гармоничным звукам, символизирую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щим ожидаемое счастье на земле.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43" w:firstLine="29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Фольклоризм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литературы (раз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 отрывков поэмы, стихотворений. Устное рецензирование выразительного чтения. Участие в коллективном диалоге. Устный и письменный анализ стихотворений.</w:t>
      </w:r>
    </w:p>
    <w:p w:rsidR="002E5CBD" w:rsidRPr="00547148" w:rsidRDefault="002E5CBD" w:rsidP="002E5CBD">
      <w:pPr>
        <w:shd w:val="clear" w:color="auto" w:fill="FFFFFF"/>
        <w:spacing w:line="240" w:lineRule="auto"/>
        <w:ind w:left="36" w:right="14" w:firstLine="317"/>
        <w:jc w:val="both"/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line="240" w:lineRule="auto"/>
        <w:ind w:left="36" w:right="14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Николай Васильевич Гоголь.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>Краткий рассказ о жизни и творчестве писа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>теля.</w:t>
      </w:r>
    </w:p>
    <w:p w:rsidR="002E5CBD" w:rsidRPr="00547148" w:rsidRDefault="002E5CBD" w:rsidP="002E5CBD">
      <w:pPr>
        <w:shd w:val="clear" w:color="auto" w:fill="FFFFFF"/>
        <w:spacing w:before="14" w:line="240" w:lineRule="auto"/>
        <w:ind w:left="29" w:firstLine="31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«Тарас </w:t>
      </w:r>
      <w:proofErr w:type="spellStart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Бульба</w:t>
      </w:r>
      <w:proofErr w:type="spellEnd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Прославление боевого товарищества, осуждение предательства. Героизм и самоотверженность Тараса и его товарищей-запорожцев в борьбе за освобож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дение родной земли. Противопоставление Остапа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Андрию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смысл этого противопоставления. Патриотический пафос повести. Особенности   изображения людей и природы в повести. 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9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Историческая и фольклорная основа произведения. Роды литературы: эпос (развитие понятия).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Литературный герой (развитие понятия).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Выразительное чтение фрагментов. Устное рецензирование выразительного чтения. Участие в коллективном диалоге. Устная и письменная характеристика героев (в том числе сравнительная). Составление анализа эпизода.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highlight w:val="lightGray"/>
        </w:rPr>
      </w:pPr>
    </w:p>
    <w:p w:rsidR="002E5CBD" w:rsidRPr="00547148" w:rsidRDefault="002E5CBD" w:rsidP="002E5CBD">
      <w:pPr>
        <w:shd w:val="clear" w:color="auto" w:fill="FFFFFF"/>
        <w:spacing w:before="274" w:line="240" w:lineRule="auto"/>
        <w:ind w:left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Иван Сергеевич Тургенев.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жизни и творчестве писателя.</w:t>
      </w:r>
    </w:p>
    <w:p w:rsidR="002E5CBD" w:rsidRPr="00547148" w:rsidRDefault="002E5CBD" w:rsidP="002E5CBD">
      <w:pPr>
        <w:shd w:val="clear" w:color="auto" w:fill="FFFFFF"/>
        <w:spacing w:line="240" w:lineRule="auto"/>
        <w:ind w:left="14" w:right="22" w:firstLine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«Бирюк».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Изображение быта крестьян, авторское отно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шение к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бесправным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обездоленным. Мастерство в изоб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ражении   пейзажа. Художественные особенности рассказа.</w:t>
      </w:r>
    </w:p>
    <w:p w:rsidR="002E5CBD" w:rsidRPr="00547148" w:rsidRDefault="002E5CBD" w:rsidP="002E5CBD">
      <w:pPr>
        <w:shd w:val="clear" w:color="auto" w:fill="FFFFFF"/>
        <w:spacing w:line="240" w:lineRule="auto"/>
        <w:ind w:right="22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 xml:space="preserve">Стихотворения в прозе.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 xml:space="preserve">«Русский язык». </w:t>
      </w:r>
      <w:r w:rsidRPr="00547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Тургенев о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богатстве и красоте русского языка. Родной язык как духовная опора человека.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«Близнецы», «Два богача».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Нрав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ственность и человеческие взаимоотношения.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 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Стихотворения в прозе. Лирическая миниатюра (начальные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Устный и письменный анализ текста. Участие в коллективном диалоге. Устный и письменный ответы на проблемные вопросы.</w:t>
      </w:r>
    </w:p>
    <w:p w:rsidR="002E5CBD" w:rsidRPr="00547148" w:rsidRDefault="002E5CBD" w:rsidP="002E5CBD">
      <w:pPr>
        <w:shd w:val="clear" w:color="auto" w:fill="FFFFFF"/>
        <w:spacing w:before="252" w:line="240" w:lineRule="auto"/>
        <w:ind w:left="7" w:right="43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Николай Алексеевич Некрасов.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>Краткий рассказ о пи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>сателе.</w:t>
      </w:r>
    </w:p>
    <w:p w:rsidR="002E5CBD" w:rsidRPr="00547148" w:rsidRDefault="002E5CBD" w:rsidP="002E5CBD">
      <w:pPr>
        <w:shd w:val="clear" w:color="auto" w:fill="FFFFFF"/>
        <w:spacing w:before="22" w:line="240" w:lineRule="auto"/>
        <w:ind w:right="43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3"/>
          <w:sz w:val="24"/>
          <w:szCs w:val="24"/>
        </w:rPr>
        <w:t xml:space="preserve">«Русские женщины» </w:t>
      </w:r>
      <w:r w:rsidRPr="00547148">
        <w:rPr>
          <w:rFonts w:ascii="Times New Roman" w:eastAsia="Calibri" w:hAnsi="Times New Roman" w:cs="Times New Roman"/>
          <w:i/>
          <w:iCs/>
          <w:spacing w:val="-3"/>
          <w:sz w:val="24"/>
          <w:szCs w:val="24"/>
        </w:rPr>
        <w:t xml:space="preserve">(«Княгиня Трубецкая»).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>Историче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>ская основа поэмы. Величие духа русских женщин, отпра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вившихся вслед за осужденными мужьями в Сибирь. Ху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дожественные особенности исторических поэм Некрасова.</w:t>
      </w:r>
    </w:p>
    <w:p w:rsidR="002E5CBD" w:rsidRPr="00547148" w:rsidRDefault="002E5CBD" w:rsidP="002E5CBD">
      <w:pPr>
        <w:shd w:val="clear" w:color="auto" w:fill="FFFFFF"/>
        <w:spacing w:line="240" w:lineRule="auto"/>
        <w:ind w:right="43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«Размышления у парадного подъезда».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Боль поэта за судьбу народа. Своеобразие некрасовской музы. (Для чтения и обсуждения.)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right="50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Поэма (развитие понятия). Трех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сложные размеры стиха (развитие понятия). Историческая поэма как разновидность лироэпического жанра (начальные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Письменный ответ на вопрос проблемного характера. Устный и письменный анализ отрывков. Устное рецензирование выразительного чтения.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after="0" w:line="240" w:lineRule="auto"/>
        <w:ind w:left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Алексей Константинович Толстой.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Краткий рассказ о жизни и творчестве поэта. Исторические баллады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«Василий Шибанов»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«Князь Михайло  Репнин».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Воспроизведение исторического колорита эпохи. Правда и вымысел. Тема древнерусского «рыцарства», про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тивостоящего самовластию.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right="50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Историческая баллада (развитие представления)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 исторических баллад. Устный и письменный ответы на вопросы проблемного характера. Рецензирование выразительного чтения.</w:t>
      </w:r>
    </w:p>
    <w:p w:rsidR="002E5CBD" w:rsidRPr="00547148" w:rsidRDefault="002E5CBD" w:rsidP="002E5CBD">
      <w:pPr>
        <w:shd w:val="clear" w:color="auto" w:fill="FFFFFF"/>
        <w:spacing w:before="216" w:line="240" w:lineRule="auto"/>
        <w:ind w:left="14" w:right="43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 xml:space="preserve">Михаил </w:t>
      </w:r>
      <w:proofErr w:type="spellStart"/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>Евграфович</w:t>
      </w:r>
      <w:proofErr w:type="spellEnd"/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 xml:space="preserve"> Салтыков-Щедрин. </w:t>
      </w:r>
      <w:r w:rsidRPr="0054714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Краткий рассказ </w:t>
      </w:r>
      <w:r w:rsidRPr="00547148">
        <w:rPr>
          <w:rFonts w:ascii="Times New Roman" w:eastAsia="Calibri" w:hAnsi="Times New Roman" w:cs="Times New Roman"/>
          <w:sz w:val="24"/>
          <w:szCs w:val="24"/>
        </w:rPr>
        <w:t>о писателе.</w:t>
      </w:r>
    </w:p>
    <w:p w:rsidR="002E5CBD" w:rsidRPr="00547148" w:rsidRDefault="002E5CBD" w:rsidP="002E5CBD">
      <w:pPr>
        <w:shd w:val="clear" w:color="auto" w:fill="FFFFFF"/>
        <w:spacing w:line="240" w:lineRule="auto"/>
        <w:ind w:left="29" w:right="29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 xml:space="preserve">«Повесть о том, как один мужик двух генералов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прокормил».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Нравственные пороки общества. Паразитизм генералов, трудолюбие и сметливость мужика. Осуждение покорности мужика. Сатира в «Повести...».</w:t>
      </w:r>
    </w:p>
    <w:p w:rsidR="002E5CBD" w:rsidRPr="00547148" w:rsidRDefault="002E5CBD" w:rsidP="002E5CBD">
      <w:pPr>
        <w:shd w:val="clear" w:color="auto" w:fill="FFFFFF"/>
        <w:spacing w:line="240" w:lineRule="auto"/>
        <w:ind w:left="3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«Дикий помещик».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Для самостоятельного чтения.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2" w:right="43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Гротеск (начальные представ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ления). Ирония (развитие представлений)</w:t>
      </w:r>
    </w:p>
    <w:p w:rsidR="002E5CBD" w:rsidRPr="00547148" w:rsidRDefault="002E5CBD" w:rsidP="002E5CBD">
      <w:pPr>
        <w:shd w:val="clear" w:color="auto" w:fill="FFFFFF"/>
        <w:spacing w:before="7" w:after="0" w:line="240" w:lineRule="auto"/>
        <w:ind w:right="50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Решение тестов. Устная и письменная характеристика героев. Составление викторины на знание текстов. Составление плана письменного высказывания.</w:t>
      </w:r>
    </w:p>
    <w:p w:rsidR="002E5CBD" w:rsidRPr="00547148" w:rsidRDefault="002E5CBD" w:rsidP="002E5CBD">
      <w:pPr>
        <w:shd w:val="clear" w:color="auto" w:fill="FFFFFF"/>
        <w:spacing w:before="173" w:line="240" w:lineRule="auto"/>
        <w:ind w:left="3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Лев Николаевич Толстой.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писателе (детство, юность, начало литературного творчества).</w:t>
      </w:r>
    </w:p>
    <w:p w:rsidR="002E5CBD" w:rsidRPr="00547148" w:rsidRDefault="002E5CBD" w:rsidP="002E5CBD">
      <w:pPr>
        <w:shd w:val="clear" w:color="auto" w:fill="FFFFFF"/>
        <w:spacing w:line="240" w:lineRule="auto"/>
        <w:ind w:left="29" w:right="29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«Детство».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Главы из повести: </w:t>
      </w: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«Классы», «Наталья </w:t>
      </w:r>
      <w:proofErr w:type="spellStart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Савишна</w:t>
      </w:r>
      <w:proofErr w:type="spellEnd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», «</w:t>
      </w:r>
      <w:proofErr w:type="spellStart"/>
      <w:r w:rsidRPr="0054714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Maman</w:t>
      </w:r>
      <w:proofErr w:type="spellEnd"/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др. Взаимоотношения детей и взрос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лых. Проявления чувств героя, беспощадность к себе, ана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лиз собственных поступков.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43" w:right="29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Автобиографическое художест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венное произведение (развитие понятия). Герой-повество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ватель (развитие понятия).</w:t>
      </w:r>
    </w:p>
    <w:p w:rsidR="002E5CBD" w:rsidRPr="00547148" w:rsidRDefault="002E5CBD" w:rsidP="002E5CBD">
      <w:pPr>
        <w:shd w:val="clear" w:color="auto" w:fill="FFFFFF"/>
        <w:spacing w:before="7" w:after="0" w:line="240" w:lineRule="auto"/>
        <w:ind w:right="50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Участие в коллективном диалоге. Выразительное чтение фрагментов повести. Различные виды пересказов. Составление плана анализа эпизода. Анализ фрагмента эпического произведения.</w:t>
      </w:r>
    </w:p>
    <w:p w:rsidR="002E5CBD" w:rsidRPr="00547148" w:rsidRDefault="002E5CBD" w:rsidP="002E5CBD">
      <w:pPr>
        <w:shd w:val="clear" w:color="auto" w:fill="FFFFFF"/>
        <w:spacing w:before="245" w:line="240" w:lineRule="auto"/>
        <w:ind w:left="3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Антон Павлович Чехов.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2E5CBD" w:rsidRPr="00547148" w:rsidRDefault="002E5CBD" w:rsidP="002E5CBD">
      <w:pPr>
        <w:shd w:val="clear" w:color="auto" w:fill="FFFFFF"/>
        <w:spacing w:line="240" w:lineRule="auto"/>
        <w:ind w:left="58" w:firstLine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«Хамелеон».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Живая картина нравов. Осмеяние трусости и угодничества. Смысл названия рассказа. «Говорящие фами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лии» как средство юмористической характеристики.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36" w:right="7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2"/>
          <w:sz w:val="24"/>
          <w:szCs w:val="24"/>
        </w:rPr>
        <w:t xml:space="preserve">«Злоумышленник», «Размазня». 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t>Многогранность коми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>ческого в рассказах А. П. Чехова. (Для чтения и обсуж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дения.)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50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Сатира и юмор как формы комического (развитие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Составление плана речевой характеристики героев. Участие в коллективном диалоге. Различные виды пересказов. Устная и письменная характеристика героев.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2E5CBD" w:rsidRDefault="002E5CBD" w:rsidP="002E5CBD">
      <w:pPr>
        <w:shd w:val="clear" w:color="auto" w:fill="FFFFFF"/>
        <w:spacing w:before="223" w:line="240" w:lineRule="auto"/>
        <w:ind w:left="1123" w:hanging="8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CB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«КРАЙ ТЫ МОЙ, РОДИМЫЙ КРАЙ» (обзор)</w:t>
      </w:r>
    </w:p>
    <w:p w:rsidR="002E5CBD" w:rsidRPr="00547148" w:rsidRDefault="002E5CBD" w:rsidP="002E5CBD">
      <w:pPr>
        <w:shd w:val="clear" w:color="auto" w:fill="FFFFFF"/>
        <w:spacing w:before="130" w:line="240" w:lineRule="auto"/>
        <w:ind w:left="36" w:right="14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Стихотворения русских поэтов </w:t>
      </w:r>
      <w:r w:rsidRPr="00547148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века о родной при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роде.</w:t>
      </w:r>
    </w:p>
    <w:p w:rsidR="002E5CBD" w:rsidRPr="00547148" w:rsidRDefault="002E5CBD" w:rsidP="002E5CBD">
      <w:pPr>
        <w:shd w:val="clear" w:color="auto" w:fill="FFFFFF"/>
        <w:spacing w:before="14" w:line="240" w:lineRule="auto"/>
        <w:ind w:left="22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В. Жуковский.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«Приход весны»;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И. Бунин.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«Родина»; </w:t>
      </w:r>
      <w:r w:rsidRPr="00547148">
        <w:rPr>
          <w:rFonts w:ascii="Times New Roman" w:eastAsia="Calibri" w:hAnsi="Times New Roman" w:cs="Times New Roman"/>
          <w:b/>
          <w:i/>
          <w:sz w:val="24"/>
          <w:szCs w:val="24"/>
        </w:rPr>
        <w:t>А. Фет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«Вечер», «Это утро...»;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Ф. Тютчев.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«Весенние воды», «Умом Россию не понять...»;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А. К. Толстой.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«Край </w:t>
      </w:r>
      <w:r w:rsidRPr="00547148">
        <w:rPr>
          <w:rFonts w:ascii="Times New Roman" w:eastAsia="Calibri" w:hAnsi="Times New Roman" w:cs="Times New Roman"/>
          <w:i/>
          <w:iCs/>
          <w:spacing w:val="-3"/>
          <w:sz w:val="24"/>
          <w:szCs w:val="24"/>
        </w:rPr>
        <w:t xml:space="preserve">ты мой, родимый край...», «Благовест».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>Поэтическое изобра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>жение родной природы и выражение авторского настрое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ния,   миросозерцания.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Лирика как род литературы. Пейзажная лирика как жанр (развитие представлений)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Составление плана письменного высказывания. Устный и письменный анализ стихотворений.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ИЗ РУССКОЙ ЛИТЕРАТУРЫ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XX</w:t>
      </w:r>
      <w:r w:rsidRPr="002E5C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ВЕКА</w:t>
      </w:r>
    </w:p>
    <w:p w:rsidR="002E5CBD" w:rsidRPr="00547148" w:rsidRDefault="002E5CBD" w:rsidP="002E5CBD">
      <w:pPr>
        <w:shd w:val="clear" w:color="auto" w:fill="FFFFFF"/>
        <w:spacing w:before="202" w:line="240" w:lineRule="auto"/>
        <w:ind w:left="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Иван Алексеевич Бунин.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Краткий рассказ о писателе.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«Цифры».  </w:t>
      </w:r>
      <w:r w:rsidRPr="00547148">
        <w:rPr>
          <w:rFonts w:ascii="Times New Roman" w:eastAsia="Calibri" w:hAnsi="Times New Roman" w:cs="Times New Roman"/>
          <w:sz w:val="24"/>
          <w:szCs w:val="24"/>
        </w:rPr>
        <w:t>Воспитание детей  в семье.  Герой рассказа: сложность взаимопонимания детей и взрослых.</w:t>
      </w:r>
    </w:p>
    <w:p w:rsidR="002E5CBD" w:rsidRPr="00547148" w:rsidRDefault="002E5CBD" w:rsidP="002E5CBD">
      <w:pPr>
        <w:shd w:val="clear" w:color="auto" w:fill="FFFFFF"/>
        <w:spacing w:line="240" w:lineRule="auto"/>
        <w:ind w:left="38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«Лапти».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Душевное богатство простого крестьянина.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Понятие о теме и идее произведения (развитие представлений). Портрет как средство характеристики героя (развитие представлений). 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 фрагментов рассказа. Различные виды пересказов. Участие в коллективном диалоге.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94" w:line="240" w:lineRule="auto"/>
        <w:ind w:left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Максим Горький.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2E5CBD" w:rsidRPr="00547148" w:rsidRDefault="002E5CBD" w:rsidP="002E5CBD">
      <w:pPr>
        <w:shd w:val="clear" w:color="auto" w:fill="FFFFFF"/>
        <w:spacing w:line="240" w:lineRule="auto"/>
        <w:ind w:left="22" w:right="22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 xml:space="preserve">«Детство».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>Автобиографический характер повести. Изоб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ражение «свинцовых мерзостей жизни». Дед Каширин.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«Яр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кое, здоровое, творческое в русской жизни» (Алеша, бабушка, Цыганок, Хорошее Дело).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Изображение быта и характеров. Вера в творческие силы народа.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«Старуха  </w:t>
      </w:r>
      <w:proofErr w:type="spellStart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Изергиль</w:t>
      </w:r>
      <w:proofErr w:type="spellEnd"/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»  </w:t>
      </w:r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(«Легенда  о </w:t>
      </w:r>
      <w:proofErr w:type="spellStart"/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>Данко</w:t>
      </w:r>
      <w:proofErr w:type="spellEnd"/>
      <w:r w:rsidRPr="00547148">
        <w:rPr>
          <w:rFonts w:ascii="Times New Roman" w:eastAsia="Calibri" w:hAnsi="Times New Roman" w:cs="Times New Roman"/>
          <w:i/>
          <w:iCs/>
          <w:sz w:val="24"/>
          <w:szCs w:val="24"/>
        </w:rPr>
        <w:t>»).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14" w:right="29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Понятие о теме и идее произ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ведения (развитие  представлений). Портрет как средство характеристики героя (развитие 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 фрагментов рассказа. Различные виды пересказов. Участие в коллективном диалоге.</w:t>
      </w:r>
    </w:p>
    <w:p w:rsidR="002E5CBD" w:rsidRPr="00547148" w:rsidRDefault="002E5CBD" w:rsidP="002E5CBD">
      <w:pPr>
        <w:shd w:val="clear" w:color="auto" w:fill="FFFFFF"/>
        <w:spacing w:before="158" w:line="240" w:lineRule="auto"/>
        <w:ind w:left="14" w:right="36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 xml:space="preserve">Владимир Владимирович Маяковский. </w:t>
      </w:r>
      <w:r w:rsidRPr="0054714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Краткий рассказ о </w:t>
      </w:r>
      <w:r w:rsidRPr="00547148">
        <w:rPr>
          <w:rFonts w:ascii="Times New Roman" w:eastAsia="Calibri" w:hAnsi="Times New Roman" w:cs="Times New Roman"/>
          <w:sz w:val="24"/>
          <w:szCs w:val="24"/>
        </w:rPr>
        <w:t>писателе.</w:t>
      </w:r>
    </w:p>
    <w:p w:rsidR="002E5CBD" w:rsidRPr="00547148" w:rsidRDefault="002E5CBD" w:rsidP="002E5CBD">
      <w:pPr>
        <w:shd w:val="clear" w:color="auto" w:fill="FFFFFF"/>
        <w:spacing w:before="22" w:line="240" w:lineRule="auto"/>
        <w:ind w:right="29" w:firstLine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t>«Необычайное приключение, бывшее с Владимиром Ма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7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яковским летом на даче».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Мысли автора о роли поэзии в жизни человека и общества. Своеобразие стихотворного ритма,  словотворчество  Маяковского.</w:t>
      </w:r>
    </w:p>
    <w:p w:rsidR="002E5CBD" w:rsidRPr="00547148" w:rsidRDefault="002E5CBD" w:rsidP="002E5CBD">
      <w:pPr>
        <w:shd w:val="clear" w:color="auto" w:fill="FFFFFF"/>
        <w:spacing w:before="14" w:line="240" w:lineRule="auto"/>
        <w:ind w:left="7" w:right="50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5"/>
          <w:sz w:val="24"/>
          <w:szCs w:val="24"/>
        </w:rPr>
        <w:t xml:space="preserve">«Хорошее отношение к лошадям». </w:t>
      </w:r>
      <w:r w:rsidRPr="0054714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Два взгляда на мир: </w:t>
      </w:r>
      <w:r w:rsidRPr="00547148">
        <w:rPr>
          <w:rFonts w:ascii="Times New Roman" w:eastAsia="Calibri" w:hAnsi="Times New Roman" w:cs="Times New Roman"/>
          <w:sz w:val="24"/>
          <w:szCs w:val="24"/>
        </w:rPr>
        <w:t>безразличие, бессердечие мещанина и гуманизм, доброта, сострадание лирического героя стихотворения.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 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Лирический герой (начальные представления).   Обогащение   знаний   о  ритме   и   рифме. Тоническое стихосложение (начальные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Участие в коллективном диалоге. Выразительное чтение. Рецензирование выразительного чтения.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65" w:line="240" w:lineRule="auto"/>
        <w:ind w:left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Леонид Николаевич Андреев. 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t>Краткий рассказ о писателе.</w:t>
      </w:r>
    </w:p>
    <w:p w:rsidR="002E5CBD" w:rsidRPr="00547148" w:rsidRDefault="002E5CBD" w:rsidP="002E5CBD">
      <w:pPr>
        <w:shd w:val="clear" w:color="auto" w:fill="FFFFFF"/>
        <w:spacing w:line="240" w:lineRule="auto"/>
        <w:ind w:right="50" w:firstLine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>«Кусака»</w:t>
      </w:r>
      <w:proofErr w:type="gramStart"/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547148">
        <w:rPr>
          <w:rFonts w:ascii="Times New Roman" w:eastAsia="Calibri" w:hAnsi="Times New Roman" w:cs="Times New Roman"/>
          <w:sz w:val="24"/>
          <w:szCs w:val="24"/>
        </w:rPr>
        <w:t>Ч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>увство сострадания к братьям нашим мень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шим, бессердечие героев. Гуманистический пафос произве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дения.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Герой эпического произведения (развития представлений). Средства характеристики героя (развитие представлений)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Участие в коллективном диалоге. Различные виды пересказа. Устный и письменный ответ на проблемный вопрос. Анализ эпизодов.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72" w:line="240" w:lineRule="auto"/>
        <w:ind w:left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 xml:space="preserve">Андрей Платонович Платонов. </w:t>
      </w:r>
      <w:r w:rsidRPr="00547148">
        <w:rPr>
          <w:rFonts w:ascii="Times New Roman" w:eastAsia="Calibri" w:hAnsi="Times New Roman" w:cs="Times New Roman"/>
          <w:spacing w:val="-4"/>
          <w:sz w:val="24"/>
          <w:szCs w:val="24"/>
        </w:rPr>
        <w:t>Краткий рассказ о писателе.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14" w:right="36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«Юшка».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Главный герой произведения, его непохожесть на окружающих людей, душевная щедрость. Любовь и ненависть окружающих героя людей. Юшка — незаметный герой с большим сердцем. Осознание необходимости со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страдания и уважения к человеку. Неповторимость и цен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ность каждой человеческой личности.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Лирический герой (начальное представление). Обогащение знаний о ритме и рифме. Тоническое стихосложение (начальные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Участие в коллективном диалоге. Различные виды пересказа. Устный и письменный ответ на проблемный вопрос. Анализ эпизода. Устная и письменная характеристика героев.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101" w:line="240" w:lineRule="auto"/>
        <w:ind w:left="29" w:right="29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Борис Леонидович Пастернак. </w:t>
      </w:r>
      <w:r w:rsidRPr="0054714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Слово о поэте. </w:t>
      </w:r>
      <w:r w:rsidRPr="00547148">
        <w:rPr>
          <w:rFonts w:ascii="Times New Roman" w:eastAsia="Calibri" w:hAnsi="Times New Roman" w:cs="Times New Roman"/>
          <w:b/>
          <w:i/>
          <w:iCs/>
          <w:spacing w:val="-3"/>
          <w:sz w:val="24"/>
          <w:szCs w:val="24"/>
        </w:rPr>
        <w:t xml:space="preserve">«Июль», </w:t>
      </w:r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«Никого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не </w:t>
      </w:r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будет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в </w:t>
      </w:r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доме..</w:t>
      </w:r>
      <w:proofErr w:type="gramStart"/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547148">
        <w:rPr>
          <w:rFonts w:ascii="Times New Roman" w:eastAsia="Calibri" w:hAnsi="Times New Roman" w:cs="Times New Roman"/>
          <w:sz w:val="24"/>
          <w:szCs w:val="24"/>
        </w:rPr>
        <w:t>Картины природы, преобра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женные поэтическим зрением Пастернака. Сравнения и метафоры в художественном мире поэта.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Сравнение. Метафора (развитие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чтение. Рецензирование выразительного чтения. Участие в коллективном диалоге.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295" w:line="240" w:lineRule="auto"/>
        <w:ind w:left="1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НА ДОРОГАХ ВОЙНЫ</w:t>
      </w:r>
    </w:p>
    <w:p w:rsidR="002E5CBD" w:rsidRPr="00547148" w:rsidRDefault="002E5CBD" w:rsidP="002E5CBD">
      <w:pPr>
        <w:shd w:val="clear" w:color="auto" w:fill="FFFFFF"/>
        <w:spacing w:before="122" w:line="240" w:lineRule="auto"/>
        <w:ind w:left="29" w:right="14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Интервью с поэтом — участником Великой Отече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ственной войны. Героизм, патриотизм, самоотверженность, трудности и радости грозных лет войны в стихотворениях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поэтов—участников войны. </w:t>
      </w:r>
      <w:r w:rsidRPr="00547148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 xml:space="preserve">А. Ахматова.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</w:rPr>
        <w:t xml:space="preserve">«Клятва»; </w:t>
      </w:r>
      <w:r w:rsidRPr="00547148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К. Си</w:t>
      </w:r>
      <w:r w:rsidRPr="00547148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softHyphen/>
        <w:t xml:space="preserve">монов.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</w:rPr>
        <w:t xml:space="preserve">«Ты помнишь, Алеша, дороги Смоленщины...»;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стихи </w:t>
      </w: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А. Твардовского, А. Суркова, Н. Тихонова и др. </w:t>
      </w:r>
      <w:r w:rsidRPr="0054714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Ритмы и </w:t>
      </w:r>
      <w:r w:rsidRPr="00547148">
        <w:rPr>
          <w:rFonts w:ascii="Times New Roman" w:eastAsia="Calibri" w:hAnsi="Times New Roman" w:cs="Times New Roman"/>
          <w:sz w:val="24"/>
          <w:szCs w:val="24"/>
        </w:rPr>
        <w:t>образы военной лирики.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6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Публицистика. Интервью как жанр публицистики (начальные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Устные и письменные ответы на вопросы. Участие в коллективном диалоге. Устный и письменный анализ стихотворений.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108" w:line="240" w:lineRule="auto"/>
        <w:ind w:left="50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 xml:space="preserve">Федор Александрович Абрамов.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>Краткий рассказ о пи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сателе. </w:t>
      </w:r>
      <w:r w:rsidRPr="0054714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«О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чем плачут лошади».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Эстетические и нрав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ственно-экологические проблемы,  поднятые в рассказе.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 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Литературные традиции.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Устное рецензирование выразительного чтения. Участие в коллективном диалоге. Устный и письменный ответ на проблемный вопрос.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line="240" w:lineRule="auto"/>
        <w:ind w:left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Евгений Иванович Носов.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firstLine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</w:rPr>
        <w:lastRenderedPageBreak/>
        <w:t xml:space="preserve">«Кукла»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>(«</w:t>
      </w:r>
      <w:proofErr w:type="spellStart"/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>Акимыч</w:t>
      </w:r>
      <w:proofErr w:type="spellEnd"/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»),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</w:rPr>
        <w:t xml:space="preserve">«Живое пламя».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Сила внутренней,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духовной красоты человека. Протест против равнодушия,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бездуховности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безразличного отношения к окружающим людям, природе. Осознание огромной роли прекрасного 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547148">
        <w:rPr>
          <w:rFonts w:ascii="Times New Roman" w:eastAsia="Calibri" w:hAnsi="Times New Roman" w:cs="Times New Roman"/>
          <w:sz w:val="24"/>
          <w:szCs w:val="24"/>
        </w:rPr>
        <w:t>душе человека, в окружающей природе. Взаимосвязь при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 xml:space="preserve">роды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 </w:t>
      </w:r>
      <w:r w:rsidRPr="00547148">
        <w:rPr>
          <w:rFonts w:ascii="Times New Roman" w:eastAsia="Calibri" w:hAnsi="Times New Roman" w:cs="Times New Roman"/>
          <w:sz w:val="24"/>
          <w:szCs w:val="24"/>
        </w:rPr>
        <w:t>человека.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 xml:space="preserve">Теория </w:t>
      </w:r>
      <w:r w:rsidRPr="00547148">
        <w:rPr>
          <w:rFonts w:ascii="Times New Roman" w:eastAsia="Calibri" w:hAnsi="Times New Roman" w:cs="Times New Roman"/>
          <w:sz w:val="24"/>
          <w:szCs w:val="24"/>
        </w:rPr>
        <w:t>литературы. Речевая характеристика героев (развитие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 фрагментов рассказа. Различные виды пересказов. Участие в коллективном диалоге. Характеристика героев. Составление планов речевых характеристик.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43" w:line="240" w:lineRule="auto"/>
        <w:ind w:left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Юрий Павлович Казаков.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14" w:right="7" w:firstLine="3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«Тихое утро».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Взаимоотношения детей, взаимопомощь, взаимовыручка. Особенности характера героев — сельского 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и </w:t>
      </w:r>
      <w:r w:rsidRPr="00547148">
        <w:rPr>
          <w:rFonts w:ascii="Times New Roman" w:eastAsia="Calibri" w:hAnsi="Times New Roman" w:cs="Times New Roman"/>
          <w:sz w:val="24"/>
          <w:szCs w:val="24"/>
        </w:rPr>
        <w:t>городского мальчиков, понимание окружающей природы. Подвиг мальчика и радость от собственного доброго по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ступка.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Рассказ. Сюжет (развитие понятий). Герой повествования (развитие понятия).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Участие в коллективном диалоге. Составление плана характеристики героев. Устный и письменный анализы эпизода.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58" w:line="240" w:lineRule="auto"/>
        <w:ind w:left="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«ТИХАЯ МОЯ РОДИНА» (обзор)</w:t>
      </w:r>
    </w:p>
    <w:p w:rsidR="002E5CBD" w:rsidRPr="00547148" w:rsidRDefault="002E5CBD" w:rsidP="002E5CBD">
      <w:pPr>
        <w:shd w:val="clear" w:color="auto" w:fill="FFFFFF"/>
        <w:spacing w:before="101" w:line="240" w:lineRule="auto"/>
        <w:ind w:lef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Стихотворения о Родине, родной природе, собственном восприятии окружающего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(В. Брюсов, Ф. Сологуб, С. Есе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нин, Н. Заболоцкий, Н. Рубцов). 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t>Человек и природа. Выра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жение душевных настроений, состояний человека через описание картин природы. Общее и индивидуальное 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547148">
        <w:rPr>
          <w:rFonts w:ascii="Times New Roman" w:eastAsia="Calibri" w:hAnsi="Times New Roman" w:cs="Times New Roman"/>
          <w:sz w:val="24"/>
          <w:szCs w:val="24"/>
        </w:rPr>
        <w:t>восприятии родной природы русскими поэтами.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Изобразительно-выразительные средства (развитие понятий).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 стихотворений. Устное рецензирование выразительного чтения. Участие в коллективном диалоге.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65" w:line="240" w:lineRule="auto"/>
        <w:ind w:left="22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Александр </w:t>
      </w:r>
      <w:proofErr w:type="spellStart"/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Трифонович</w:t>
      </w:r>
      <w:proofErr w:type="spellEnd"/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 Твардовский. </w:t>
      </w:r>
      <w:r w:rsidRPr="0054714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Краткий рассказ </w:t>
      </w: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о </w:t>
      </w:r>
      <w:r w:rsidRPr="00547148">
        <w:rPr>
          <w:rFonts w:ascii="Times New Roman" w:eastAsia="Calibri" w:hAnsi="Times New Roman" w:cs="Times New Roman"/>
          <w:sz w:val="24"/>
          <w:szCs w:val="24"/>
        </w:rPr>
        <w:t>поэте.</w:t>
      </w:r>
    </w:p>
    <w:p w:rsidR="002E5CBD" w:rsidRPr="00547148" w:rsidRDefault="002E5CBD" w:rsidP="002E5CBD">
      <w:pPr>
        <w:shd w:val="clear" w:color="auto" w:fill="FFFFFF"/>
        <w:spacing w:line="240" w:lineRule="auto"/>
        <w:ind w:left="22" w:right="7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>«Снега потемнеют синие</w:t>
      </w:r>
      <w:proofErr w:type="gramStart"/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>.,.», «</w:t>
      </w:r>
      <w:proofErr w:type="gramEnd"/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 xml:space="preserve">Июль </w:t>
      </w:r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 xml:space="preserve">—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 xml:space="preserve">макушка лета...»,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«На дне моей жизни...».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Размышления поэта о нераздели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мости судьбы человека и народа.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9" w:right="14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Лирический герой (развитие по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нятия).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 стихотворений. Рецензирование выразительного чтения. Устный и письменный анализы.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79" w:line="240" w:lineRule="auto"/>
        <w:ind w:left="22" w:firstLine="3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 xml:space="preserve">Дмитрий Сергеевич Лихачев.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 xml:space="preserve">«Земля родная» </w:t>
      </w:r>
      <w:r w:rsidRPr="0054714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(главы из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книги). Духовное напутствие молодежи.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22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Публицистика (развитие пред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ставлений). Мемуары как публицистический жанр (началь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ные представления).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речи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Выразительное чтение. Участие в коллективном диалоге. Устный и письменный ответ на проблемный вопрос.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158" w:line="240" w:lineRule="auto"/>
        <w:ind w:left="1282" w:right="922" w:hanging="71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ПИСАТЕЛИ УЛЫБАЮТСЯ ИЛИ СМЕХ МИХАИЛА ЗОЩЕНКО</w:t>
      </w:r>
    </w:p>
    <w:p w:rsidR="002E5CBD" w:rsidRPr="00547148" w:rsidRDefault="002E5CBD" w:rsidP="002E5CBD">
      <w:pPr>
        <w:shd w:val="clear" w:color="auto" w:fill="FFFFFF"/>
        <w:spacing w:before="79" w:line="240" w:lineRule="auto"/>
        <w:ind w:left="22" w:right="7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М. Зощенко.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Слово о писателе. Рассказ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«Беда».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Смешное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грустное в рассказах писателя.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Юмор. Приёмы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комического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(развитие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Развитие реч</w:t>
      </w:r>
      <w:r w:rsidRPr="00547148">
        <w:rPr>
          <w:rFonts w:ascii="Times New Roman" w:eastAsia="Calibri" w:hAnsi="Times New Roman" w:cs="Times New Roman"/>
          <w:sz w:val="24"/>
          <w:szCs w:val="24"/>
        </w:rPr>
        <w:t>и. Выразительное чтение отрывков. Комплексный анализ эпизодов. Рецензирование выразительного чтения. Участие в коллективном диалоге.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2E5CBD" w:rsidRDefault="002E5CBD" w:rsidP="002E5CBD">
      <w:pPr>
        <w:shd w:val="clear" w:color="auto" w:fill="FFFFFF"/>
        <w:spacing w:before="36" w:line="240" w:lineRule="auto"/>
        <w:ind w:firstLine="33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ПЕСНИ НА СЛОВА РУССКИХ ПОЭТОВ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XX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ВЕКА</w:t>
      </w:r>
    </w:p>
    <w:p w:rsidR="002E5CBD" w:rsidRPr="00547148" w:rsidRDefault="002E5CBD" w:rsidP="002E5CBD">
      <w:pPr>
        <w:shd w:val="clear" w:color="auto" w:fill="FFFFFF"/>
        <w:spacing w:before="130" w:line="240" w:lineRule="auto"/>
        <w:ind w:left="22" w:right="7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А.Н. Вертинский «Доченьки», И.А.Гофф «Русское поле», С. Есенин.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«Отговорила роща золотая...»; 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Н. Заболоц</w:t>
      </w: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кий.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5"/>
          <w:sz w:val="24"/>
          <w:szCs w:val="24"/>
        </w:rPr>
        <w:t xml:space="preserve">«В этой роще березовой...»; </w:t>
      </w:r>
      <w:r w:rsidRPr="00547148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 xml:space="preserve">Б. Окуджава.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5"/>
          <w:sz w:val="24"/>
          <w:szCs w:val="24"/>
        </w:rPr>
        <w:t>«По смолен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5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ской дороге...».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Лирические размышления о жизни, быстро текущем времени. Светлая грусть переживаний.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Песня как синтетический жанр искусства (начальные представления)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shd w:val="clear" w:color="auto" w:fill="FFFFFF"/>
        <w:spacing w:before="122" w:line="240" w:lineRule="auto"/>
        <w:ind w:left="1109" w:hanging="5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ИЗ ЛИТЕРАТУРЫ НАРОДОВ РОССИИ</w:t>
      </w:r>
    </w:p>
    <w:p w:rsidR="002E5CBD" w:rsidRPr="00547148" w:rsidRDefault="002E5CBD" w:rsidP="002E5CBD">
      <w:pPr>
        <w:shd w:val="clear" w:color="auto" w:fill="FFFFFF"/>
        <w:spacing w:before="130" w:line="240" w:lineRule="auto"/>
        <w:ind w:left="3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Расул Гамзатов.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Краткий рассказ о дагестанском поэте.</w:t>
      </w:r>
    </w:p>
    <w:p w:rsidR="002E5CBD" w:rsidRPr="00547148" w:rsidRDefault="002E5CBD" w:rsidP="002E5CBD">
      <w:pPr>
        <w:shd w:val="clear" w:color="auto" w:fill="FFFFFF"/>
        <w:spacing w:line="240" w:lineRule="auto"/>
        <w:ind w:left="36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i/>
          <w:iCs/>
          <w:spacing w:val="-4"/>
          <w:sz w:val="24"/>
          <w:szCs w:val="24"/>
        </w:rPr>
        <w:t xml:space="preserve">«Опять за спиною родная земля...», «Я вновь пришел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сюда и сам не верю...»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(из цикла «Восьмистишия»),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«О моей Родине».</w:t>
      </w:r>
    </w:p>
    <w:p w:rsidR="002E5CBD" w:rsidRPr="00547148" w:rsidRDefault="002E5CBD" w:rsidP="002E5CBD">
      <w:pPr>
        <w:shd w:val="clear" w:color="auto" w:fill="FFFFFF"/>
        <w:spacing w:before="14" w:line="240" w:lineRule="auto"/>
        <w:ind w:left="22" w:right="14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Возвращение к истокам, основам жизни. Осмысление зрелости собственного возраста, зрелости общества, дру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жеского расположения к окружающим людям разных на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циональностей. Особенности художественной образности да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гестанского поэта.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>. Мировосприятие. Лирический герой. Средства выразительности (развитие представлений).</w:t>
      </w:r>
    </w:p>
    <w:p w:rsidR="002E5CBD" w:rsidRPr="00547148" w:rsidRDefault="002E5CBD" w:rsidP="002E5CBD">
      <w:pPr>
        <w:shd w:val="clear" w:color="auto" w:fill="FFFFFF"/>
        <w:spacing w:before="295" w:line="240" w:lineRule="auto"/>
        <w:ind w:left="1152" w:hanging="58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ИЗ ЗАРУБЕЖНОЙ ЛИТЕРАТУРЫ</w:t>
      </w:r>
    </w:p>
    <w:p w:rsidR="002E5CBD" w:rsidRPr="00547148" w:rsidRDefault="002E5CBD" w:rsidP="002E5CBD">
      <w:pPr>
        <w:shd w:val="clear" w:color="auto" w:fill="FFFFFF"/>
        <w:spacing w:before="230" w:line="240" w:lineRule="auto"/>
        <w:ind w:left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Роберт Бернс.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Особенности творчества.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1"/>
          <w:sz w:val="24"/>
          <w:szCs w:val="24"/>
        </w:rPr>
        <w:t xml:space="preserve">«Честная бедность». 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t>Представления народа о справед</w:t>
      </w:r>
      <w:r w:rsidRPr="00547148">
        <w:rPr>
          <w:rFonts w:ascii="Times New Roman" w:eastAsia="Calibri" w:hAnsi="Times New Roman" w:cs="Times New Roman"/>
          <w:spacing w:val="-1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ливости и честности. </w:t>
      </w:r>
      <w:proofErr w:type="spellStart"/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Народно-поэтический</w:t>
      </w:r>
      <w:proofErr w:type="spellEnd"/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характер про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изведения.</w:t>
      </w:r>
    </w:p>
    <w:p w:rsidR="002E5CBD" w:rsidRPr="00547148" w:rsidRDefault="002E5CBD" w:rsidP="002E5CBD">
      <w:pPr>
        <w:shd w:val="clear" w:color="auto" w:fill="FFFFFF"/>
        <w:spacing w:before="101" w:line="240" w:lineRule="auto"/>
        <w:ind w:right="14" w:firstLine="3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6"/>
          <w:sz w:val="24"/>
          <w:szCs w:val="24"/>
        </w:rPr>
        <w:t xml:space="preserve">Джордж Гордон Байрон. «Душа моя мрачна…». </w:t>
      </w:r>
      <w:r w:rsidRPr="00547148">
        <w:rPr>
          <w:rFonts w:ascii="Times New Roman" w:eastAsia="Calibri" w:hAnsi="Times New Roman" w:cs="Times New Roman"/>
          <w:bCs/>
          <w:spacing w:val="-6"/>
          <w:sz w:val="24"/>
          <w:szCs w:val="24"/>
        </w:rPr>
        <w:t xml:space="preserve"> Ощущение трагического разлада героя с жизнью, с окружающим его обществом. Своеобразие </w:t>
      </w:r>
      <w:proofErr w:type="gramStart"/>
      <w:r w:rsidRPr="00547148">
        <w:rPr>
          <w:rFonts w:ascii="Times New Roman" w:eastAsia="Calibri" w:hAnsi="Times New Roman" w:cs="Times New Roman"/>
          <w:bCs/>
          <w:spacing w:val="-6"/>
          <w:sz w:val="24"/>
          <w:szCs w:val="24"/>
        </w:rPr>
        <w:t>романтической</w:t>
      </w:r>
      <w:proofErr w:type="gramEnd"/>
      <w:r w:rsidRPr="00547148">
        <w:rPr>
          <w:rFonts w:ascii="Times New Roman" w:eastAsia="Calibri" w:hAnsi="Times New Roman" w:cs="Times New Roman"/>
          <w:bCs/>
          <w:spacing w:val="-6"/>
          <w:sz w:val="24"/>
          <w:szCs w:val="24"/>
        </w:rPr>
        <w:t xml:space="preserve"> </w:t>
      </w:r>
      <w:proofErr w:type="spellStart"/>
      <w:r w:rsidRPr="00547148">
        <w:rPr>
          <w:rFonts w:ascii="Times New Roman" w:eastAsia="Calibri" w:hAnsi="Times New Roman" w:cs="Times New Roman"/>
          <w:bCs/>
          <w:spacing w:val="-6"/>
          <w:sz w:val="24"/>
          <w:szCs w:val="24"/>
        </w:rPr>
        <w:t>поэзииДж.Г.Байрона</w:t>
      </w:r>
      <w:proofErr w:type="spellEnd"/>
      <w:r w:rsidRPr="00547148">
        <w:rPr>
          <w:rFonts w:ascii="Times New Roman" w:eastAsia="Calibri" w:hAnsi="Times New Roman" w:cs="Times New Roman"/>
          <w:bCs/>
          <w:spacing w:val="-6"/>
          <w:sz w:val="24"/>
          <w:szCs w:val="24"/>
        </w:rPr>
        <w:t xml:space="preserve">. Дж.Г. Байрон и русская литература.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t>«Ты кончил жизни путь, ге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6"/>
          <w:sz w:val="24"/>
          <w:szCs w:val="24"/>
        </w:rPr>
        <w:softHyphen/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рой!». </w:t>
      </w:r>
      <w:r w:rsidRPr="00547148">
        <w:rPr>
          <w:rFonts w:ascii="Times New Roman" w:eastAsia="Calibri" w:hAnsi="Times New Roman" w:cs="Times New Roman"/>
          <w:sz w:val="24"/>
          <w:szCs w:val="24"/>
        </w:rPr>
        <w:t>Гимн герою, павшему в борьбе за свободу Родины.</w:t>
      </w:r>
    </w:p>
    <w:p w:rsidR="002E5CBD" w:rsidRPr="00547148" w:rsidRDefault="002E5CBD" w:rsidP="002E5CBD">
      <w:pPr>
        <w:shd w:val="clear" w:color="auto" w:fill="FFFFFF"/>
        <w:spacing w:before="101" w:line="240" w:lineRule="auto"/>
        <w:ind w:left="22" w:right="7" w:firstLine="3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Японские </w:t>
      </w:r>
      <w:proofErr w:type="spellStart"/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хокку</w:t>
      </w:r>
      <w:proofErr w:type="spellEnd"/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47148">
        <w:rPr>
          <w:rFonts w:ascii="Times New Roman" w:eastAsia="Calibri" w:hAnsi="Times New Roman" w:cs="Times New Roman"/>
          <w:sz w:val="24"/>
          <w:szCs w:val="24"/>
        </w:rPr>
        <w:t>(трехстишия). Изображение жизни при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роды и жизни человека в их нерасторжимом единстве на фоне круговорота времен года. Поэтическая картина, нари</w:t>
      </w:r>
      <w:r w:rsidRPr="00547148">
        <w:rPr>
          <w:rFonts w:ascii="Times New Roman" w:eastAsia="Calibri" w:hAnsi="Times New Roman" w:cs="Times New Roman"/>
          <w:sz w:val="24"/>
          <w:szCs w:val="24"/>
        </w:rPr>
        <w:softHyphen/>
        <w:t>сованная одним-двумя штрихами.</w:t>
      </w:r>
    </w:p>
    <w:p w:rsidR="002E5CBD" w:rsidRPr="00547148" w:rsidRDefault="002E5CBD" w:rsidP="002E5CBD">
      <w:pPr>
        <w:shd w:val="clear" w:color="auto" w:fill="FFFFFF"/>
        <w:spacing w:before="7" w:line="240" w:lineRule="auto"/>
        <w:ind w:left="36" w:right="14" w:firstLine="29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. Особенности жанра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хокку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хайку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2E5CBD" w:rsidRPr="00547148" w:rsidRDefault="002E5CBD" w:rsidP="002E5CBD">
      <w:pPr>
        <w:shd w:val="clear" w:color="auto" w:fill="FFFFFF"/>
        <w:spacing w:before="79" w:line="240" w:lineRule="auto"/>
        <w:ind w:left="14" w:right="22" w:firstLine="3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О. Генри. </w:t>
      </w:r>
      <w:r w:rsidRPr="00547148">
        <w:rPr>
          <w:rFonts w:ascii="Times New Roman" w:eastAsia="Calibri" w:hAnsi="Times New Roman" w:cs="Times New Roman"/>
          <w:b/>
          <w:bCs/>
          <w:i/>
          <w:iCs/>
          <w:spacing w:val="-2"/>
          <w:sz w:val="24"/>
          <w:szCs w:val="24"/>
        </w:rPr>
        <w:t xml:space="preserve">«Дары волхвов». </w:t>
      </w:r>
      <w:r w:rsidRPr="0054714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Сила любви и преданности. 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Жертвенность во имя любви.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Смешное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и возвышенное в рассказе.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3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Теория литературы. Рождественский рассказ (развитие представлений).</w:t>
      </w:r>
    </w:p>
    <w:p w:rsidR="002E5CBD" w:rsidRPr="00547148" w:rsidRDefault="002E5CBD" w:rsidP="002E5CBD">
      <w:pPr>
        <w:shd w:val="clear" w:color="auto" w:fill="FFFFFF"/>
        <w:spacing w:after="0" w:line="240" w:lineRule="auto"/>
        <w:ind w:left="33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Развитие речи. </w:t>
      </w:r>
      <w:r w:rsidRPr="00547148">
        <w:rPr>
          <w:rFonts w:ascii="Times New Roman" w:eastAsia="Calibri" w:hAnsi="Times New Roman" w:cs="Times New Roman"/>
          <w:bCs/>
          <w:sz w:val="24"/>
          <w:szCs w:val="24"/>
        </w:rPr>
        <w:t>Устный анализ эпизодов. Выразительное чтение. Рецензирование выразительного чтения.</w:t>
      </w:r>
    </w:p>
    <w:p w:rsidR="002E5CBD" w:rsidRPr="00547148" w:rsidRDefault="002E5CBD" w:rsidP="002E5CBD">
      <w:pPr>
        <w:shd w:val="clear" w:color="auto" w:fill="FFFFFF"/>
        <w:spacing w:before="86" w:line="240" w:lineRule="auto"/>
        <w:ind w:left="33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Рей Дуглас </w:t>
      </w:r>
      <w:proofErr w:type="spellStart"/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Брэдбери</w:t>
      </w:r>
      <w:proofErr w:type="spellEnd"/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54714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«Каникулы».</w:t>
      </w: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Фантастические рассказы Рея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Брэдбери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как выражение стремления уберечь людей от зла и опасности на Земле. Мечта о чудесной победе добра.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47148">
        <w:rPr>
          <w:rFonts w:ascii="Times New Roman" w:eastAsia="Calibri" w:hAnsi="Times New Roman" w:cs="Times New Roman"/>
          <w:b/>
          <w:sz w:val="24"/>
          <w:szCs w:val="28"/>
        </w:rPr>
        <w:lastRenderedPageBreak/>
        <w:t>Теория литературы</w:t>
      </w:r>
      <w:r w:rsidRPr="00547148">
        <w:rPr>
          <w:rFonts w:ascii="Times New Roman" w:eastAsia="Calibri" w:hAnsi="Times New Roman" w:cs="Times New Roman"/>
          <w:sz w:val="24"/>
          <w:szCs w:val="28"/>
        </w:rPr>
        <w:t>. Фантастика в художественной литературе (развитие представлений).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47148">
        <w:rPr>
          <w:rFonts w:ascii="Times New Roman" w:eastAsia="Calibri" w:hAnsi="Times New Roman" w:cs="Times New Roman"/>
          <w:b/>
          <w:sz w:val="24"/>
          <w:szCs w:val="28"/>
        </w:rPr>
        <w:t>Развитие речи.</w:t>
      </w:r>
      <w:r w:rsidRPr="00547148">
        <w:rPr>
          <w:rFonts w:ascii="Times New Roman" w:eastAsia="Calibri" w:hAnsi="Times New Roman" w:cs="Times New Roman"/>
          <w:sz w:val="24"/>
          <w:szCs w:val="28"/>
        </w:rPr>
        <w:t xml:space="preserve"> Выразительное чтение отрывков. Рецензирование выразительного чтения. Анализ эпизодов. Устный и письменный ответ на проблемный вопрос.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5CBD" w:rsidRPr="00547148" w:rsidRDefault="002E5CBD" w:rsidP="002E5CBD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Основные виды устных и письменных работ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Устно:</w:t>
      </w: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правильное, беглое и выразительное чтение вслух художественных и учебных текстов, в том числе и чтение наизусть.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Устный пересказ — подробный, выборочный, сжатый (или краткий) от другого лица, художественный (с максимальным использованием художественных особенностей текста) — небольшого отрывка, главы повести, рассказа, сказки.</w:t>
      </w:r>
      <w:proofErr w:type="gramEnd"/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Развернутый ответ на вопрос, рассказ о литературном герое, характеристика героя или героев (в том числе групповая, сравнительная).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Отзыв на самостоятельно прочитанное произведение, звукозапись, актерское чтение, просмотренный фильм, телепередачу, спектакль, иллюстрацию. Подготовка сообщений, доклада, эссе, интервью на литературную тему; диалога литературных героев (воображаемых, на основе прочитанного).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Свободное владение монологической и диалогической речью в объеме изучаемых в этих классах произведений (в процессе беседы, интервью, сообщений, докладов и пр.).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Использование словарей (орфографических, орфоэпических, литературных, энциклопедических, мифологических, словарей имен и т. д.), каталогов.</w:t>
      </w:r>
      <w:proofErr w:type="gramEnd"/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Письменно:</w:t>
      </w: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развернутый ответ на вопрос в связи с изучаемым художественным произведением, сочинение-миниатюра, сочинение на литературную и свободную тему небольшого объема в соответствии с чтением и изучением литературы в 5—9 классах.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Создание рассказа-характеристики одного из героя или группы героев (групповая характеристика), двух героев (сравнительная характеристика). 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небольшого отзыва на самостоятельно прочитанную книгу, картину, художественное чтение, фильм, спектакль.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плана будущего сочинения, доклада (простого и сложного).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оригинального произведения (поучения, наставления, сказки, былины, частушки, рассказа, стихотворения).</w:t>
      </w:r>
    </w:p>
    <w:p w:rsidR="002E5CBD" w:rsidRPr="00547148" w:rsidRDefault="002E5CBD" w:rsidP="002E5C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Calibri" w:hAnsi="Times New Roman" w:cs="Times New Roman"/>
          <w:sz w:val="24"/>
          <w:szCs w:val="24"/>
          <w:lang w:eastAsia="ru-RU"/>
        </w:rPr>
        <w:t>Свободное владение письменной речью в объеме курса литературы, изучаемого школьниками в 5—9 классах.</w:t>
      </w:r>
    </w:p>
    <w:p w:rsidR="002E5CBD" w:rsidRPr="00547148" w:rsidRDefault="002E5CBD" w:rsidP="002E5CB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ТРЕБОВАНИЯ К УРОВНЮ ПОДГОТОВКИ УЧАЩИХСЯ 7 КЛАССА</w:t>
      </w:r>
    </w:p>
    <w:p w:rsidR="002E5CBD" w:rsidRPr="00547148" w:rsidRDefault="002E5CBD" w:rsidP="002E5CB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этапе формируются представления о специфике литературы как искусстве слова, развитие умения осознанного чтения, способности общения с художественным миром произведений разных жанров и индивидуальных стилей. Отбор текстов учитывает возрастные особенности учащихся, интерес которых в основном сосредоточен на сюжете и героях произведения. Теоретико-литературные понятия связаны с анализом внутренней структуры художественного произведения – от метафоры до композиции.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литературы в 7 классе обучающиеся  должны: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Знать/понимать </w:t>
      </w:r>
    </w:p>
    <w:p w:rsidR="002E5CBD" w:rsidRPr="00547148" w:rsidRDefault="002E5CBD" w:rsidP="002E5CBD">
      <w:pPr>
        <w:numPr>
          <w:ilvl w:val="0"/>
          <w:numId w:val="15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изученных литературных произведений,</w:t>
      </w:r>
    </w:p>
    <w:p w:rsidR="002E5CBD" w:rsidRPr="00547148" w:rsidRDefault="002E5CBD" w:rsidP="002E5CBD">
      <w:pPr>
        <w:numPr>
          <w:ilvl w:val="0"/>
          <w:numId w:val="15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факты жизни и творчества писателей </w:t>
      </w:r>
      <w:r w:rsidRPr="0054714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XIX</w:t>
      </w: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54714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веков,</w:t>
      </w:r>
    </w:p>
    <w:p w:rsidR="002E5CBD" w:rsidRPr="00547148" w:rsidRDefault="002E5CBD" w:rsidP="002E5CBD">
      <w:pPr>
        <w:numPr>
          <w:ilvl w:val="0"/>
          <w:numId w:val="15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 основные теоретико-литературные понятия.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Уметь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воспроизводить содержание литературного произведения,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с книгой, использовать различные виды чтения (ознакомительное, просмотровое, поисковое, выразительное и др.),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оценивать характеры героев, их поступки;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заучивать наизусть и выразительно читать,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 читать и владеть различными видами пересказа, строить устные и письменные высказывания в сжатом или развернутом виде;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сочинения на литературную тему,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диалоге, понимать чужую точку зрения и </w:t>
      </w:r>
      <w:proofErr w:type="spellStart"/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</w:t>
      </w:r>
      <w:proofErr w:type="spellEnd"/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отстаивать свою;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и использовать выразительные средства языка в соответствии с коммуникативной задачей,</w:t>
      </w:r>
    </w:p>
    <w:p w:rsidR="002E5CBD" w:rsidRPr="00547148" w:rsidRDefault="002E5CBD" w:rsidP="002E5CBD">
      <w:pPr>
        <w:numPr>
          <w:ilvl w:val="0"/>
          <w:numId w:val="16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план, </w:t>
      </w:r>
      <w:r w:rsidRPr="00547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 источники информации  для решения коммуникативных задач.</w:t>
      </w:r>
    </w:p>
    <w:p w:rsidR="002E5CBD" w:rsidRPr="00547148" w:rsidRDefault="002E5CBD" w:rsidP="002E5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Использовать</w:t>
      </w:r>
    </w:p>
    <w:p w:rsidR="002E5CBD" w:rsidRPr="00547148" w:rsidRDefault="002E5CBD" w:rsidP="002E5CBD">
      <w:pPr>
        <w:numPr>
          <w:ilvl w:val="0"/>
          <w:numId w:val="18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приобретённые знания и умения в практической деятельности и повседневной жизни.</w:t>
      </w:r>
    </w:p>
    <w:p w:rsidR="002E5CBD" w:rsidRPr="00547148" w:rsidRDefault="002E5CBD" w:rsidP="002E5CBD">
      <w:pPr>
        <w:numPr>
          <w:ilvl w:val="0"/>
          <w:numId w:val="17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овладеть знаниями и умениями, востребованными в повседневной жизни;</w:t>
      </w:r>
    </w:p>
    <w:p w:rsidR="002E5CBD" w:rsidRPr="00547148" w:rsidRDefault="002E5CBD" w:rsidP="002E5CBD">
      <w:pPr>
        <w:numPr>
          <w:ilvl w:val="0"/>
          <w:numId w:val="17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ориентироваться  в окружающем мире,</w:t>
      </w:r>
    </w:p>
    <w:p w:rsidR="002E5CBD" w:rsidRPr="00547148" w:rsidRDefault="002E5CBD" w:rsidP="002E5CBD">
      <w:pPr>
        <w:numPr>
          <w:ilvl w:val="0"/>
          <w:numId w:val="17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вести диалог, доказывать свою точку зрения, используя  различные аргументы;</w:t>
      </w:r>
    </w:p>
    <w:p w:rsidR="002E5CBD" w:rsidRPr="00547148" w:rsidRDefault="002E5CBD" w:rsidP="002E5CBD">
      <w:pPr>
        <w:numPr>
          <w:ilvl w:val="0"/>
          <w:numId w:val="17"/>
        </w:numPr>
        <w:spacing w:after="0" w:line="240" w:lineRule="auto"/>
        <w:ind w:right="17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овладеть практическими навыками, необходимыми для  сохранения окружающей среды и собственного здоровья.</w:t>
      </w:r>
    </w:p>
    <w:p w:rsidR="002E5CBD" w:rsidRPr="00547148" w:rsidRDefault="002E5CBD" w:rsidP="002E5CB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CBD" w:rsidRPr="00547148" w:rsidRDefault="002E5CBD" w:rsidP="002E5CB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sz w:val="24"/>
          <w:szCs w:val="24"/>
        </w:rPr>
        <w:t>ФОРМЫ ОРГАНИЗАЦИИ ОБРАЗОВАТЕЛЬНОГО ПРОЦЕССА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Формой контроля, предусмотренной курсом, является письменный и устный анализ литературных произведений по выбору учителя или школьника (что наполняет работу личностным смыслом для обучающегося), написание сочинений на литературные темы, беседы по материалам уроков, в которых обучающиеся имеют возможность продемонстрировать знание специфических средств жанрово-ситуативных стилей, умение анализировать образцы публицистической и ораторской речи, а также обсуждать первые опыты самостоятельной творческой работы пересказ (подробный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сжатый, выборочный), выразительное чтение, развернутый ответ на вопрос, комментирование, характеристика литературного героя,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инсценирование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5CBD" w:rsidRPr="00547148" w:rsidRDefault="002E5CBD" w:rsidP="002E5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CBD" w:rsidRPr="00547148" w:rsidRDefault="002E5CBD" w:rsidP="002E5CBD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b/>
          <w:bCs/>
          <w:sz w:val="24"/>
          <w:szCs w:val="24"/>
        </w:rPr>
        <w:t>ТЕХНОЛОГИИ, ИСПОЛЬЗУЕМЫЕ В ОБРАЗОВАТЕЛЬНОМ ПРОЦЕССЕ</w:t>
      </w:r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Технологии традиционного обучения для освоения минимума содержания образования в соответствии с требованиями стандартов; технологии,  построенные на основе объяснительно-иллюстративного способа обучения. В основе – информирование, просвещение обучающихся и организация их репродуктивных действий с целью выработки у школьников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общеучебных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умений и навыков.</w:t>
      </w:r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Технологии реализации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связей в образовательном процессе.</w:t>
      </w:r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Технологии дифференцированного обучения для освоения учебного материала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различающимися по уровню </w:t>
      </w:r>
      <w:proofErr w:type="spellStart"/>
      <w:r w:rsidRPr="00547148">
        <w:rPr>
          <w:rFonts w:ascii="Times New Roman" w:eastAsia="Calibri" w:hAnsi="Times New Roman" w:cs="Times New Roman"/>
          <w:sz w:val="24"/>
          <w:szCs w:val="24"/>
        </w:rPr>
        <w:t>обучаемости</w:t>
      </w:r>
      <w:proofErr w:type="spell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, повышения познавательного интереса. Осуществляется путем деления ученических потоков на подвижные и относительно гомогенные по составу группы для освоения программного материала в различных областях на различных уровнях: минимальном, базовом, вариативном. </w:t>
      </w:r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Технология проблемного обучения  с целью развития творческих способностей обучающихся, их интеллектуального потенциала, познавательных возможностей. Обучение ориентировано на самостоятельный поиск результата, самостоятельное добывание знаний, творческое, интеллектуально-познавательное  усвоение учениками заданного предметного материала</w:t>
      </w:r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Личностно-ориентированные технологии обучения, способ организации обучения, в процессе которого обеспечивается всемерный учет возможностей и </w:t>
      </w:r>
      <w:proofErr w:type="gramStart"/>
      <w:r w:rsidRPr="00547148">
        <w:rPr>
          <w:rFonts w:ascii="Times New Roman" w:eastAsia="Calibri" w:hAnsi="Times New Roman" w:cs="Times New Roman"/>
          <w:sz w:val="24"/>
          <w:szCs w:val="24"/>
        </w:rPr>
        <w:t>способностей</w:t>
      </w:r>
      <w:proofErr w:type="gramEnd"/>
      <w:r w:rsidRPr="00547148">
        <w:rPr>
          <w:rFonts w:ascii="Times New Roman" w:eastAsia="Calibri" w:hAnsi="Times New Roman" w:cs="Times New Roman"/>
          <w:sz w:val="24"/>
          <w:szCs w:val="24"/>
        </w:rPr>
        <w:t xml:space="preserve"> обучаемых и создаются необходимые условия для развития их индивидуальных способностей.</w:t>
      </w:r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4"/>
      <w:r w:rsidRPr="00547148">
        <w:rPr>
          <w:rFonts w:ascii="Times New Roman" w:eastAsia="Calibri" w:hAnsi="Times New Roman" w:cs="Times New Roman"/>
          <w:sz w:val="24"/>
          <w:szCs w:val="24"/>
        </w:rPr>
        <w:t>Технология индивидуализации обучения</w:t>
      </w:r>
      <w:bookmarkEnd w:id="0"/>
    </w:p>
    <w:p w:rsidR="002E5CBD" w:rsidRPr="00547148" w:rsidRDefault="002E5CBD" w:rsidP="002E5CBD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148">
        <w:rPr>
          <w:rFonts w:ascii="Times New Roman" w:eastAsia="Calibri" w:hAnsi="Times New Roman" w:cs="Times New Roman"/>
          <w:sz w:val="24"/>
          <w:szCs w:val="24"/>
        </w:rPr>
        <w:t>Информационно-коммуникационные технологии</w:t>
      </w:r>
    </w:p>
    <w:p w:rsidR="00C01F68" w:rsidRDefault="00C01F68"/>
    <w:p w:rsidR="008B31D4" w:rsidRDefault="008B31D4"/>
    <w:p w:rsidR="008B31D4" w:rsidRDefault="008B31D4" w:rsidP="008B31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1D4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3"/>
        <w:tblW w:w="0" w:type="auto"/>
        <w:tblLook w:val="04A0"/>
      </w:tblPr>
      <w:tblGrid>
        <w:gridCol w:w="817"/>
        <w:gridCol w:w="4536"/>
        <w:gridCol w:w="1550"/>
        <w:gridCol w:w="1427"/>
      </w:tblGrid>
      <w:tr w:rsidR="008B31D4" w:rsidTr="008B31D4">
        <w:tc>
          <w:tcPr>
            <w:tcW w:w="817" w:type="dxa"/>
          </w:tcPr>
          <w:p w:rsidR="008B31D4" w:rsidRPr="0011467B" w:rsidRDefault="008B31D4" w:rsidP="006D77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31D4" w:rsidRPr="0011467B" w:rsidRDefault="008B31D4" w:rsidP="006D77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467B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1467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11467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11467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36" w:type="dxa"/>
          </w:tcPr>
          <w:p w:rsidR="008B31D4" w:rsidRPr="0011467B" w:rsidRDefault="008B31D4" w:rsidP="006D7713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31D4" w:rsidRPr="0011467B" w:rsidRDefault="008B31D4" w:rsidP="006D7713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467B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550" w:type="dxa"/>
          </w:tcPr>
          <w:p w:rsidR="008B31D4" w:rsidRPr="0011467B" w:rsidRDefault="008B31D4" w:rsidP="006D7713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467B">
              <w:rPr>
                <w:rFonts w:ascii="Times New Roman" w:hAnsi="Times New Roman"/>
                <w:b/>
                <w:sz w:val="20"/>
                <w:szCs w:val="20"/>
              </w:rPr>
              <w:t>Плановые сроки прохождения темы</w:t>
            </w:r>
          </w:p>
        </w:tc>
        <w:tc>
          <w:tcPr>
            <w:tcW w:w="1427" w:type="dxa"/>
          </w:tcPr>
          <w:p w:rsidR="008B31D4" w:rsidRPr="0011467B" w:rsidRDefault="008B31D4" w:rsidP="006D7713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467B">
              <w:rPr>
                <w:rFonts w:ascii="Times New Roman" w:hAnsi="Times New Roman"/>
                <w:b/>
                <w:sz w:val="20"/>
                <w:szCs w:val="20"/>
              </w:rPr>
              <w:t>Фактические сроки прохождения темы</w:t>
            </w: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8B31D4" w:rsidRPr="008B31D4" w:rsidRDefault="008B31D4" w:rsidP="008B31D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B31D4">
              <w:rPr>
                <w:rFonts w:ascii="Times New Roman" w:hAnsi="Times New Roman" w:cs="Times New Roman"/>
                <w:b/>
                <w:sz w:val="24"/>
              </w:rPr>
              <w:t xml:space="preserve">Вводный урок. 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148">
              <w:rPr>
                <w:rFonts w:ascii="Times New Roman" w:hAnsi="Times New Roman" w:cs="Times New Roman"/>
                <w:sz w:val="24"/>
              </w:rPr>
              <w:t xml:space="preserve">Изображение человека как важнейшая идейно-нравственная проблема литературы. </w:t>
            </w:r>
            <w:r w:rsidRPr="00547148">
              <w:rPr>
                <w:rFonts w:ascii="Times New Roman" w:hAnsi="Times New Roman" w:cs="Times New Roman"/>
                <w:bCs/>
                <w:sz w:val="24"/>
              </w:rPr>
              <w:t>Выявление уровня литературного развития учащихся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Устное народное творчество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Предания. «Воцарение Ивана Грозного», «Сороки-ведьмы», «Петр и плотник».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Былина.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Вольга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Микула». Нрав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ственные идеалы русского народа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Новгородский цикл былин. «Садко». Своеобразие былины. Поэтичность языка.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по теме «Былины»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Художественные особенности русских былин»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Карело-финский эпос «Калевала»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пословицы и поговорки. Пословицы и поговорки народов мира. Мудрость народов.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Древнерусская литература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Владимир Мономах – государь и писатель. «Поучение» Владимира Мономаха.  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Отрывок из «Повести временных дет» «О пользе книг».</w:t>
            </w:r>
            <w:proofErr w:type="gramEnd"/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«Повесть о Петре и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Февронии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Муромских»».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«Повесть о Петре и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Февронии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Муромских». Нравственные идеалы и заветы Древней Руси.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Классное 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«Человек и его духовные ценности в древнерусской литературе»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«Русский фольклор и древнерусская литература»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Произведения русских писателей 18 </w:t>
            </w: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века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В. Ломоносов. Слово о поэте и учёном. «К статуе Петра Великого».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 В. Ломоносов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«Ода на день восшествия» (отрывок)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Р. Державин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Знакомство с творчеством.  «Река времён в своём течении», «На птичку», «Признание».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Произведения Русских писателей 19 века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</w:t>
            </w: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 С. Пушкин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Слово о поэте. Интерес Пушкина к истории.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«Полтава» (отрывок) Мастерство в изображении Полтавской битвы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Пётр 1 и Карл 12. Сравнительная характеристика.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сочинению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«Сравнительная характеристика Петра 1 и Карла 12»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С. Пушкин «Медный всадник» (отрывок). Выражение чувства любви к родине.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автора в отрывке из поэмы. Образ Петербурга в творчестве А. С. Пушкина.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«Песнь о вещем Олеге» и её летописный источник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 сопоставления Олега и волхва.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понятия о балладе. Особенности содержания и формы баллады. Своеобразие жанра.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С. Пушкин – драматург. «Борис Годунов». Сцена 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Чудовом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монастыре.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«Повести покойного Ивана Петровича Белкина». «Станционный смотритель»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Образы Самсона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Вырина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Дуни.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повести «Станционный смотритель»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4536" w:type="dxa"/>
          </w:tcPr>
          <w:p w:rsidR="008B31D4" w:rsidRDefault="008B31D4" w:rsidP="008B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 Лермонтов</w:t>
            </w: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Страницы жизни и творчества. «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купца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Калашникова». Картины быта 16 века и их роль в понимании характеров и идеи поэмы.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Нравственный поединок Калашникова с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Кирибеевичем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Иваном Грозным. Кулачный бой на Москве-реке.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Фольклорные начала в «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Песне про купца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Калашникова»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 гусляров и автора.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сюжета и художественной формы поэмы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поэме «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купца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Калашникова…»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Рассказ</w:t>
            </w:r>
            <w:r w:rsidRPr="00547148">
              <w:rPr>
                <w:rFonts w:ascii="Times New Roman" w:hAnsi="Times New Roman" w:cs="Times New Roman"/>
                <w:b/>
                <w:sz w:val="24"/>
              </w:rPr>
              <w:t>Ю</w:t>
            </w:r>
            <w:proofErr w:type="gramStart"/>
            <w:r w:rsidRPr="00547148">
              <w:rPr>
                <w:rFonts w:ascii="Times New Roman" w:hAnsi="Times New Roman" w:cs="Times New Roman"/>
                <w:b/>
                <w:sz w:val="24"/>
              </w:rPr>
              <w:t>.Я</w:t>
            </w:r>
            <w:proofErr w:type="gramEnd"/>
            <w:r w:rsidRPr="00547148">
              <w:rPr>
                <w:rFonts w:ascii="Times New Roman" w:hAnsi="Times New Roman" w:cs="Times New Roman"/>
                <w:b/>
                <w:sz w:val="24"/>
              </w:rPr>
              <w:t>ковлева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«Багульник»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Ю. Лермонтов.  «Когда волнуется желтеющая нива». Проблема гармонии человека и природы. Природа в поэзии и живописи.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Ю. Лермонтов «Молитва», «Ангел».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выразительного чтения.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Н. В. Гоголь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Страницы жизни.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создания повести «Тарас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Бульба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Урок первичного восприятия повести Гоголя «Тарас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Бульба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В. Гоголь. «Тарас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Бульба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Исторический комментарий. Тарас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Бульба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сыновья.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Нравственный облик Тараса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Бульбы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товарищей-запорожцев. Запорожская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ечь в повести.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Смысл противопоставления Остапа и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Героика 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повести.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Трагедия Тараса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Бульбы</w:t>
            </w:r>
            <w:proofErr w:type="spellEnd"/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изображения природы и людей в повести Гоголя. Развитие понятия о литературном герое.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«Смысл сопоставления Остапа и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повести Гоголя».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536" w:type="dxa"/>
          </w:tcPr>
          <w:p w:rsid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148">
              <w:rPr>
                <w:rFonts w:ascii="Times New Roman" w:hAnsi="Times New Roman" w:cs="Times New Roman"/>
                <w:sz w:val="24"/>
              </w:rPr>
              <w:t xml:space="preserve">Проблема дружбы и товарищества в повести </w:t>
            </w:r>
            <w:r w:rsidRPr="00547148">
              <w:rPr>
                <w:rFonts w:ascii="Times New Roman" w:hAnsi="Times New Roman" w:cs="Times New Roman"/>
                <w:b/>
                <w:sz w:val="24"/>
              </w:rPr>
              <w:t xml:space="preserve">В. </w:t>
            </w:r>
            <w:proofErr w:type="spellStart"/>
            <w:r w:rsidRPr="00547148">
              <w:rPr>
                <w:rFonts w:ascii="Times New Roman" w:hAnsi="Times New Roman" w:cs="Times New Roman"/>
                <w:b/>
                <w:sz w:val="24"/>
              </w:rPr>
              <w:t>Железникова</w:t>
            </w:r>
            <w:proofErr w:type="spellEnd"/>
            <w:r w:rsidRPr="00547148">
              <w:rPr>
                <w:rFonts w:ascii="Times New Roman" w:hAnsi="Times New Roman" w:cs="Times New Roman"/>
                <w:sz w:val="24"/>
              </w:rPr>
              <w:t xml:space="preserve"> «Чучело»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36" w:type="dxa"/>
          </w:tcPr>
          <w:p w:rsid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 творчеству Пушкина, Лермонтова и Гоголя.</w:t>
            </w:r>
          </w:p>
          <w:p w:rsidR="008B31D4" w:rsidRP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 С. Тургенев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История создания «Записок охотника».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«Бирюк» как произведение 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бесправных и обездоленных.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Мастерство Тургенева в изображении картин природы и внутреннего состояния человека. Художественное своеобразие рассказа.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С. Тургенев. Стихотворения в прозе.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выразительного чтения стихотворения в прозе Тургенева «Русский язык»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Н. А. Некрасов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«Русские женщины». Историческая основа поэмы. Величие духа русской женщины.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эпизода «Встреча княгини Трубецкой с губернатором Иркутска»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Своеобразие поэзии Н. А. Некрасова. Н. А. Некрасов «Размышления у парадного 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подъезда». Боль поэта за судьбу народа.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 Е. Салтыков-Щедрин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«Повесть о том, как один мужик двух генералов прокормил». Сатирическое изображение нравственных пороков общества.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Смысл противопоставления генералов и мужика.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Е. Салтыков-Щедрин «Дикий помещик». Смысл названия сказки. Понятие о гротеске.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536" w:type="dxa"/>
          </w:tcPr>
          <w:p w:rsid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 произведениям Гоголя, Тургенева, Некрасова и Салтыкова-Щедрина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31D4" w:rsidRP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Л. Н. Толстой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Ясная Поляна.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«Детство» (главы).  История создания.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Автобиографический характер повести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герой повести Л. Н. Толстого «Детство», его чувства, поступки, духовный мир. Подготовка к написанию сочинения.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Классное 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повести «Детство».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 А. Бунин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«Цифры». Сложность взаимопонимания детей и взрослых.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А. Бунин «Лапти». Нравственный смысл рассказа.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 П. Чехов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Биография писателя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«Хамелеон». Живая картина нравов.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создания комического в рассказе А. П. Чехова «Хамелеон».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П. Чехов «Злоумышленник»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«Край ты мой, родимый край…» Стихи русских поэтов 19 века о родной природе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Произведения русских писателей 20 века.</w:t>
            </w:r>
          </w:p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 Горький.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Биография писателя. «Детство» (главы). Автобиографический характер повести.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«свинцовых мерзостей жизни»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Яркое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здоровое, творческое в русской жизни»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Сочинение-характеристика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литературного героя.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«Легенда о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Данко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из рассказа М. Горького «Старуха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Изергиль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Романтический характер легенды.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 В. Маяковский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«Необычайное приключение, бывшее с Владимиром Маяковским летом на даче».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В. Маяковский «Хорошее отношение к лошадям».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Л. Н. Андреев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Кусака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Сострадание и бессердечие как критерии нравственности человека. Рассказ «Петька на даче»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 П. Платонов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«Юшка». Друзья и враги главного героя.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П. Платонов «В прекрасном и яростном мире».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Классное сочинение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«Нужны ли в жизни сочувствие и сострадание?»</w:t>
            </w:r>
            <w:proofErr w:type="gramEnd"/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Б. Л. Пастернак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«Июль», «Никого не будет в доме…»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Поэзия </w:t>
            </w: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 Т. Твардовского.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Философские проблемы в лирике А. Т. Твардовского. Развитие понятия о лирическом герое.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 и радости грозных лет войны в стихотворениях Ахматовой, Симонова, Суркова, Твардовского, Тихонова. Песни военных лет.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 Абрамов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чём плачут лошади».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литературной традиции. Литературные традиции в рассказе.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Е. И. Носов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«Кукла». Нравственные проблемы рассказа.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И. Носов «Живое пламя». Обучение целостному анализу эпического произведения.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 П. Казаков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«Тихое утро» Герои рассказа и их поступки.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Д. С. Лихачев. 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«Земля родная»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поэтов 20 века о родине, родной природе.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 Зощенко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«Беда». </w:t>
            </w:r>
            <w:proofErr w:type="gram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Смешное</w:t>
            </w:r>
            <w:proofErr w:type="gram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грустное в рассказах писателя.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на слова русских поэтов 20 века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Расул Гамзатов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Рассказ о поэте. Размышления поэта об истоках и основах жизни.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Зарубежная литература. Р. Бернс 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«Честная бедность».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 Г. Байрон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Слово о поэте. «Ты кончил жизни путь, герой…» как прославление подвига во имя свободы Родины.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96-97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Японские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хокку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Особенности жанра.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98-99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О. Генри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«Дары волхвов» Преданность и жертвенность во имя любви.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Брэдбери</w:t>
            </w:r>
            <w:proofErr w:type="spellEnd"/>
            <w:r w:rsidRPr="00F533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 о писателе. «Каникулы». 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4536" w:type="dxa"/>
          </w:tcPr>
          <w:p w:rsidR="008B31D4" w:rsidRPr="008B31D4" w:rsidRDefault="008B31D4" w:rsidP="008B31D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B3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Итоговое тестирование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4" w:rsidTr="008B31D4">
        <w:tc>
          <w:tcPr>
            <w:tcW w:w="81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536" w:type="dxa"/>
          </w:tcPr>
          <w:p w:rsidR="008B31D4" w:rsidRPr="00F53343" w:rsidRDefault="008B31D4" w:rsidP="008B3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 Рекомендации на лето.</w:t>
            </w:r>
          </w:p>
        </w:tc>
        <w:tc>
          <w:tcPr>
            <w:tcW w:w="1550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8B31D4" w:rsidRDefault="008B31D4" w:rsidP="008B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31D4" w:rsidRPr="008B31D4" w:rsidRDefault="008B31D4" w:rsidP="008B31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B31D4" w:rsidRPr="008B31D4" w:rsidSect="00C01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F62"/>
    <w:multiLevelType w:val="hybridMultilevel"/>
    <w:tmpl w:val="6BD2E2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EE0DC8"/>
    <w:multiLevelType w:val="hybridMultilevel"/>
    <w:tmpl w:val="C5189E1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E62766"/>
    <w:multiLevelType w:val="hybridMultilevel"/>
    <w:tmpl w:val="70D8842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212709A9"/>
    <w:multiLevelType w:val="hybridMultilevel"/>
    <w:tmpl w:val="0064734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DB387088">
      <w:start w:val="1"/>
      <w:numFmt w:val="upperLetter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BA80CB1"/>
    <w:multiLevelType w:val="hybridMultilevel"/>
    <w:tmpl w:val="0F360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CF6172E"/>
    <w:multiLevelType w:val="hybridMultilevel"/>
    <w:tmpl w:val="D66099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043276A"/>
    <w:multiLevelType w:val="hybridMultilevel"/>
    <w:tmpl w:val="7A941A4C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>
    <w:nsid w:val="34E7393E"/>
    <w:multiLevelType w:val="hybridMultilevel"/>
    <w:tmpl w:val="97BC8B56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>
    <w:nsid w:val="3B43280C"/>
    <w:multiLevelType w:val="hybridMultilevel"/>
    <w:tmpl w:val="FDE2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8F1548"/>
    <w:multiLevelType w:val="hybridMultilevel"/>
    <w:tmpl w:val="5C86F1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7373345"/>
    <w:multiLevelType w:val="hybridMultilevel"/>
    <w:tmpl w:val="57748F1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">
    <w:nsid w:val="5D9D0F7D"/>
    <w:multiLevelType w:val="hybridMultilevel"/>
    <w:tmpl w:val="D204846C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>
    <w:nsid w:val="63527C1D"/>
    <w:multiLevelType w:val="hybridMultilevel"/>
    <w:tmpl w:val="58A6425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66D00423"/>
    <w:multiLevelType w:val="hybridMultilevel"/>
    <w:tmpl w:val="E78EE104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6F94518A"/>
    <w:multiLevelType w:val="hybridMultilevel"/>
    <w:tmpl w:val="B88208C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>
    <w:nsid w:val="6FDA596F"/>
    <w:multiLevelType w:val="hybridMultilevel"/>
    <w:tmpl w:val="9FA62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466E28"/>
    <w:multiLevelType w:val="hybridMultilevel"/>
    <w:tmpl w:val="8EEC9C3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BE7D21"/>
    <w:multiLevelType w:val="hybridMultilevel"/>
    <w:tmpl w:val="67C44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3"/>
  </w:num>
  <w:num w:numId="5">
    <w:abstractNumId w:val="14"/>
  </w:num>
  <w:num w:numId="6">
    <w:abstractNumId w:val="2"/>
  </w:num>
  <w:num w:numId="7">
    <w:abstractNumId w:val="12"/>
  </w:num>
  <w:num w:numId="8">
    <w:abstractNumId w:val="10"/>
  </w:num>
  <w:num w:numId="9">
    <w:abstractNumId w:val="5"/>
  </w:num>
  <w:num w:numId="10">
    <w:abstractNumId w:val="4"/>
  </w:num>
  <w:num w:numId="11">
    <w:abstractNumId w:val="0"/>
  </w:num>
  <w:num w:numId="12">
    <w:abstractNumId w:val="9"/>
  </w:num>
  <w:num w:numId="13">
    <w:abstractNumId w:val="7"/>
  </w:num>
  <w:num w:numId="14">
    <w:abstractNumId w:val="15"/>
  </w:num>
  <w:num w:numId="15">
    <w:abstractNumId w:val="16"/>
  </w:num>
  <w:num w:numId="16">
    <w:abstractNumId w:val="6"/>
  </w:num>
  <w:num w:numId="17">
    <w:abstractNumId w:val="1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E5CBD"/>
    <w:rsid w:val="002E5CBD"/>
    <w:rsid w:val="008B31D4"/>
    <w:rsid w:val="00C01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1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25</Pages>
  <Words>9076</Words>
  <Characters>51737</Characters>
  <Application>Microsoft Office Word</Application>
  <DocSecurity>0</DocSecurity>
  <Lines>431</Lines>
  <Paragraphs>121</Paragraphs>
  <ScaleCrop>false</ScaleCrop>
  <Company>SPecialiST RePack</Company>
  <LinksUpToDate>false</LinksUpToDate>
  <CharactersWithSpaces>60692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2019-08-30T20:37:00Z</dcterms:created>
  <dcterms:modified xsi:type="dcterms:W3CDTF">2019-08-30T21:25:00Z</dcterms:modified>
</cp:coreProperties>
</file>