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EE9" w:rsidRPr="0093266A" w:rsidRDefault="0093266A" w:rsidP="005758A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Тест по истории.</w:t>
      </w:r>
    </w:p>
    <w:p w:rsidR="005361FC" w:rsidRPr="0093266A" w:rsidRDefault="005361FC" w:rsidP="005758A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Тема: «Феодальная раздробленность на Руси»</w:t>
      </w:r>
    </w:p>
    <w:p w:rsidR="00DF729D" w:rsidRPr="0093266A" w:rsidRDefault="00DF729D" w:rsidP="005758A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tabs>
          <w:tab w:val="left" w:pos="439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1. Период феодальной раздробленности длился на Руси:</w:t>
      </w: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а) с XI по XIII вв.;</w:t>
      </w: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б) с XII по XV вв.;</w:t>
      </w: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в) с X по XIV </w:t>
      </w:r>
      <w:r w:rsidR="005758AE" w:rsidRPr="0093266A">
        <w:rPr>
          <w:rFonts w:ascii="Times New Roman" w:hAnsi="Times New Roman" w:cs="Times New Roman"/>
          <w:sz w:val="20"/>
          <w:szCs w:val="20"/>
        </w:rPr>
        <w:t>вв.</w:t>
      </w:r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г) с IX по XII вв.;</w:t>
      </w:r>
    </w:p>
    <w:p w:rsidR="000A6B8D" w:rsidRPr="0093266A" w:rsidRDefault="000A6B8D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2. Какие причины вызвали:</w:t>
      </w:r>
    </w:p>
    <w:p w:rsidR="005361FC" w:rsidRPr="0093266A" w:rsidRDefault="000A6B8D" w:rsidP="000A6B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1.</w:t>
      </w:r>
      <w:r w:rsidR="005361FC" w:rsidRPr="0093266A">
        <w:rPr>
          <w:rFonts w:ascii="Times New Roman" w:hAnsi="Times New Roman" w:cs="Times New Roman"/>
          <w:sz w:val="20"/>
          <w:szCs w:val="20"/>
        </w:rPr>
        <w:t xml:space="preserve">Образование государства Русь.   </w:t>
      </w:r>
      <w:r w:rsidRPr="0093266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 </w:t>
      </w:r>
      <w:r w:rsidR="005361FC" w:rsidRPr="0093266A">
        <w:rPr>
          <w:rFonts w:ascii="Times New Roman" w:hAnsi="Times New Roman" w:cs="Times New Roman"/>
          <w:sz w:val="20"/>
          <w:szCs w:val="20"/>
        </w:rPr>
        <w:t xml:space="preserve"> А) рост экономичес</w:t>
      </w:r>
      <w:r w:rsidRPr="0093266A">
        <w:rPr>
          <w:rFonts w:ascii="Times New Roman" w:hAnsi="Times New Roman" w:cs="Times New Roman"/>
          <w:sz w:val="20"/>
          <w:szCs w:val="20"/>
        </w:rPr>
        <w:t xml:space="preserve">кого могущества местных феодалов                                         </w:t>
      </w:r>
    </w:p>
    <w:p w:rsidR="005361FC" w:rsidRPr="0093266A" w:rsidRDefault="000A6B8D" w:rsidP="000A6B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2.</w:t>
      </w:r>
      <w:r w:rsidR="005361FC" w:rsidRPr="0093266A">
        <w:rPr>
          <w:rFonts w:ascii="Times New Roman" w:hAnsi="Times New Roman" w:cs="Times New Roman"/>
          <w:sz w:val="20"/>
          <w:szCs w:val="20"/>
        </w:rPr>
        <w:t xml:space="preserve">Раздробленность русских земель            Б) ослабление роли </w:t>
      </w:r>
      <w:proofErr w:type="gramStart"/>
      <w:r w:rsidR="005361FC" w:rsidRPr="0093266A">
        <w:rPr>
          <w:rFonts w:ascii="Times New Roman" w:hAnsi="Times New Roman" w:cs="Times New Roman"/>
          <w:sz w:val="20"/>
          <w:szCs w:val="20"/>
        </w:rPr>
        <w:t>Киева  в</w:t>
      </w:r>
      <w:proofErr w:type="gramEnd"/>
      <w:r w:rsidR="005361FC" w:rsidRPr="0093266A">
        <w:rPr>
          <w:rFonts w:ascii="Times New Roman" w:hAnsi="Times New Roman" w:cs="Times New Roman"/>
          <w:sz w:val="20"/>
          <w:szCs w:val="20"/>
        </w:rPr>
        <w:t xml:space="preserve"> результате набега кочевников</w:t>
      </w: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         </w:t>
      </w:r>
      <w:r w:rsidR="000A6B8D" w:rsidRPr="0093266A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93266A">
        <w:rPr>
          <w:rFonts w:ascii="Times New Roman" w:hAnsi="Times New Roman" w:cs="Times New Roman"/>
          <w:sz w:val="20"/>
          <w:szCs w:val="20"/>
        </w:rPr>
        <w:t>В) слабость экономических связей;</w:t>
      </w:r>
    </w:p>
    <w:p w:rsidR="005758AE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  </w:t>
      </w:r>
      <w:r w:rsidR="000A6B8D" w:rsidRPr="0093266A">
        <w:rPr>
          <w:rFonts w:ascii="Times New Roman" w:hAnsi="Times New Roman" w:cs="Times New Roman"/>
          <w:sz w:val="20"/>
          <w:szCs w:val="20"/>
        </w:rPr>
        <w:t xml:space="preserve">    </w:t>
      </w:r>
      <w:r w:rsidRPr="0093266A">
        <w:rPr>
          <w:rFonts w:ascii="Times New Roman" w:hAnsi="Times New Roman" w:cs="Times New Roman"/>
          <w:sz w:val="20"/>
          <w:szCs w:val="20"/>
        </w:rPr>
        <w:t xml:space="preserve"> Г) образование племенных союзов для отражения</w:t>
      </w:r>
    </w:p>
    <w:p w:rsidR="005361FC" w:rsidRPr="0093266A" w:rsidRDefault="005758AE" w:rsidP="005758AE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0A6B8D" w:rsidRPr="0093266A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93266A">
        <w:rPr>
          <w:rFonts w:ascii="Times New Roman" w:hAnsi="Times New Roman" w:cs="Times New Roman"/>
          <w:sz w:val="20"/>
          <w:szCs w:val="20"/>
        </w:rPr>
        <w:t xml:space="preserve"> внешней</w:t>
      </w:r>
      <w:r w:rsidR="005361FC" w:rsidRPr="0093266A">
        <w:rPr>
          <w:rFonts w:ascii="Times New Roman" w:hAnsi="Times New Roman" w:cs="Times New Roman"/>
          <w:sz w:val="20"/>
          <w:szCs w:val="20"/>
        </w:rPr>
        <w:t xml:space="preserve"> опасности</w:t>
      </w: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0A6B8D" w:rsidRPr="0093266A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3266A">
        <w:rPr>
          <w:rFonts w:ascii="Times New Roman" w:hAnsi="Times New Roman" w:cs="Times New Roman"/>
          <w:sz w:val="20"/>
          <w:szCs w:val="20"/>
        </w:rPr>
        <w:t xml:space="preserve"> Д) расширение феодального землевладения</w:t>
      </w: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0A6B8D" w:rsidRPr="0093266A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93266A">
        <w:rPr>
          <w:rFonts w:ascii="Times New Roman" w:hAnsi="Times New Roman" w:cs="Times New Roman"/>
          <w:sz w:val="20"/>
          <w:szCs w:val="20"/>
        </w:rPr>
        <w:t xml:space="preserve"> Е) княжеские усобицы.</w:t>
      </w:r>
    </w:p>
    <w:p w:rsidR="005361FC" w:rsidRPr="0093266A" w:rsidRDefault="005361FC" w:rsidP="005361FC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3. Княжеский съезд, закрепивший за удельными князьями право наследования своих владений, состоялся в </w:t>
      </w:r>
      <w:smartTag w:uri="urn:schemas-microsoft-com:office:smarttags" w:element="metricconverter">
        <w:smartTagPr>
          <w:attr w:name="ProductID" w:val="1097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1097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 в городе … </w:t>
      </w:r>
    </w:p>
    <w:p w:rsidR="005361FC" w:rsidRPr="0093266A" w:rsidRDefault="005361FC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а)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Любече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5361FC" w:rsidRPr="0093266A" w:rsidRDefault="005361FC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б)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Витичеве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5361FC" w:rsidRPr="0093266A" w:rsidRDefault="005361FC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в)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Долобске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5361FC" w:rsidRPr="0093266A" w:rsidRDefault="005361FC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г) Киеве. </w:t>
      </w:r>
    </w:p>
    <w:p w:rsidR="000A6B8D" w:rsidRPr="0093266A" w:rsidRDefault="000A6B8D" w:rsidP="000A6B8D">
      <w:pPr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361FC" w:rsidP="005758AE">
      <w:pPr>
        <w:jc w:val="both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4.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 Указать даты правления и место княжения:</w:t>
      </w:r>
    </w:p>
    <w:p w:rsidR="005758AE" w:rsidRPr="0093266A" w:rsidRDefault="005758AE" w:rsidP="005758AE">
      <w:pPr>
        <w:jc w:val="both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Юрий Долгорукий; Даниил Романович; Всеволод </w:t>
      </w:r>
      <w:proofErr w:type="gramStart"/>
      <w:r w:rsidRPr="0093266A">
        <w:rPr>
          <w:rFonts w:ascii="Times New Roman" w:hAnsi="Times New Roman" w:cs="Times New Roman"/>
          <w:sz w:val="20"/>
          <w:szCs w:val="20"/>
        </w:rPr>
        <w:t>Большое  Гнездо</w:t>
      </w:r>
      <w:proofErr w:type="gramEnd"/>
      <w:r w:rsidRPr="0093266A">
        <w:rPr>
          <w:rFonts w:ascii="Times New Roman" w:hAnsi="Times New Roman" w:cs="Times New Roman"/>
          <w:sz w:val="20"/>
          <w:szCs w:val="20"/>
        </w:rPr>
        <w:t xml:space="preserve">; Александр Невский; Андрей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Боголюбский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 xml:space="preserve">; Юрий Всеволодович; Юрий  Игоревич.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5. Укажите, какие даты относятся к:</w:t>
      </w:r>
    </w:p>
    <w:p w:rsidR="005758AE" w:rsidRPr="0093266A" w:rsidRDefault="005758AE" w:rsidP="005758A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Периоду борьбы русских княжеств против агрессии немецких и шведских рыцарей.</w:t>
      </w:r>
    </w:p>
    <w:p w:rsidR="005758AE" w:rsidRPr="0093266A" w:rsidRDefault="005758AE" w:rsidP="005758A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Периоду монголо-татарского завоевания.</w:t>
      </w:r>
    </w:p>
    <w:p w:rsidR="005758AE" w:rsidRPr="0093266A" w:rsidRDefault="005758AE" w:rsidP="005758AE">
      <w:pPr>
        <w:ind w:left="360"/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А) </w:t>
      </w:r>
      <w:smartTag w:uri="urn:schemas-microsoft-com:office:smarttags" w:element="metricconverter">
        <w:smartTagPr>
          <w:attr w:name="ProductID" w:val="1238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1238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б) </w:t>
      </w:r>
      <w:smartTag w:uri="urn:schemas-microsoft-com:office:smarttags" w:element="metricconverter">
        <w:smartTagPr>
          <w:attr w:name="ProductID" w:val="1223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1223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в) </w:t>
      </w:r>
      <w:smartTag w:uri="urn:schemas-microsoft-com:office:smarttags" w:element="metricconverter">
        <w:smartTagPr>
          <w:attr w:name="ProductID" w:val="1242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1242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г) </w:t>
      </w:r>
      <w:smartTag w:uri="urn:schemas-microsoft-com:office:smarttags" w:element="metricconverter">
        <w:smartTagPr>
          <w:attr w:name="ProductID" w:val="1206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1206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д) </w:t>
      </w:r>
      <w:smartTag w:uri="urn:schemas-microsoft-com:office:smarttags" w:element="metricconverter">
        <w:smartTagPr>
          <w:attr w:name="ProductID" w:val="1238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1238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е) 1237-1241 гг.; ж) </w:t>
      </w:r>
      <w:smartTag w:uri="urn:schemas-microsoft-com:office:smarttags" w:element="metricconverter">
        <w:smartTagPr>
          <w:attr w:name="ProductID" w:val="1202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1202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 xml:space="preserve">.; з) </w:t>
      </w:r>
      <w:smartTag w:uri="urn:schemas-microsoft-com:office:smarttags" w:element="metricconverter">
        <w:smartTagPr>
          <w:attr w:name="ProductID" w:val="1240 г"/>
        </w:smartTagPr>
        <w:r w:rsidRPr="0093266A">
          <w:rPr>
            <w:rFonts w:ascii="Times New Roman" w:hAnsi="Times New Roman" w:cs="Times New Roman"/>
            <w:sz w:val="20"/>
            <w:szCs w:val="20"/>
          </w:rPr>
          <w:t>1240 г</w:t>
        </w:r>
      </w:smartTag>
      <w:r w:rsidRPr="0093266A">
        <w:rPr>
          <w:rFonts w:ascii="Times New Roman" w:hAnsi="Times New Roman" w:cs="Times New Roman"/>
          <w:sz w:val="20"/>
          <w:szCs w:val="20"/>
        </w:rPr>
        <w:t>.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3266A">
        <w:rPr>
          <w:rFonts w:ascii="Times New Roman" w:hAnsi="Times New Roman" w:cs="Times New Roman"/>
          <w:sz w:val="20"/>
          <w:szCs w:val="20"/>
        </w:rPr>
        <w:t>6. .</w:t>
      </w:r>
      <w:proofErr w:type="gramEnd"/>
      <w:r w:rsidRPr="0093266A">
        <w:rPr>
          <w:rFonts w:ascii="Times New Roman" w:hAnsi="Times New Roman" w:cs="Times New Roman"/>
          <w:sz w:val="20"/>
          <w:szCs w:val="20"/>
        </w:rPr>
        <w:t xml:space="preserve"> Татаро-монгольское иго на Руси существовало: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а) с 1237 по 1380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гг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б) с 1223 по 1380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гг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в) с 1243 по 1480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гг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г) с 1223 по 1480 </w:t>
      </w:r>
      <w:proofErr w:type="spellStart"/>
      <w:r w:rsidRPr="0093266A">
        <w:rPr>
          <w:rFonts w:ascii="Times New Roman" w:hAnsi="Times New Roman" w:cs="Times New Roman"/>
          <w:sz w:val="20"/>
          <w:szCs w:val="20"/>
        </w:rPr>
        <w:t>гг</w:t>
      </w:r>
      <w:proofErr w:type="spellEnd"/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3266A">
        <w:rPr>
          <w:rFonts w:ascii="Times New Roman" w:hAnsi="Times New Roman" w:cs="Times New Roman"/>
          <w:sz w:val="20"/>
          <w:szCs w:val="20"/>
        </w:rPr>
        <w:lastRenderedPageBreak/>
        <w:t>7. .</w:t>
      </w:r>
      <w:proofErr w:type="gramEnd"/>
      <w:r w:rsidRPr="0093266A">
        <w:rPr>
          <w:rFonts w:ascii="Times New Roman" w:hAnsi="Times New Roman" w:cs="Times New Roman"/>
          <w:sz w:val="20"/>
          <w:szCs w:val="20"/>
        </w:rPr>
        <w:t xml:space="preserve"> Нашествия монголов в целом удалось избежать…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а) Владимиро-Суздальскому княжеству;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б) Черниговскому княжеству;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в) Новгородской земле;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г) Рязанскому княжеству. </w:t>
      </w:r>
    </w:p>
    <w:p w:rsidR="000A6B8D" w:rsidRPr="0093266A" w:rsidRDefault="000A6B8D" w:rsidP="000A6B8D">
      <w:pPr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3266A">
        <w:rPr>
          <w:rFonts w:ascii="Times New Roman" w:hAnsi="Times New Roman" w:cs="Times New Roman"/>
          <w:i/>
          <w:sz w:val="20"/>
          <w:szCs w:val="20"/>
        </w:rPr>
        <w:t>8.</w:t>
      </w:r>
      <w:r w:rsidRPr="0093266A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Pr="0093266A">
        <w:rPr>
          <w:rFonts w:ascii="Times New Roman" w:hAnsi="Times New Roman" w:cs="Times New Roman"/>
          <w:sz w:val="20"/>
          <w:szCs w:val="20"/>
        </w:rPr>
        <w:t xml:space="preserve"> К последствиям татаро-монгольского нашествия нельзя отнести …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а) гибель значительной части населения страны;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б) замедление темпов развития ремесла и торговли; </w:t>
      </w:r>
    </w:p>
    <w:p w:rsidR="005758AE" w:rsidRPr="0093266A" w:rsidRDefault="000A6B8D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в) окончательное перемещение политического центра русских земель из Киева во Владимир; </w:t>
      </w:r>
    </w:p>
    <w:p w:rsidR="005758AE" w:rsidRPr="0093266A" w:rsidRDefault="000A6B8D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</w:t>
      </w:r>
      <w:r w:rsidR="005758AE" w:rsidRPr="0093266A">
        <w:rPr>
          <w:rFonts w:ascii="Times New Roman" w:hAnsi="Times New Roman" w:cs="Times New Roman"/>
          <w:sz w:val="20"/>
          <w:szCs w:val="20"/>
        </w:rPr>
        <w:t xml:space="preserve">г) прекращение княжеских междоусобиц. </w:t>
      </w:r>
    </w:p>
    <w:p w:rsidR="005758AE" w:rsidRPr="0093266A" w:rsidRDefault="005758AE" w:rsidP="000A6B8D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9. Битва на Куликовом поле состоялась: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а) в 1223 г;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б) в 1380 г;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в) в 1480 г;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г) в 1240 г;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10.Сбор дани для Золотой Орды стал производиться русскими князьями при: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а) Александре Невском;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б) Дмитрии Донском;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 xml:space="preserve"> в) </w:t>
      </w:r>
      <w:proofErr w:type="gramStart"/>
      <w:r w:rsidRPr="0093266A">
        <w:rPr>
          <w:rFonts w:ascii="Times New Roman" w:hAnsi="Times New Roman" w:cs="Times New Roman"/>
          <w:sz w:val="20"/>
          <w:szCs w:val="20"/>
        </w:rPr>
        <w:t>Иване  Калите</w:t>
      </w:r>
      <w:proofErr w:type="gramEnd"/>
      <w:r w:rsidRPr="0093266A">
        <w:rPr>
          <w:rFonts w:ascii="Times New Roman" w:hAnsi="Times New Roman" w:cs="Times New Roman"/>
          <w:sz w:val="20"/>
          <w:szCs w:val="20"/>
        </w:rPr>
        <w:t>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  <w:r w:rsidRPr="0093266A">
        <w:rPr>
          <w:rFonts w:ascii="Times New Roman" w:hAnsi="Times New Roman" w:cs="Times New Roman"/>
          <w:sz w:val="20"/>
          <w:szCs w:val="20"/>
        </w:rPr>
        <w:t>г) Василии Темном;</w:t>
      </w: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758AE" w:rsidP="005758AE">
      <w:pPr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758AE" w:rsidP="005758AE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5758AE" w:rsidRPr="0093266A" w:rsidRDefault="005758AE" w:rsidP="005758A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361FC" w:rsidRPr="0093266A" w:rsidRDefault="005361FC" w:rsidP="005361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361FC" w:rsidRPr="0093266A" w:rsidSect="005361FC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3E57"/>
    <w:multiLevelType w:val="hybridMultilevel"/>
    <w:tmpl w:val="6226B7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D0682"/>
    <w:multiLevelType w:val="hybridMultilevel"/>
    <w:tmpl w:val="51746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1FC"/>
    <w:rsid w:val="000A6B8D"/>
    <w:rsid w:val="003016D9"/>
    <w:rsid w:val="005361FC"/>
    <w:rsid w:val="0053746B"/>
    <w:rsid w:val="005758AE"/>
    <w:rsid w:val="00582EF8"/>
    <w:rsid w:val="0093266A"/>
    <w:rsid w:val="00D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79F790"/>
  <w15:docId w15:val="{D0A75B68-105C-46FB-B8A4-701BFFBD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E33FB-0904-4B28-97E1-4B4F5B84F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ДНС</cp:lastModifiedBy>
  <cp:revision>2</cp:revision>
  <dcterms:created xsi:type="dcterms:W3CDTF">2013-12-11T11:14:00Z</dcterms:created>
  <dcterms:modified xsi:type="dcterms:W3CDTF">2019-09-17T15:41:00Z</dcterms:modified>
</cp:coreProperties>
</file>