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8F" w:rsidRDefault="00C75B8F" w:rsidP="00C75B8F">
      <w:pPr>
        <w:keepNext/>
        <w:autoSpaceDE w:val="0"/>
        <w:autoSpaceDN w:val="0"/>
        <w:adjustRightInd w:val="0"/>
        <w:spacing w:before="240" w:after="240" w:line="244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Знакомство с учебником.</w:t>
      </w:r>
      <w:r>
        <w:rPr>
          <w:b/>
          <w:bCs/>
          <w:caps/>
          <w:sz w:val="28"/>
          <w:szCs w:val="28"/>
        </w:rPr>
        <w:br/>
        <w:t xml:space="preserve">Повторение </w:t>
      </w:r>
      <w:proofErr w:type="gramStart"/>
      <w:r>
        <w:rPr>
          <w:b/>
          <w:bCs/>
          <w:caps/>
          <w:sz w:val="28"/>
          <w:szCs w:val="28"/>
        </w:rPr>
        <w:t>изученного</w:t>
      </w:r>
      <w:proofErr w:type="gramEnd"/>
      <w:r>
        <w:rPr>
          <w:b/>
          <w:bCs/>
          <w:caps/>
          <w:sz w:val="28"/>
          <w:szCs w:val="28"/>
        </w:rPr>
        <w:t xml:space="preserve"> в 1 классе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познакомить учащихся с новой учебной книгой «Математика. 2 класс»; повторить изученное в 1 классе о числах 1–20; закреплять знания учеников о задаче; развивать навыки счета, мышление. </w:t>
      </w:r>
    </w:p>
    <w:p w:rsidR="00C75B8F" w:rsidRDefault="00C75B8F" w:rsidP="00C75B8F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C75B8F" w:rsidRDefault="00C75B8F" w:rsidP="00C75B8F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Знакомство с учебной книгой.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Рассмотрите ваш учебник математики.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привлекло ваше внимание?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особенно заинтересовало?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обращается внимание детей на авторов, создавших учебник, на условные обозначения, данные в книге, на то, что следует беречь учебник и как работать с ним.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C75B8F" w:rsidRDefault="00C75B8F" w:rsidP="00C75B8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C75B8F" w:rsidRDefault="00C75B8F" w:rsidP="00C75B8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105400" cy="469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8F" w:rsidRDefault="00C75B8F" w:rsidP="00C75B8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Задание 2 (с. 4 учебника).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Выполняя  это  задание, учащиеся повторяют термины «увеличить», то есть сделать данное число больше, и «уменьшить», то есть сделать данное число меньше. (</w:t>
      </w:r>
      <w:r>
        <w:rPr>
          <w:i/>
          <w:iCs/>
          <w:color w:val="000000"/>
          <w:sz w:val="28"/>
          <w:szCs w:val="28"/>
        </w:rPr>
        <w:t>Лучше, если задание будет записано на доске</w:t>
      </w:r>
      <w:r>
        <w:rPr>
          <w:color w:val="000000"/>
          <w:sz w:val="28"/>
          <w:szCs w:val="28"/>
        </w:rPr>
        <w:t>.)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Развитие навыков счёта. Повторение нумерации чисел от 1 до 20.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Назови соседа.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Учитель просит учеников назвать «соседей» чисел: 15, 18, 2, 7, 10, 13. (Данную работу целесообразнее проводить с использованием сигнальных карточек.)</w:t>
      </w:r>
    </w:p>
    <w:p w:rsidR="00C75B8F" w:rsidRDefault="00C75B8F" w:rsidP="00C75B8F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Какое число пропущено?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 доске записаны пары чисел, дети должны назвать (</w:t>
      </w:r>
      <w:r>
        <w:rPr>
          <w:i/>
          <w:iCs/>
          <w:color w:val="000000"/>
          <w:sz w:val="28"/>
          <w:szCs w:val="28"/>
        </w:rPr>
        <w:t>показать сигнальной карточкой</w:t>
      </w:r>
      <w:r>
        <w:rPr>
          <w:color w:val="000000"/>
          <w:sz w:val="28"/>
          <w:szCs w:val="28"/>
        </w:rPr>
        <w:t xml:space="preserve">) число, стоящее между данными числами: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17 * 19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15 * 17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 * 10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 * 8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 * 20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 доске записаны числа: </w:t>
      </w:r>
      <w:r>
        <w:rPr>
          <w:i/>
          <w:iCs/>
          <w:color w:val="000000"/>
          <w:sz w:val="28"/>
          <w:szCs w:val="28"/>
        </w:rPr>
        <w:t>19, 15, 8, 3, 17, 1, 20, 6, 12</w:t>
      </w:r>
      <w:r>
        <w:rPr>
          <w:color w:val="000000"/>
          <w:sz w:val="28"/>
          <w:szCs w:val="28"/>
        </w:rPr>
        <w:t xml:space="preserve">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хотите  сказать?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Расположите данные числа в порядке увеличения.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Проверьте работу друг друга. (</w:t>
      </w:r>
      <w:r>
        <w:rPr>
          <w:i/>
          <w:iCs/>
          <w:color w:val="000000"/>
          <w:sz w:val="28"/>
          <w:szCs w:val="28"/>
        </w:rPr>
        <w:t>1, 3, 6, 8, 12, 15, 17, 19, 20</w:t>
      </w:r>
      <w:r>
        <w:rPr>
          <w:color w:val="000000"/>
          <w:sz w:val="28"/>
          <w:szCs w:val="28"/>
        </w:rPr>
        <w:t>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Можно ли полученную запись назвать отрезком числовой прямой?</w:t>
      </w:r>
      <w:r>
        <w:rPr>
          <w:color w:val="000000"/>
          <w:sz w:val="28"/>
          <w:szCs w:val="28"/>
        </w:rPr>
        <w:br/>
        <w:t>(</w:t>
      </w:r>
      <w:r>
        <w:rPr>
          <w:i/>
          <w:iCs/>
          <w:color w:val="000000"/>
          <w:sz w:val="28"/>
          <w:szCs w:val="28"/>
        </w:rPr>
        <w:t>Нет</w:t>
      </w:r>
      <w:r>
        <w:rPr>
          <w:color w:val="000000"/>
          <w:sz w:val="28"/>
          <w:szCs w:val="28"/>
        </w:rPr>
        <w:t>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Почему? (</w:t>
      </w:r>
      <w:r>
        <w:rPr>
          <w:i/>
          <w:iCs/>
          <w:color w:val="000000"/>
          <w:sz w:val="28"/>
          <w:szCs w:val="28"/>
        </w:rPr>
        <w:t>Потому что числа записаны не по порядку следования друг за другом</w:t>
      </w:r>
      <w:r>
        <w:rPr>
          <w:color w:val="000000"/>
          <w:sz w:val="28"/>
          <w:szCs w:val="28"/>
        </w:rPr>
        <w:t>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Вставьте недостающие числа таким образом, чтобы у вас получился отрезок числовой прямой.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Проверьте работу друг друга. (</w:t>
      </w:r>
      <w:r>
        <w:rPr>
          <w:i/>
          <w:iCs/>
          <w:color w:val="000000"/>
          <w:sz w:val="28"/>
          <w:szCs w:val="28"/>
        </w:rPr>
        <w:t>1, 2, 3, 4, 5, 6, 7, 8, 9, 10, 11, 12, 13, 14, 15, 16, 17, 18, 19, 20</w:t>
      </w:r>
      <w:r>
        <w:rPr>
          <w:color w:val="000000"/>
          <w:sz w:val="28"/>
          <w:szCs w:val="28"/>
        </w:rPr>
        <w:t>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Далее учитель предлагает учащимся внимательно рассмотреть выражения, записанные на доске: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 + 3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+ 8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 – 6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 – 2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+ 6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 + 2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– 3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 – 8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увидели?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На какие две группы можно разделить данные выражения?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(Учителю следует добиваться от учащихся того, чтобы они нашли несколько вариантов ответа на поставленный вопрос.</w:t>
      </w:r>
      <w:proofErr w:type="gramEnd"/>
      <w:r>
        <w:rPr>
          <w:color w:val="000000"/>
          <w:sz w:val="28"/>
          <w:szCs w:val="28"/>
        </w:rPr>
        <w:t xml:space="preserve"> В данном случае можно разделить выражения следующим образом: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а) суммы и разности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суммы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разности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 + 3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9 – 6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+ 8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10 – 2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+ 6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9 – 3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 + 2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10 – 8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б) выражения, связанные между собой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 + 3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2 + 8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+ 6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8 + 2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 – 3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10 – 8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9 – 6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10 – 2.)</w:t>
      </w:r>
      <w:proofErr w:type="gramEnd"/>
    </w:p>
    <w:p w:rsidR="00C75B8F" w:rsidRDefault="00C75B8F" w:rsidP="00C75B8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OLE_LINK2"/>
      <w:bookmarkEnd w:id="0"/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8F" w:rsidRDefault="00C75B8F" w:rsidP="00C75B8F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учащимся прочитать в парах текст из задания 4 (с. 4 учебника,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 xml:space="preserve">. 1).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Является ли прочитанный вами текст задачей? </w:t>
      </w:r>
      <w:r>
        <w:rPr>
          <w:i/>
          <w:iCs/>
          <w:sz w:val="28"/>
          <w:szCs w:val="28"/>
        </w:rPr>
        <w:t>(Да.)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 так считаете? </w:t>
      </w:r>
      <w:proofErr w:type="gramStart"/>
      <w:r>
        <w:rPr>
          <w:i/>
          <w:iCs/>
          <w:sz w:val="28"/>
          <w:szCs w:val="28"/>
        </w:rPr>
        <w:t>(Потому что в нём есть условие, т. е. то, что известно, и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вопрос, т. е. то, о чём спрашивается; есть данные числа и искомое число.)</w:t>
      </w:r>
      <w:proofErr w:type="gramEnd"/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действий следует выполнить, чтобы ответить на вопрос задачи? </w:t>
      </w:r>
      <w:r>
        <w:rPr>
          <w:i/>
          <w:iCs/>
          <w:sz w:val="28"/>
          <w:szCs w:val="28"/>
        </w:rPr>
        <w:t>(Одно.)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Каким действием будете решать задачу? </w:t>
      </w:r>
      <w:r>
        <w:rPr>
          <w:i/>
          <w:iCs/>
          <w:sz w:val="28"/>
          <w:szCs w:val="28"/>
        </w:rPr>
        <w:t>(Сложением.)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Почему? </w:t>
      </w:r>
      <w:r>
        <w:rPr>
          <w:i/>
          <w:iCs/>
          <w:sz w:val="28"/>
          <w:szCs w:val="28"/>
        </w:rPr>
        <w:t xml:space="preserve">(Потому что нужно узнать, сколько </w:t>
      </w:r>
      <w:r>
        <w:rPr>
          <w:b/>
          <w:bCs/>
          <w:i/>
          <w:iCs/>
          <w:sz w:val="28"/>
          <w:szCs w:val="28"/>
        </w:rPr>
        <w:t>всего</w:t>
      </w:r>
      <w:r>
        <w:rPr>
          <w:i/>
          <w:iCs/>
          <w:sz w:val="28"/>
          <w:szCs w:val="28"/>
        </w:rPr>
        <w:t xml:space="preserve"> карандашей </w:t>
      </w:r>
      <w:r>
        <w:rPr>
          <w:b/>
          <w:bCs/>
          <w:i/>
          <w:iCs/>
          <w:sz w:val="28"/>
          <w:szCs w:val="28"/>
        </w:rPr>
        <w:t xml:space="preserve">в двух </w:t>
      </w:r>
      <w:r>
        <w:rPr>
          <w:i/>
          <w:iCs/>
          <w:sz w:val="28"/>
          <w:szCs w:val="28"/>
        </w:rPr>
        <w:t>коробках.)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 Запишите решение</w:t>
      </w:r>
      <w:r>
        <w:rPr>
          <w:i/>
          <w:iCs/>
          <w:sz w:val="28"/>
          <w:szCs w:val="28"/>
        </w:rPr>
        <w:t>. (10 + 6= 16 (</w:t>
      </w:r>
      <w:proofErr w:type="gramStart"/>
      <w:r>
        <w:rPr>
          <w:i/>
          <w:iCs/>
          <w:sz w:val="28"/>
          <w:szCs w:val="28"/>
        </w:rPr>
        <w:t>к</w:t>
      </w:r>
      <w:proofErr w:type="gramEnd"/>
      <w:r>
        <w:rPr>
          <w:i/>
          <w:iCs/>
          <w:sz w:val="28"/>
          <w:szCs w:val="28"/>
        </w:rPr>
        <w:t>.).)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Дайте ответ на вопрос задачи. </w:t>
      </w:r>
      <w:r>
        <w:rPr>
          <w:i/>
          <w:iCs/>
          <w:sz w:val="28"/>
          <w:szCs w:val="28"/>
        </w:rPr>
        <w:t>(В двух коробках 16 карандашей.)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Измените</w:t>
      </w:r>
      <w:proofErr w:type="gramEnd"/>
      <w:r>
        <w:rPr>
          <w:sz w:val="28"/>
          <w:szCs w:val="28"/>
        </w:rPr>
        <w:t xml:space="preserve"> вопрос задачи так, чтобы она решалась вычитанием. </w:t>
      </w:r>
      <w:proofErr w:type="gramStart"/>
      <w:r>
        <w:rPr>
          <w:i/>
          <w:iCs/>
          <w:sz w:val="28"/>
          <w:szCs w:val="28"/>
        </w:rPr>
        <w:t>(На сколько во второй коробке карандашей меньше, чем в первой?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На сколько в первой коробке карандашей больше, чем во второй?)</w:t>
      </w:r>
      <w:proofErr w:type="gramEnd"/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Запишите решение. </w:t>
      </w:r>
      <w:r>
        <w:rPr>
          <w:i/>
          <w:iCs/>
          <w:sz w:val="28"/>
          <w:szCs w:val="28"/>
        </w:rPr>
        <w:t>(10 – 6 = 4 (</w:t>
      </w:r>
      <w:proofErr w:type="gramStart"/>
      <w:r>
        <w:rPr>
          <w:i/>
          <w:iCs/>
          <w:sz w:val="28"/>
          <w:szCs w:val="28"/>
        </w:rPr>
        <w:t>к</w:t>
      </w:r>
      <w:proofErr w:type="gramEnd"/>
      <w:r>
        <w:rPr>
          <w:i/>
          <w:iCs/>
          <w:sz w:val="28"/>
          <w:szCs w:val="28"/>
        </w:rPr>
        <w:t>.).)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 Дайте ответ на вопрос задачи.</w:t>
      </w:r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(Во второй коробке на 4 карандаша меньше, чем в первой.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В первой коробке на 4 карандаша больше, чем во второй.)</w:t>
      </w:r>
      <w:proofErr w:type="gramEnd"/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Затем учитель читает учащимся задачу 5 (с. 4 учебника, часть 2). (Лучше, если учитель прочитает детям только второй вопрос задачи, это заставит детей вспомнить о том, что задачи бывают простые и составные.)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Я прочитала вам задачу?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Докажите.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условие.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 чём в задаче спрашивается?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данные числа.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под руководством учителя выполняется краткая запись задачи.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Было – 5 т. и 5 т.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Отдал – 2 т.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Осталось</w:t>
      </w:r>
      <w:proofErr w:type="gramStart"/>
      <w:r>
        <w:rPr>
          <w:i/>
          <w:iCs/>
          <w:sz w:val="28"/>
          <w:szCs w:val="28"/>
          <w:u w:val="single"/>
        </w:rPr>
        <w:t xml:space="preserve"> – ?</w:t>
      </w:r>
      <w:proofErr w:type="gramEnd"/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Можно ли сразу ответить на вопрос задачи? </w:t>
      </w:r>
      <w:r>
        <w:rPr>
          <w:i/>
          <w:iCs/>
          <w:sz w:val="28"/>
          <w:szCs w:val="28"/>
        </w:rPr>
        <w:t>(Нет.)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Почему? </w:t>
      </w:r>
      <w:r>
        <w:rPr>
          <w:i/>
          <w:iCs/>
          <w:sz w:val="28"/>
          <w:szCs w:val="28"/>
        </w:rPr>
        <w:t>(Так как неизвестно, сколько тетрадей было у Васи.)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Можно ли узнать, сколько тетрадей было у Васи сначала? </w:t>
      </w:r>
      <w:r>
        <w:rPr>
          <w:i/>
          <w:iCs/>
          <w:sz w:val="28"/>
          <w:szCs w:val="28"/>
        </w:rPr>
        <w:t>(Да.)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вы это сделаете? </w:t>
      </w:r>
      <w:r>
        <w:rPr>
          <w:i/>
          <w:iCs/>
          <w:sz w:val="28"/>
          <w:szCs w:val="28"/>
        </w:rPr>
        <w:t>(Нужно к пяти тетрадям в клетку прибавить пять тетрадей в линейку.)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первое действие.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Зная, сколько тетрадей у Васи было, можно узнать, сколько тетрадей у него осталось? </w:t>
      </w:r>
      <w:r>
        <w:rPr>
          <w:i/>
          <w:iCs/>
          <w:sz w:val="28"/>
          <w:szCs w:val="28"/>
        </w:rPr>
        <w:t>(Да.)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Какое действие следует выполнить? </w:t>
      </w:r>
      <w:r>
        <w:rPr>
          <w:i/>
          <w:iCs/>
          <w:sz w:val="28"/>
          <w:szCs w:val="28"/>
        </w:rPr>
        <w:t>(Вычитание.)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второе действие.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 Дайте ответ на вопрос задачи. (</w:t>
      </w:r>
      <w:r>
        <w:rPr>
          <w:i/>
          <w:iCs/>
          <w:sz w:val="28"/>
          <w:szCs w:val="28"/>
        </w:rPr>
        <w:t>Ответ: у Васи осталось 8 тетрадей.)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Задача, которую вы сейчас решили, простая или составная? </w:t>
      </w:r>
      <w:r>
        <w:rPr>
          <w:i/>
          <w:iCs/>
          <w:sz w:val="28"/>
          <w:szCs w:val="28"/>
        </w:rPr>
        <w:t>(</w:t>
      </w:r>
      <w:proofErr w:type="gramStart"/>
      <w:r>
        <w:rPr>
          <w:i/>
          <w:iCs/>
          <w:sz w:val="28"/>
          <w:szCs w:val="28"/>
        </w:rPr>
        <w:t>Составная</w:t>
      </w:r>
      <w:proofErr w:type="gramEnd"/>
      <w:r>
        <w:rPr>
          <w:i/>
          <w:iCs/>
          <w:sz w:val="28"/>
          <w:szCs w:val="28"/>
        </w:rPr>
        <w:t>, так как решается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двумя действиями.)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геометрическим материалом.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просит учеников рассмотреть линии, изображённые в задании 6 (с. 4 учебника, </w:t>
      </w:r>
      <w:proofErr w:type="gramStart"/>
      <w:r>
        <w:rPr>
          <w:color w:val="000000"/>
          <w:sz w:val="28"/>
          <w:szCs w:val="28"/>
        </w:rPr>
        <w:t>ч</w:t>
      </w:r>
      <w:proofErr w:type="gramEnd"/>
      <w:r>
        <w:rPr>
          <w:color w:val="000000"/>
          <w:sz w:val="28"/>
          <w:szCs w:val="28"/>
        </w:rPr>
        <w:t xml:space="preserve">. 1).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хотите сказать?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Почему считаете, что данные линии – отрезки?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можно сказать о длине отрезков по сравнению друг с другом?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проверить ваши предположения? </w:t>
      </w:r>
      <w:r>
        <w:rPr>
          <w:i/>
          <w:iCs/>
          <w:sz w:val="28"/>
          <w:szCs w:val="28"/>
        </w:rPr>
        <w:t>(Измерить отрезки.)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правильно пользоваться линейкой при измерении длины отрезков?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Измерьте отрезки.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Что можно сказать о длине розового отрезка по сравнению с длиной голубого отрезка?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можно сказать о длине голубого отрезка по сравнению с длиной розового?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учитель предлагает учащимся рассмотреть фигуры в задании на смекалку (с. 4 учебника,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 xml:space="preserve">. 1).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заметили?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Чем похожи все изображённые фигуры? </w:t>
      </w:r>
      <w:r>
        <w:rPr>
          <w:i/>
          <w:iCs/>
          <w:sz w:val="28"/>
          <w:szCs w:val="28"/>
        </w:rPr>
        <w:t>(Все фигуры являются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многоугольниками.)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Какая из данных фигур может быть «лишней» по какому-либо признаку? </w:t>
      </w:r>
      <w:r>
        <w:rPr>
          <w:i/>
          <w:iCs/>
          <w:sz w:val="28"/>
          <w:szCs w:val="28"/>
        </w:rPr>
        <w:t>(Лишней может быть любая из фигур: треугольник, потому что у него три угла, а у двух других фигур – четыре; квадрат, потому что он розового цвета, а две другие фигуры голубого; трапеция, потому что у неё стороны неравны, а у треугольника и квадрата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все стороны равны.)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Самостоятельная работа учащихся.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заключение урока учащиеся самостоятельно выполняют задание 7 (с. 4 учебника, </w:t>
      </w:r>
      <w:proofErr w:type="gramStart"/>
      <w:r>
        <w:rPr>
          <w:color w:val="000000"/>
          <w:sz w:val="28"/>
          <w:szCs w:val="28"/>
        </w:rPr>
        <w:t>ч</w:t>
      </w:r>
      <w:proofErr w:type="gramEnd"/>
      <w:r>
        <w:rPr>
          <w:color w:val="000000"/>
          <w:sz w:val="28"/>
          <w:szCs w:val="28"/>
        </w:rPr>
        <w:t xml:space="preserve">. 1), в котором находят значения выражений. </w:t>
      </w:r>
    </w:p>
    <w:p w:rsidR="00C75B8F" w:rsidRDefault="00C75B8F" w:rsidP="00C75B8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Самопроверка. </w:t>
      </w:r>
    </w:p>
    <w:p w:rsidR="00C75B8F" w:rsidRDefault="00C75B8F" w:rsidP="00C75B8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 о сегодняшнем уроке?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особенно запомнилось, понравилось? </w:t>
      </w:r>
    </w:p>
    <w:p w:rsidR="00C75B8F" w:rsidRDefault="00C75B8F" w:rsidP="00C75B8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было трудным? Как вы думаете, почему? </w:t>
      </w:r>
    </w:p>
    <w:p w:rsidR="00137E93" w:rsidRDefault="00137E93"/>
    <w:sectPr w:rsidR="00137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C75B8F"/>
    <w:rsid w:val="00137E93"/>
    <w:rsid w:val="00C7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2019-10-21T21:01:00Z</dcterms:created>
  <dcterms:modified xsi:type="dcterms:W3CDTF">2019-10-21T21:02:00Z</dcterms:modified>
</cp:coreProperties>
</file>