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C03" w:rsidRDefault="00E91C03" w:rsidP="00E91C03">
      <w:pPr>
        <w:spacing w:after="0" w:line="240" w:lineRule="auto"/>
        <w:rPr>
          <w:rFonts w:ascii="Times New Roman" w:eastAsia="Times New Roman" w:hAnsi="Times New Roman" w:cs="Times New Roman"/>
          <w:b/>
          <w:color w:val="111111"/>
          <w:sz w:val="28"/>
          <w:szCs w:val="28"/>
          <w:lang w:eastAsia="ru-RU"/>
        </w:rPr>
      </w:pPr>
      <w:r>
        <w:rPr>
          <w:rFonts w:ascii="Times New Roman" w:eastAsia="Times New Roman" w:hAnsi="Times New Roman" w:cs="Times New Roman"/>
          <w:b/>
          <w:color w:val="111111"/>
          <w:sz w:val="28"/>
          <w:szCs w:val="28"/>
          <w:lang w:eastAsia="ru-RU"/>
        </w:rPr>
        <w:t>Педагог дополнительного образования Новичкова Т.С.</w:t>
      </w:r>
    </w:p>
    <w:p w:rsidR="00E91C03" w:rsidRDefault="00E91C03" w:rsidP="00E91C03">
      <w:pPr>
        <w:spacing w:after="0" w:line="240" w:lineRule="auto"/>
        <w:rPr>
          <w:rFonts w:ascii="Times New Roman" w:eastAsia="Times New Roman" w:hAnsi="Times New Roman" w:cs="Times New Roman"/>
          <w:b/>
          <w:color w:val="111111"/>
          <w:sz w:val="28"/>
          <w:szCs w:val="28"/>
          <w:lang w:eastAsia="ru-RU"/>
        </w:rPr>
      </w:pPr>
      <w:r>
        <w:rPr>
          <w:rFonts w:ascii="Times New Roman" w:eastAsia="Times New Roman" w:hAnsi="Times New Roman" w:cs="Times New Roman"/>
          <w:b/>
          <w:color w:val="111111"/>
          <w:sz w:val="28"/>
          <w:szCs w:val="28"/>
          <w:lang w:eastAsia="ru-RU"/>
        </w:rPr>
        <w:t>МБДОУ детский сад «Алёнка»</w:t>
      </w:r>
    </w:p>
    <w:p w:rsidR="00E91C03" w:rsidRDefault="00E91C03" w:rsidP="00E91C03">
      <w:pPr>
        <w:spacing w:after="0" w:line="240" w:lineRule="auto"/>
        <w:rPr>
          <w:rFonts w:ascii="Times New Roman" w:eastAsia="Times New Roman" w:hAnsi="Times New Roman" w:cs="Times New Roman"/>
          <w:b/>
          <w:color w:val="111111"/>
          <w:sz w:val="28"/>
          <w:szCs w:val="28"/>
          <w:lang w:eastAsia="ru-RU"/>
        </w:rPr>
      </w:pPr>
    </w:p>
    <w:p w:rsidR="00777821" w:rsidRPr="00777821" w:rsidRDefault="00E91C03" w:rsidP="00E91C03">
      <w:pPr>
        <w:spacing w:after="0" w:line="240" w:lineRule="auto"/>
        <w:rPr>
          <w:rFonts w:ascii="Times New Roman" w:eastAsia="Times New Roman" w:hAnsi="Times New Roman" w:cs="Times New Roman"/>
          <w:b/>
          <w:color w:val="111111"/>
          <w:sz w:val="28"/>
          <w:szCs w:val="28"/>
          <w:lang w:eastAsia="ru-RU"/>
        </w:rPr>
      </w:pPr>
      <w:r>
        <w:rPr>
          <w:rFonts w:ascii="Times New Roman" w:eastAsia="Times New Roman" w:hAnsi="Times New Roman" w:cs="Times New Roman"/>
          <w:b/>
          <w:color w:val="111111"/>
          <w:sz w:val="28"/>
          <w:szCs w:val="28"/>
          <w:lang w:eastAsia="ru-RU"/>
        </w:rPr>
        <w:t xml:space="preserve">     </w:t>
      </w:r>
      <w:bookmarkStart w:id="0" w:name="_GoBack"/>
      <w:bookmarkEnd w:id="0"/>
      <w:r w:rsidR="00777821" w:rsidRPr="00777821">
        <w:rPr>
          <w:rFonts w:ascii="Times New Roman" w:eastAsia="Times New Roman" w:hAnsi="Times New Roman" w:cs="Times New Roman"/>
          <w:b/>
          <w:color w:val="111111"/>
          <w:sz w:val="28"/>
          <w:szCs w:val="28"/>
          <w:lang w:eastAsia="ru-RU"/>
        </w:rPr>
        <w:t>Игровые технологии</w:t>
      </w:r>
      <w:r>
        <w:rPr>
          <w:rFonts w:ascii="Times New Roman" w:eastAsia="Times New Roman" w:hAnsi="Times New Roman" w:cs="Times New Roman"/>
          <w:b/>
          <w:color w:val="111111"/>
          <w:sz w:val="28"/>
          <w:szCs w:val="28"/>
          <w:lang w:eastAsia="ru-RU"/>
        </w:rPr>
        <w:t>,</w:t>
      </w:r>
      <w:r w:rsidR="00777821" w:rsidRPr="00777821">
        <w:rPr>
          <w:rFonts w:ascii="Times New Roman" w:eastAsia="Times New Roman" w:hAnsi="Times New Roman" w:cs="Times New Roman"/>
          <w:b/>
          <w:color w:val="111111"/>
          <w:sz w:val="28"/>
          <w:szCs w:val="28"/>
          <w:lang w:eastAsia="ru-RU"/>
        </w:rPr>
        <w:t xml:space="preserve"> как средство экологического воспитания детей дошкольного возраста.</w:t>
      </w:r>
    </w:p>
    <w:p w:rsidR="003D20A7" w:rsidRDefault="003D20A7" w:rsidP="003D20A7">
      <w:pPr>
        <w:spacing w:after="0" w:line="240" w:lineRule="auto"/>
        <w:ind w:firstLine="360"/>
        <w:rPr>
          <w:rFonts w:ascii="Times New Roman" w:eastAsia="Times New Roman" w:hAnsi="Times New Roman" w:cs="Times New Roman"/>
          <w:color w:val="111111"/>
          <w:sz w:val="28"/>
          <w:szCs w:val="28"/>
          <w:lang w:eastAsia="ru-RU"/>
        </w:rPr>
      </w:pPr>
      <w:r w:rsidRPr="003D20A7">
        <w:rPr>
          <w:rFonts w:ascii="Times New Roman" w:eastAsia="Times New Roman" w:hAnsi="Times New Roman" w:cs="Times New Roman"/>
          <w:color w:val="111111"/>
          <w:sz w:val="28"/>
          <w:szCs w:val="28"/>
          <w:lang w:eastAsia="ru-RU"/>
        </w:rPr>
        <w:t>В </w:t>
      </w:r>
      <w:r w:rsidRPr="003D20A7">
        <w:rPr>
          <w:rFonts w:ascii="Times New Roman" w:eastAsia="Times New Roman" w:hAnsi="Times New Roman" w:cs="Times New Roman"/>
          <w:bCs/>
          <w:color w:val="111111"/>
          <w:sz w:val="28"/>
          <w:szCs w:val="28"/>
          <w:bdr w:val="none" w:sz="0" w:space="0" w:color="auto" w:frame="1"/>
          <w:lang w:eastAsia="ru-RU"/>
        </w:rPr>
        <w:t>экологическом воспитании дошкольников</w:t>
      </w:r>
      <w:r w:rsidRPr="003D20A7">
        <w:rPr>
          <w:rFonts w:ascii="Times New Roman" w:eastAsia="Times New Roman" w:hAnsi="Times New Roman" w:cs="Times New Roman"/>
          <w:color w:val="111111"/>
          <w:sz w:val="28"/>
          <w:szCs w:val="28"/>
          <w:lang w:eastAsia="ru-RU"/>
        </w:rPr>
        <w:t>, применяются различные </w:t>
      </w:r>
      <w:r w:rsidRPr="003D20A7">
        <w:rPr>
          <w:rFonts w:ascii="Times New Roman" w:eastAsia="Times New Roman" w:hAnsi="Times New Roman" w:cs="Times New Roman"/>
          <w:bCs/>
          <w:color w:val="111111"/>
          <w:sz w:val="28"/>
          <w:szCs w:val="28"/>
          <w:bdr w:val="none" w:sz="0" w:space="0" w:color="auto" w:frame="1"/>
          <w:lang w:eastAsia="ru-RU"/>
        </w:rPr>
        <w:t>игровые технологии</w:t>
      </w:r>
      <w:r w:rsidRPr="003D20A7">
        <w:rPr>
          <w:rFonts w:ascii="Times New Roman" w:eastAsia="Times New Roman" w:hAnsi="Times New Roman" w:cs="Times New Roman"/>
          <w:color w:val="111111"/>
          <w:sz w:val="28"/>
          <w:szCs w:val="28"/>
          <w:lang w:eastAsia="ru-RU"/>
        </w:rPr>
        <w:t xml:space="preserve">. </w:t>
      </w:r>
    </w:p>
    <w:p w:rsidR="003D20A7" w:rsidRPr="003D20A7" w:rsidRDefault="00E91C03" w:rsidP="00E91C03">
      <w:pPr>
        <w:spacing w:after="0" w:line="240" w:lineRule="auto"/>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 xml:space="preserve">     </w:t>
      </w:r>
      <w:r w:rsidR="003D20A7" w:rsidRPr="003D20A7">
        <w:rPr>
          <w:rFonts w:ascii="Times New Roman" w:eastAsia="Times New Roman" w:hAnsi="Times New Roman" w:cs="Times New Roman"/>
          <w:b/>
          <w:color w:val="111111"/>
          <w:sz w:val="28"/>
          <w:szCs w:val="28"/>
          <w:lang w:eastAsia="ru-RU"/>
        </w:rPr>
        <w:t>Сюжетно – ролевая игра.</w:t>
      </w:r>
      <w:r w:rsidR="003D20A7" w:rsidRPr="003D20A7">
        <w:rPr>
          <w:rFonts w:ascii="Times New Roman" w:eastAsia="Times New Roman" w:hAnsi="Times New Roman" w:cs="Times New Roman"/>
          <w:color w:val="111111"/>
          <w:sz w:val="28"/>
          <w:szCs w:val="28"/>
          <w:lang w:eastAsia="ru-RU"/>
        </w:rPr>
        <w:t xml:space="preserve"> Это – </w:t>
      </w:r>
      <w:r w:rsidR="003D20A7" w:rsidRPr="003D20A7">
        <w:rPr>
          <w:rFonts w:ascii="Times New Roman" w:eastAsia="Times New Roman" w:hAnsi="Times New Roman" w:cs="Times New Roman"/>
          <w:bCs/>
          <w:color w:val="111111"/>
          <w:sz w:val="28"/>
          <w:szCs w:val="28"/>
          <w:bdr w:val="none" w:sz="0" w:space="0" w:color="auto" w:frame="1"/>
          <w:lang w:eastAsia="ru-RU"/>
        </w:rPr>
        <w:t>воспроизведение событий</w:t>
      </w:r>
      <w:r w:rsidR="003D20A7" w:rsidRPr="003D20A7">
        <w:rPr>
          <w:rFonts w:ascii="Times New Roman" w:eastAsia="Times New Roman" w:hAnsi="Times New Roman" w:cs="Times New Roman"/>
          <w:color w:val="111111"/>
          <w:sz w:val="28"/>
          <w:szCs w:val="28"/>
          <w:lang w:eastAsia="ru-RU"/>
        </w:rPr>
        <w:t>, происходящих в жизни или в литературном произведении. В этих событиях действуют люди или персонажи произведений. Существуют две формы сюжетно – ролевых </w:t>
      </w:r>
      <w:r w:rsidR="003D20A7" w:rsidRPr="003D20A7">
        <w:rPr>
          <w:rFonts w:ascii="Times New Roman" w:eastAsia="Times New Roman" w:hAnsi="Times New Roman" w:cs="Times New Roman"/>
          <w:color w:val="111111"/>
          <w:sz w:val="28"/>
          <w:szCs w:val="28"/>
          <w:bdr w:val="none" w:sz="0" w:space="0" w:color="auto" w:frame="1"/>
          <w:lang w:eastAsia="ru-RU"/>
        </w:rPr>
        <w:t>игр</w:t>
      </w:r>
      <w:r w:rsidR="003D20A7">
        <w:rPr>
          <w:rFonts w:ascii="Times New Roman" w:eastAsia="Times New Roman" w:hAnsi="Times New Roman" w:cs="Times New Roman"/>
          <w:color w:val="111111"/>
          <w:sz w:val="28"/>
          <w:szCs w:val="28"/>
          <w:lang w:eastAsia="ru-RU"/>
        </w:rPr>
        <w:t xml:space="preserve">: игры самостоятельные и организованные </w:t>
      </w:r>
      <w:r w:rsidR="003D20A7" w:rsidRPr="003D20A7">
        <w:rPr>
          <w:rFonts w:ascii="Times New Roman" w:eastAsia="Times New Roman" w:hAnsi="Times New Roman" w:cs="Times New Roman"/>
          <w:bCs/>
          <w:color w:val="111111"/>
          <w:sz w:val="28"/>
          <w:szCs w:val="28"/>
          <w:bdr w:val="none" w:sz="0" w:space="0" w:color="auto" w:frame="1"/>
          <w:lang w:eastAsia="ru-RU"/>
        </w:rPr>
        <w:t>воспитателем</w:t>
      </w:r>
      <w:r w:rsidR="003D20A7" w:rsidRPr="003D20A7">
        <w:rPr>
          <w:rFonts w:ascii="Times New Roman" w:eastAsia="Times New Roman" w:hAnsi="Times New Roman" w:cs="Times New Roman"/>
          <w:color w:val="111111"/>
          <w:sz w:val="28"/>
          <w:szCs w:val="28"/>
          <w:lang w:eastAsia="ru-RU"/>
        </w:rPr>
        <w:t>.</w:t>
      </w:r>
    </w:p>
    <w:p w:rsidR="003D20A7" w:rsidRPr="003D20A7" w:rsidRDefault="003D20A7" w:rsidP="003D20A7">
      <w:pPr>
        <w:spacing w:after="0" w:line="240" w:lineRule="auto"/>
        <w:ind w:firstLine="360"/>
        <w:rPr>
          <w:rFonts w:ascii="Times New Roman" w:eastAsia="Times New Roman" w:hAnsi="Times New Roman" w:cs="Times New Roman"/>
          <w:color w:val="111111"/>
          <w:sz w:val="28"/>
          <w:szCs w:val="28"/>
          <w:lang w:eastAsia="ru-RU"/>
        </w:rPr>
      </w:pPr>
      <w:r w:rsidRPr="003D20A7">
        <w:rPr>
          <w:rFonts w:ascii="Times New Roman" w:eastAsia="Times New Roman" w:hAnsi="Times New Roman" w:cs="Times New Roman"/>
          <w:color w:val="111111"/>
          <w:sz w:val="28"/>
          <w:szCs w:val="28"/>
          <w:lang w:eastAsia="ru-RU"/>
        </w:rPr>
        <w:t>Игра, как метод </w:t>
      </w:r>
      <w:r w:rsidRPr="003D20A7">
        <w:rPr>
          <w:rFonts w:ascii="Times New Roman" w:eastAsia="Times New Roman" w:hAnsi="Times New Roman" w:cs="Times New Roman"/>
          <w:bCs/>
          <w:color w:val="111111"/>
          <w:sz w:val="28"/>
          <w:szCs w:val="28"/>
          <w:bdr w:val="none" w:sz="0" w:space="0" w:color="auto" w:frame="1"/>
          <w:lang w:eastAsia="ru-RU"/>
        </w:rPr>
        <w:t>экологического воспитания – это игра</w:t>
      </w:r>
      <w:r w:rsidRPr="003D20A7">
        <w:rPr>
          <w:rFonts w:ascii="Times New Roman" w:eastAsia="Times New Roman" w:hAnsi="Times New Roman" w:cs="Times New Roman"/>
          <w:color w:val="111111"/>
          <w:sz w:val="28"/>
          <w:szCs w:val="28"/>
          <w:lang w:eastAsia="ru-RU"/>
        </w:rPr>
        <w:t>, специально организованная </w:t>
      </w:r>
      <w:r w:rsidRPr="003D20A7">
        <w:rPr>
          <w:rFonts w:ascii="Times New Roman" w:eastAsia="Times New Roman" w:hAnsi="Times New Roman" w:cs="Times New Roman"/>
          <w:bCs/>
          <w:color w:val="111111"/>
          <w:sz w:val="28"/>
          <w:szCs w:val="28"/>
          <w:bdr w:val="none" w:sz="0" w:space="0" w:color="auto" w:frame="1"/>
          <w:lang w:eastAsia="ru-RU"/>
        </w:rPr>
        <w:t>воспитателем</w:t>
      </w:r>
      <w:r w:rsidRPr="003D20A7">
        <w:rPr>
          <w:rFonts w:ascii="Times New Roman" w:eastAsia="Times New Roman" w:hAnsi="Times New Roman" w:cs="Times New Roman"/>
          <w:color w:val="111111"/>
          <w:sz w:val="28"/>
          <w:szCs w:val="28"/>
          <w:lang w:eastAsia="ru-RU"/>
        </w:rPr>
        <w:t> и привнесенная в процесс познания природы и взаимодействия с ней.</w:t>
      </w:r>
    </w:p>
    <w:p w:rsidR="003D20A7" w:rsidRDefault="003D20A7" w:rsidP="003D20A7">
      <w:pPr>
        <w:spacing w:after="0" w:line="240" w:lineRule="auto"/>
        <w:ind w:firstLine="360"/>
        <w:rPr>
          <w:rFonts w:ascii="Times New Roman" w:eastAsia="Times New Roman" w:hAnsi="Times New Roman" w:cs="Times New Roman"/>
          <w:color w:val="111111"/>
          <w:sz w:val="28"/>
          <w:szCs w:val="28"/>
          <w:lang w:eastAsia="ru-RU"/>
        </w:rPr>
      </w:pPr>
      <w:r w:rsidRPr="003D20A7">
        <w:rPr>
          <w:rFonts w:ascii="Times New Roman" w:eastAsia="Times New Roman" w:hAnsi="Times New Roman" w:cs="Times New Roman"/>
          <w:color w:val="111111"/>
          <w:sz w:val="28"/>
          <w:szCs w:val="28"/>
          <w:lang w:eastAsia="ru-RU"/>
        </w:rPr>
        <w:t>Такую форму обучающей игры </w:t>
      </w:r>
      <w:r w:rsidRPr="003D20A7">
        <w:rPr>
          <w:rFonts w:ascii="Times New Roman" w:eastAsia="Times New Roman" w:hAnsi="Times New Roman" w:cs="Times New Roman"/>
          <w:bCs/>
          <w:color w:val="111111"/>
          <w:sz w:val="28"/>
          <w:szCs w:val="28"/>
          <w:bdr w:val="none" w:sz="0" w:space="0" w:color="auto" w:frame="1"/>
          <w:lang w:eastAsia="ru-RU"/>
        </w:rPr>
        <w:t>воспитателя с детьми</w:t>
      </w:r>
      <w:r w:rsidRPr="003D20A7">
        <w:rPr>
          <w:rFonts w:ascii="Times New Roman" w:eastAsia="Times New Roman" w:hAnsi="Times New Roman" w:cs="Times New Roman"/>
          <w:color w:val="111111"/>
          <w:sz w:val="28"/>
          <w:szCs w:val="28"/>
          <w:lang w:eastAsia="ru-RU"/>
        </w:rPr>
        <w:t xml:space="preserve">, имеющую определенную </w:t>
      </w:r>
      <w:r>
        <w:rPr>
          <w:rFonts w:ascii="Times New Roman" w:eastAsia="Times New Roman" w:hAnsi="Times New Roman" w:cs="Times New Roman"/>
          <w:color w:val="111111"/>
          <w:sz w:val="28"/>
          <w:szCs w:val="28"/>
          <w:lang w:eastAsia="ru-RU"/>
        </w:rPr>
        <w:t xml:space="preserve">дидактическую цель, специалисты  </w:t>
      </w:r>
      <w:r w:rsidRPr="003D20A7">
        <w:rPr>
          <w:rFonts w:ascii="Times New Roman" w:eastAsia="Times New Roman" w:hAnsi="Times New Roman" w:cs="Times New Roman"/>
          <w:color w:val="111111"/>
          <w:sz w:val="28"/>
          <w:szCs w:val="28"/>
          <w:lang w:eastAsia="ru-RU"/>
        </w:rPr>
        <w:t>называют</w:t>
      </w:r>
    </w:p>
    <w:p w:rsidR="003D20A7" w:rsidRPr="003D20A7" w:rsidRDefault="003D20A7" w:rsidP="003D20A7">
      <w:pPr>
        <w:spacing w:after="0" w:line="240" w:lineRule="auto"/>
        <w:rPr>
          <w:rFonts w:ascii="Times New Roman" w:eastAsia="Times New Roman" w:hAnsi="Times New Roman" w:cs="Times New Roman"/>
          <w:color w:val="111111"/>
          <w:sz w:val="28"/>
          <w:szCs w:val="28"/>
          <w:lang w:eastAsia="ru-RU"/>
        </w:rPr>
      </w:pPr>
      <w:r w:rsidRPr="003D20A7">
        <w:rPr>
          <w:rFonts w:ascii="Times New Roman" w:eastAsia="Times New Roman" w:hAnsi="Times New Roman" w:cs="Times New Roman"/>
          <w:color w:val="111111"/>
          <w:sz w:val="28"/>
          <w:szCs w:val="28"/>
          <w:lang w:eastAsia="ru-RU"/>
        </w:rPr>
        <w:t> </w:t>
      </w:r>
      <w:r w:rsidRPr="003D20A7">
        <w:rPr>
          <w:rFonts w:ascii="Times New Roman" w:eastAsia="Times New Roman" w:hAnsi="Times New Roman" w:cs="Times New Roman"/>
          <w:bCs/>
          <w:color w:val="111111"/>
          <w:sz w:val="28"/>
          <w:szCs w:val="28"/>
          <w:bdr w:val="none" w:sz="0" w:space="0" w:color="auto" w:frame="1"/>
          <w:lang w:eastAsia="ru-RU"/>
        </w:rPr>
        <w:t>игровой</w:t>
      </w:r>
      <w:r w:rsidRPr="003D20A7">
        <w:rPr>
          <w:rFonts w:ascii="Times New Roman" w:eastAsia="Times New Roman" w:hAnsi="Times New Roman" w:cs="Times New Roman"/>
          <w:color w:val="111111"/>
          <w:sz w:val="28"/>
          <w:szCs w:val="28"/>
          <w:lang w:eastAsia="ru-RU"/>
        </w:rPr>
        <w:t> обучающей ситуацией </w:t>
      </w:r>
      <w:r w:rsidRPr="003D20A7">
        <w:rPr>
          <w:rFonts w:ascii="Times New Roman" w:eastAsia="Times New Roman" w:hAnsi="Times New Roman" w:cs="Times New Roman"/>
          <w:i/>
          <w:iCs/>
          <w:color w:val="111111"/>
          <w:sz w:val="28"/>
          <w:szCs w:val="28"/>
          <w:bdr w:val="none" w:sz="0" w:space="0" w:color="auto" w:frame="1"/>
          <w:lang w:eastAsia="ru-RU"/>
        </w:rPr>
        <w:t>(ИОС)</w:t>
      </w:r>
      <w:r w:rsidRPr="003D20A7">
        <w:rPr>
          <w:rFonts w:ascii="Times New Roman" w:eastAsia="Times New Roman" w:hAnsi="Times New Roman" w:cs="Times New Roman"/>
          <w:color w:val="111111"/>
          <w:sz w:val="28"/>
          <w:szCs w:val="28"/>
          <w:lang w:eastAsia="ru-RU"/>
        </w:rPr>
        <w:t>.</w:t>
      </w:r>
    </w:p>
    <w:p w:rsidR="003D20A7" w:rsidRPr="003D20A7" w:rsidRDefault="003D20A7" w:rsidP="003D20A7">
      <w:pPr>
        <w:spacing w:after="0" w:line="240" w:lineRule="auto"/>
        <w:ind w:firstLine="360"/>
        <w:rPr>
          <w:rFonts w:ascii="Times New Roman" w:eastAsia="Times New Roman" w:hAnsi="Times New Roman" w:cs="Times New Roman"/>
          <w:color w:val="111111"/>
          <w:sz w:val="28"/>
          <w:szCs w:val="28"/>
          <w:lang w:eastAsia="ru-RU"/>
        </w:rPr>
      </w:pPr>
      <w:r w:rsidRPr="003D20A7">
        <w:rPr>
          <w:rFonts w:ascii="Times New Roman" w:eastAsia="Times New Roman" w:hAnsi="Times New Roman" w:cs="Times New Roman"/>
          <w:color w:val="111111"/>
          <w:sz w:val="28"/>
          <w:szCs w:val="28"/>
          <w:lang w:eastAsia="ru-RU"/>
        </w:rPr>
        <w:t>Можно выделить несколько видов ИОС, с помощью которых успешно решаются программные задачи ознакомления детей с природой и их </w:t>
      </w:r>
      <w:r w:rsidRPr="003D20A7">
        <w:rPr>
          <w:rFonts w:ascii="Times New Roman" w:eastAsia="Times New Roman" w:hAnsi="Times New Roman" w:cs="Times New Roman"/>
          <w:bCs/>
          <w:color w:val="111111"/>
          <w:sz w:val="28"/>
          <w:szCs w:val="28"/>
          <w:bdr w:val="none" w:sz="0" w:space="0" w:color="auto" w:frame="1"/>
          <w:lang w:eastAsia="ru-RU"/>
        </w:rPr>
        <w:t>экологического воспитания</w:t>
      </w:r>
      <w:r w:rsidRPr="003D20A7">
        <w:rPr>
          <w:rFonts w:ascii="Times New Roman" w:eastAsia="Times New Roman" w:hAnsi="Times New Roman" w:cs="Times New Roman"/>
          <w:color w:val="111111"/>
          <w:sz w:val="28"/>
          <w:szCs w:val="28"/>
          <w:lang w:eastAsia="ru-RU"/>
        </w:rPr>
        <w:t>:</w:t>
      </w:r>
    </w:p>
    <w:p w:rsidR="003D20A7" w:rsidRPr="003D20A7" w:rsidRDefault="003D20A7" w:rsidP="003D20A7">
      <w:pPr>
        <w:spacing w:after="0" w:line="240" w:lineRule="auto"/>
        <w:ind w:firstLine="360"/>
        <w:rPr>
          <w:rFonts w:ascii="Times New Roman" w:eastAsia="Times New Roman" w:hAnsi="Times New Roman" w:cs="Times New Roman"/>
          <w:color w:val="111111"/>
          <w:sz w:val="28"/>
          <w:szCs w:val="28"/>
          <w:lang w:eastAsia="ru-RU"/>
        </w:rPr>
      </w:pPr>
      <w:r w:rsidRPr="003D20A7">
        <w:rPr>
          <w:rFonts w:ascii="Times New Roman" w:eastAsia="Times New Roman" w:hAnsi="Times New Roman" w:cs="Times New Roman"/>
          <w:b/>
          <w:color w:val="111111"/>
          <w:sz w:val="28"/>
          <w:szCs w:val="28"/>
          <w:lang w:eastAsia="ru-RU"/>
        </w:rPr>
        <w:t>1. </w:t>
      </w:r>
      <w:r w:rsidRPr="003D20A7">
        <w:rPr>
          <w:rFonts w:ascii="Times New Roman" w:eastAsia="Times New Roman" w:hAnsi="Times New Roman" w:cs="Times New Roman"/>
          <w:b/>
          <w:bCs/>
          <w:color w:val="111111"/>
          <w:sz w:val="28"/>
          <w:szCs w:val="28"/>
          <w:bdr w:val="none" w:sz="0" w:space="0" w:color="auto" w:frame="1"/>
          <w:lang w:eastAsia="ru-RU"/>
        </w:rPr>
        <w:t>Игровые</w:t>
      </w:r>
      <w:r w:rsidRPr="003D20A7">
        <w:rPr>
          <w:rFonts w:ascii="Times New Roman" w:eastAsia="Times New Roman" w:hAnsi="Times New Roman" w:cs="Times New Roman"/>
          <w:b/>
          <w:color w:val="111111"/>
          <w:sz w:val="28"/>
          <w:szCs w:val="28"/>
          <w:lang w:eastAsia="ru-RU"/>
        </w:rPr>
        <w:t> обучающие ситуации с игрушками – аналогами.</w:t>
      </w:r>
      <w:r w:rsidRPr="003D20A7">
        <w:rPr>
          <w:rFonts w:ascii="Times New Roman" w:eastAsia="Times New Roman" w:hAnsi="Times New Roman" w:cs="Times New Roman"/>
          <w:color w:val="111111"/>
          <w:sz w:val="28"/>
          <w:szCs w:val="28"/>
          <w:lang w:eastAsia="ru-RU"/>
        </w:rPr>
        <w:t xml:space="preserve"> Игрушки – аналоги замечательны тем, что с их помощью у детей начиная с 2-х-3-х лет можно сформировать отчетливые представления о специфических особенностях живых существ, на основе ряда существенных признаков. Маленьким детям можно показать главные отличия игрушки – предмета от живого животного, если организовать одновременное их </w:t>
      </w:r>
      <w:r w:rsidRPr="003D20A7">
        <w:rPr>
          <w:rFonts w:ascii="Times New Roman" w:eastAsia="Times New Roman" w:hAnsi="Times New Roman" w:cs="Times New Roman"/>
          <w:bCs/>
          <w:color w:val="111111"/>
          <w:sz w:val="28"/>
          <w:szCs w:val="28"/>
          <w:bdr w:val="none" w:sz="0" w:space="0" w:color="auto" w:frame="1"/>
          <w:lang w:eastAsia="ru-RU"/>
        </w:rPr>
        <w:t>восприятие и сопоставление</w:t>
      </w:r>
      <w:r w:rsidRPr="003D20A7">
        <w:rPr>
          <w:rFonts w:ascii="Times New Roman" w:eastAsia="Times New Roman" w:hAnsi="Times New Roman" w:cs="Times New Roman"/>
          <w:color w:val="111111"/>
          <w:sz w:val="28"/>
          <w:szCs w:val="28"/>
          <w:lang w:eastAsia="ru-RU"/>
        </w:rPr>
        <w:t>. С помощью таких игрушек легко </w:t>
      </w:r>
      <w:r w:rsidRPr="003D20A7">
        <w:rPr>
          <w:rFonts w:ascii="Times New Roman" w:eastAsia="Times New Roman" w:hAnsi="Times New Roman" w:cs="Times New Roman"/>
          <w:color w:val="111111"/>
          <w:sz w:val="28"/>
          <w:szCs w:val="28"/>
          <w:bdr w:val="none" w:sz="0" w:space="0" w:color="auto" w:frame="1"/>
          <w:lang w:eastAsia="ru-RU"/>
        </w:rPr>
        <w:t>продемонстрировать</w:t>
      </w:r>
      <w:r w:rsidRPr="003D20A7">
        <w:rPr>
          <w:rFonts w:ascii="Times New Roman" w:eastAsia="Times New Roman" w:hAnsi="Times New Roman" w:cs="Times New Roman"/>
          <w:color w:val="111111"/>
          <w:sz w:val="28"/>
          <w:szCs w:val="28"/>
          <w:lang w:eastAsia="ru-RU"/>
        </w:rPr>
        <w:t>: что можно делать с предметом и что можно делать с живым существом, т. е. показать принципиально разные формы деятельности с живыми и неживыми объектами. – Примером может служить опыт – демонстрация игрушечных и живых рыбок. Дети под руководством педагога наблюдают за живыми рыбками и в конце делают выводы какие различия, что общего и что можно делать с игрушками и живыми существами, а что делать нельзя. Аналогичное наблюдение можно провести и над другими живыми существами </w:t>
      </w:r>
      <w:r w:rsidRPr="003D20A7">
        <w:rPr>
          <w:rFonts w:ascii="Times New Roman" w:eastAsia="Times New Roman" w:hAnsi="Times New Roman" w:cs="Times New Roman"/>
          <w:i/>
          <w:iCs/>
          <w:color w:val="111111"/>
          <w:sz w:val="28"/>
          <w:szCs w:val="28"/>
          <w:bdr w:val="none" w:sz="0" w:space="0" w:color="auto" w:frame="1"/>
          <w:lang w:eastAsia="ru-RU"/>
        </w:rPr>
        <w:t>(лягушки, черепашки, птички и др.)</w:t>
      </w:r>
      <w:r w:rsidRPr="003D20A7">
        <w:rPr>
          <w:rFonts w:ascii="Times New Roman" w:eastAsia="Times New Roman" w:hAnsi="Times New Roman" w:cs="Times New Roman"/>
          <w:color w:val="111111"/>
          <w:sz w:val="28"/>
          <w:szCs w:val="28"/>
          <w:lang w:eastAsia="ru-RU"/>
        </w:rPr>
        <w:t> Так же можно провести сравнение и рассматривая картинки, иллюстрации и др.</w:t>
      </w:r>
    </w:p>
    <w:p w:rsidR="003D20A7" w:rsidRPr="003D20A7" w:rsidRDefault="003D20A7" w:rsidP="003D20A7">
      <w:pPr>
        <w:spacing w:after="0" w:line="240" w:lineRule="auto"/>
        <w:ind w:firstLine="360"/>
        <w:rPr>
          <w:rFonts w:ascii="Times New Roman" w:eastAsia="Times New Roman" w:hAnsi="Times New Roman" w:cs="Times New Roman"/>
          <w:b/>
          <w:color w:val="111111"/>
          <w:sz w:val="28"/>
          <w:szCs w:val="28"/>
          <w:lang w:eastAsia="ru-RU"/>
        </w:rPr>
      </w:pPr>
      <w:r w:rsidRPr="003D20A7">
        <w:rPr>
          <w:rFonts w:ascii="Times New Roman" w:eastAsia="Times New Roman" w:hAnsi="Times New Roman" w:cs="Times New Roman"/>
          <w:b/>
          <w:color w:val="111111"/>
          <w:sz w:val="28"/>
          <w:szCs w:val="28"/>
          <w:lang w:eastAsia="ru-RU"/>
        </w:rPr>
        <w:t>2. </w:t>
      </w:r>
      <w:r w:rsidRPr="003D20A7">
        <w:rPr>
          <w:rFonts w:ascii="Times New Roman" w:eastAsia="Times New Roman" w:hAnsi="Times New Roman" w:cs="Times New Roman"/>
          <w:b/>
          <w:bCs/>
          <w:color w:val="111111"/>
          <w:sz w:val="28"/>
          <w:szCs w:val="28"/>
          <w:bdr w:val="none" w:sz="0" w:space="0" w:color="auto" w:frame="1"/>
          <w:lang w:eastAsia="ru-RU"/>
        </w:rPr>
        <w:t>Игровые</w:t>
      </w:r>
      <w:r w:rsidRPr="003D20A7">
        <w:rPr>
          <w:rFonts w:ascii="Times New Roman" w:eastAsia="Times New Roman" w:hAnsi="Times New Roman" w:cs="Times New Roman"/>
          <w:b/>
          <w:color w:val="111111"/>
          <w:sz w:val="28"/>
          <w:szCs w:val="28"/>
          <w:lang w:eastAsia="ru-RU"/>
        </w:rPr>
        <w:t> обучающие ситуации с литературными персонажами.</w:t>
      </w:r>
    </w:p>
    <w:p w:rsidR="003D20A7" w:rsidRDefault="003D20A7" w:rsidP="003D20A7">
      <w:pPr>
        <w:spacing w:after="0" w:line="240" w:lineRule="auto"/>
        <w:ind w:firstLine="360"/>
        <w:rPr>
          <w:rFonts w:ascii="Times New Roman" w:eastAsia="Times New Roman" w:hAnsi="Times New Roman" w:cs="Times New Roman"/>
          <w:color w:val="111111"/>
          <w:sz w:val="28"/>
          <w:szCs w:val="28"/>
          <w:lang w:eastAsia="ru-RU"/>
        </w:rPr>
      </w:pPr>
      <w:r w:rsidRPr="003D20A7">
        <w:rPr>
          <w:rFonts w:ascii="Times New Roman" w:eastAsia="Times New Roman" w:hAnsi="Times New Roman" w:cs="Times New Roman"/>
          <w:color w:val="111111"/>
          <w:sz w:val="28"/>
          <w:szCs w:val="28"/>
          <w:lang w:eastAsia="ru-RU"/>
        </w:rPr>
        <w:t>К данной категории можно отнести использование кукол, изображающих персонажей произведений, хорошо знакомых детям. Герои полюбившихся сказок, рассказов, диафильмов, мультфильмов, </w:t>
      </w:r>
      <w:r w:rsidRPr="003D20A7">
        <w:rPr>
          <w:rFonts w:ascii="Times New Roman" w:eastAsia="Times New Roman" w:hAnsi="Times New Roman" w:cs="Times New Roman"/>
          <w:bCs/>
          <w:color w:val="111111"/>
          <w:sz w:val="28"/>
          <w:szCs w:val="28"/>
          <w:bdr w:val="none" w:sz="0" w:space="0" w:color="auto" w:frame="1"/>
          <w:lang w:eastAsia="ru-RU"/>
        </w:rPr>
        <w:t>воспринимаются детьми эмоционально</w:t>
      </w:r>
      <w:r w:rsidRPr="003D20A7">
        <w:rPr>
          <w:rFonts w:ascii="Times New Roman" w:eastAsia="Times New Roman" w:hAnsi="Times New Roman" w:cs="Times New Roman"/>
          <w:color w:val="111111"/>
          <w:sz w:val="28"/>
          <w:szCs w:val="28"/>
          <w:lang w:eastAsia="ru-RU"/>
        </w:rPr>
        <w:t>, будоражат воображение, становятся объектом подражания. Для реализации целей </w:t>
      </w:r>
      <w:r w:rsidRPr="003D20A7">
        <w:rPr>
          <w:rFonts w:ascii="Times New Roman" w:eastAsia="Times New Roman" w:hAnsi="Times New Roman" w:cs="Times New Roman"/>
          <w:bCs/>
          <w:color w:val="111111"/>
          <w:sz w:val="28"/>
          <w:szCs w:val="28"/>
          <w:bdr w:val="none" w:sz="0" w:space="0" w:color="auto" w:frame="1"/>
          <w:lang w:eastAsia="ru-RU"/>
        </w:rPr>
        <w:t>экологического воспитания</w:t>
      </w:r>
      <w:r w:rsidRPr="003D20A7">
        <w:rPr>
          <w:rFonts w:ascii="Times New Roman" w:eastAsia="Times New Roman" w:hAnsi="Times New Roman" w:cs="Times New Roman"/>
          <w:color w:val="111111"/>
          <w:sz w:val="28"/>
          <w:szCs w:val="28"/>
          <w:lang w:eastAsia="ru-RU"/>
        </w:rPr>
        <w:t xml:space="preserve"> подходят такие литературные произведения, содержание которых так или иначе связано с природой, а герои имеют кукольное воплощение. В детском литературном </w:t>
      </w:r>
      <w:r w:rsidRPr="003D20A7">
        <w:rPr>
          <w:rFonts w:ascii="Times New Roman" w:eastAsia="Times New Roman" w:hAnsi="Times New Roman" w:cs="Times New Roman"/>
          <w:color w:val="111111"/>
          <w:sz w:val="28"/>
          <w:szCs w:val="28"/>
          <w:lang w:eastAsia="ru-RU"/>
        </w:rPr>
        <w:lastRenderedPageBreak/>
        <w:t>репертуаре таких произведений много- </w:t>
      </w:r>
      <w:r w:rsidRPr="003D20A7">
        <w:rPr>
          <w:rFonts w:ascii="Times New Roman" w:eastAsia="Times New Roman" w:hAnsi="Times New Roman" w:cs="Times New Roman"/>
          <w:i/>
          <w:iCs/>
          <w:color w:val="111111"/>
          <w:sz w:val="28"/>
          <w:szCs w:val="28"/>
          <w:bdr w:val="none" w:sz="0" w:space="0" w:color="auto" w:frame="1"/>
          <w:lang w:eastAsia="ru-RU"/>
        </w:rPr>
        <w:t>«Репка»</w:t>
      </w:r>
      <w:r w:rsidRPr="003D20A7">
        <w:rPr>
          <w:rFonts w:ascii="Times New Roman" w:eastAsia="Times New Roman" w:hAnsi="Times New Roman" w:cs="Times New Roman"/>
          <w:color w:val="111111"/>
          <w:sz w:val="28"/>
          <w:szCs w:val="28"/>
          <w:lang w:eastAsia="ru-RU"/>
        </w:rPr>
        <w:t>, </w:t>
      </w:r>
      <w:r w:rsidRPr="003D20A7">
        <w:rPr>
          <w:rFonts w:ascii="Times New Roman" w:eastAsia="Times New Roman" w:hAnsi="Times New Roman" w:cs="Times New Roman"/>
          <w:i/>
          <w:iCs/>
          <w:color w:val="111111"/>
          <w:sz w:val="28"/>
          <w:szCs w:val="28"/>
          <w:bdr w:val="none" w:sz="0" w:space="0" w:color="auto" w:frame="1"/>
          <w:lang w:eastAsia="ru-RU"/>
        </w:rPr>
        <w:t>«Курочка Ряба»</w:t>
      </w:r>
      <w:r w:rsidRPr="003D20A7">
        <w:rPr>
          <w:rFonts w:ascii="Times New Roman" w:eastAsia="Times New Roman" w:hAnsi="Times New Roman" w:cs="Times New Roman"/>
          <w:color w:val="111111"/>
          <w:sz w:val="28"/>
          <w:szCs w:val="28"/>
          <w:lang w:eastAsia="ru-RU"/>
        </w:rPr>
        <w:t>, </w:t>
      </w:r>
      <w:r w:rsidRPr="003D20A7">
        <w:rPr>
          <w:rFonts w:ascii="Times New Roman" w:eastAsia="Times New Roman" w:hAnsi="Times New Roman" w:cs="Times New Roman"/>
          <w:i/>
          <w:iCs/>
          <w:color w:val="111111"/>
          <w:sz w:val="28"/>
          <w:szCs w:val="28"/>
          <w:bdr w:val="none" w:sz="0" w:space="0" w:color="auto" w:frame="1"/>
          <w:lang w:eastAsia="ru-RU"/>
        </w:rPr>
        <w:t>«Красная Шапочка»</w:t>
      </w:r>
      <w:r w:rsidRPr="003D20A7">
        <w:rPr>
          <w:rFonts w:ascii="Times New Roman" w:eastAsia="Times New Roman" w:hAnsi="Times New Roman" w:cs="Times New Roman"/>
          <w:color w:val="111111"/>
          <w:sz w:val="28"/>
          <w:szCs w:val="28"/>
          <w:lang w:eastAsia="ru-RU"/>
        </w:rPr>
        <w:t>, </w:t>
      </w:r>
      <w:r w:rsidRPr="003D20A7">
        <w:rPr>
          <w:rFonts w:ascii="Times New Roman" w:eastAsia="Times New Roman" w:hAnsi="Times New Roman" w:cs="Times New Roman"/>
          <w:i/>
          <w:iCs/>
          <w:color w:val="111111"/>
          <w:sz w:val="28"/>
          <w:szCs w:val="28"/>
          <w:bdr w:val="none" w:sz="0" w:space="0" w:color="auto" w:frame="1"/>
          <w:lang w:eastAsia="ru-RU"/>
        </w:rPr>
        <w:t>«Доктор Айболит»</w:t>
      </w:r>
      <w:r w:rsidRPr="003D20A7">
        <w:rPr>
          <w:rFonts w:ascii="Times New Roman" w:eastAsia="Times New Roman" w:hAnsi="Times New Roman" w:cs="Times New Roman"/>
          <w:color w:val="111111"/>
          <w:sz w:val="28"/>
          <w:szCs w:val="28"/>
          <w:lang w:eastAsia="ru-RU"/>
        </w:rPr>
        <w:t>, </w:t>
      </w:r>
      <w:r w:rsidRPr="003D20A7">
        <w:rPr>
          <w:rFonts w:ascii="Times New Roman" w:eastAsia="Times New Roman" w:hAnsi="Times New Roman" w:cs="Times New Roman"/>
          <w:i/>
          <w:iCs/>
          <w:color w:val="111111"/>
          <w:sz w:val="28"/>
          <w:szCs w:val="28"/>
          <w:bdr w:val="none" w:sz="0" w:space="0" w:color="auto" w:frame="1"/>
          <w:lang w:eastAsia="ru-RU"/>
        </w:rPr>
        <w:t>«Дюймовочка»</w:t>
      </w:r>
      <w:r w:rsidRPr="003D20A7">
        <w:rPr>
          <w:rFonts w:ascii="Times New Roman" w:eastAsia="Times New Roman" w:hAnsi="Times New Roman" w:cs="Times New Roman"/>
          <w:color w:val="111111"/>
          <w:sz w:val="28"/>
          <w:szCs w:val="28"/>
          <w:lang w:eastAsia="ru-RU"/>
        </w:rPr>
        <w:t xml:space="preserve"> и др. Чтобы ИОС с любым литературным персонажем действительно выполнила </w:t>
      </w:r>
      <w:r>
        <w:rPr>
          <w:rFonts w:ascii="Times New Roman" w:eastAsia="Times New Roman" w:hAnsi="Times New Roman" w:cs="Times New Roman"/>
          <w:color w:val="111111"/>
          <w:sz w:val="28"/>
          <w:szCs w:val="28"/>
          <w:lang w:eastAsia="ru-RU"/>
        </w:rPr>
        <w:t xml:space="preserve"> </w:t>
      </w:r>
      <w:r w:rsidRPr="003D20A7">
        <w:rPr>
          <w:rFonts w:ascii="Times New Roman" w:eastAsia="Times New Roman" w:hAnsi="Times New Roman" w:cs="Times New Roman"/>
          <w:color w:val="111111"/>
          <w:sz w:val="28"/>
          <w:szCs w:val="28"/>
          <w:lang w:eastAsia="ru-RU"/>
        </w:rPr>
        <w:t>дидактическую функцию, она должна быть хорошо разыграна. В каждой такой ИОС</w:t>
      </w:r>
    </w:p>
    <w:p w:rsidR="003D20A7" w:rsidRPr="003D20A7" w:rsidRDefault="003D20A7" w:rsidP="003D20A7">
      <w:pPr>
        <w:spacing w:after="0" w:line="240" w:lineRule="auto"/>
        <w:rPr>
          <w:rFonts w:ascii="Times New Roman" w:eastAsia="Times New Roman" w:hAnsi="Times New Roman" w:cs="Times New Roman"/>
          <w:color w:val="111111"/>
          <w:sz w:val="28"/>
          <w:szCs w:val="28"/>
          <w:lang w:eastAsia="ru-RU"/>
        </w:rPr>
      </w:pPr>
      <w:r w:rsidRPr="003D20A7">
        <w:rPr>
          <w:rFonts w:ascii="Times New Roman" w:eastAsia="Times New Roman" w:hAnsi="Times New Roman" w:cs="Times New Roman"/>
          <w:bCs/>
          <w:color w:val="111111"/>
          <w:sz w:val="28"/>
          <w:szCs w:val="28"/>
          <w:bdr w:val="none" w:sz="0" w:space="0" w:color="auto" w:frame="1"/>
          <w:lang w:eastAsia="ru-RU"/>
        </w:rPr>
        <w:t>воспитатель</w:t>
      </w:r>
      <w:r w:rsidRPr="003D20A7">
        <w:rPr>
          <w:rFonts w:ascii="Times New Roman" w:eastAsia="Times New Roman" w:hAnsi="Times New Roman" w:cs="Times New Roman"/>
          <w:color w:val="111111"/>
          <w:sz w:val="28"/>
          <w:szCs w:val="28"/>
          <w:lang w:eastAsia="ru-RU"/>
        </w:rPr>
        <w:t> выполняет две роли – куклы и собственную. Он одноврем</w:t>
      </w:r>
      <w:r>
        <w:rPr>
          <w:rFonts w:ascii="Times New Roman" w:eastAsia="Times New Roman" w:hAnsi="Times New Roman" w:cs="Times New Roman"/>
          <w:color w:val="111111"/>
          <w:sz w:val="28"/>
          <w:szCs w:val="28"/>
          <w:lang w:eastAsia="ru-RU"/>
        </w:rPr>
        <w:t>енно говорит и действует за пер</w:t>
      </w:r>
      <w:r w:rsidRPr="003D20A7">
        <w:rPr>
          <w:rFonts w:ascii="Times New Roman" w:eastAsia="Times New Roman" w:hAnsi="Times New Roman" w:cs="Times New Roman"/>
          <w:color w:val="111111"/>
          <w:sz w:val="28"/>
          <w:szCs w:val="28"/>
          <w:lang w:eastAsia="ru-RU"/>
        </w:rPr>
        <w:t>сонажа и </w:t>
      </w:r>
      <w:r w:rsidRPr="003D20A7">
        <w:rPr>
          <w:rFonts w:ascii="Times New Roman" w:eastAsia="Times New Roman" w:hAnsi="Times New Roman" w:cs="Times New Roman"/>
          <w:bCs/>
          <w:color w:val="111111"/>
          <w:sz w:val="28"/>
          <w:szCs w:val="28"/>
          <w:bdr w:val="none" w:sz="0" w:space="0" w:color="auto" w:frame="1"/>
          <w:lang w:eastAsia="ru-RU"/>
        </w:rPr>
        <w:t>воспитателя</w:t>
      </w:r>
      <w:r w:rsidR="00777821">
        <w:rPr>
          <w:rFonts w:ascii="Times New Roman" w:eastAsia="Times New Roman" w:hAnsi="Times New Roman" w:cs="Times New Roman"/>
          <w:bCs/>
          <w:color w:val="111111"/>
          <w:sz w:val="28"/>
          <w:szCs w:val="28"/>
          <w:bdr w:val="none" w:sz="0" w:space="0" w:color="auto" w:frame="1"/>
          <w:lang w:eastAsia="ru-RU"/>
        </w:rPr>
        <w:t xml:space="preserve">, </w:t>
      </w:r>
      <w:r w:rsidRPr="003D20A7">
        <w:rPr>
          <w:rFonts w:ascii="Times New Roman" w:eastAsia="Times New Roman" w:hAnsi="Times New Roman" w:cs="Times New Roman"/>
          <w:bCs/>
          <w:color w:val="111111"/>
          <w:sz w:val="28"/>
          <w:szCs w:val="28"/>
          <w:bdr w:val="none" w:sz="0" w:space="0" w:color="auto" w:frame="1"/>
          <w:lang w:eastAsia="ru-RU"/>
        </w:rPr>
        <w:t xml:space="preserve"> Айболит</w:t>
      </w:r>
      <w:r w:rsidRPr="003D20A7">
        <w:rPr>
          <w:rFonts w:ascii="Times New Roman" w:eastAsia="Times New Roman" w:hAnsi="Times New Roman" w:cs="Times New Roman"/>
          <w:color w:val="111111"/>
          <w:sz w:val="28"/>
          <w:szCs w:val="28"/>
          <w:lang w:eastAsia="ru-RU"/>
        </w:rPr>
        <w:t>, например. При осмотре растений совершает такие действия, как со всех сторон их обходит, оглядывает, трогает руками землю. Качает головой, указывает на хилые стебли, засохшие листья. Все свои действия доктор сопровождает словами, возгласами,</w:t>
      </w:r>
      <w:r w:rsidR="00777821">
        <w:rPr>
          <w:rFonts w:ascii="Times New Roman" w:eastAsia="Times New Roman" w:hAnsi="Times New Roman" w:cs="Times New Roman"/>
          <w:color w:val="111111"/>
          <w:sz w:val="28"/>
          <w:szCs w:val="28"/>
          <w:lang w:eastAsia="ru-RU"/>
        </w:rPr>
        <w:t xml:space="preserve"> </w:t>
      </w:r>
      <w:r w:rsidRPr="003D20A7">
        <w:rPr>
          <w:rFonts w:ascii="Times New Roman" w:eastAsia="Times New Roman" w:hAnsi="Times New Roman" w:cs="Times New Roman"/>
          <w:color w:val="111111"/>
          <w:sz w:val="28"/>
          <w:szCs w:val="28"/>
          <w:lang w:eastAsia="ru-RU"/>
        </w:rPr>
        <w:t>оценкой – именно из них становится понятным смысл его осмотра, общее заключение, которое он делает. Это и называется </w:t>
      </w:r>
      <w:r w:rsidRPr="003D20A7">
        <w:rPr>
          <w:rFonts w:ascii="Times New Roman" w:eastAsia="Times New Roman" w:hAnsi="Times New Roman" w:cs="Times New Roman"/>
          <w:bCs/>
          <w:color w:val="111111"/>
          <w:sz w:val="28"/>
          <w:szCs w:val="28"/>
          <w:bdr w:val="none" w:sz="0" w:space="0" w:color="auto" w:frame="1"/>
          <w:lang w:eastAsia="ru-RU"/>
        </w:rPr>
        <w:t>игровыми</w:t>
      </w:r>
      <w:r w:rsidR="00777821">
        <w:rPr>
          <w:rFonts w:ascii="Times New Roman" w:eastAsia="Times New Roman" w:hAnsi="Times New Roman" w:cs="Times New Roman"/>
          <w:bCs/>
          <w:color w:val="111111"/>
          <w:sz w:val="28"/>
          <w:szCs w:val="28"/>
          <w:bdr w:val="none" w:sz="0" w:space="0" w:color="auto" w:frame="1"/>
          <w:lang w:eastAsia="ru-RU"/>
        </w:rPr>
        <w:t xml:space="preserve"> </w:t>
      </w:r>
      <w:r w:rsidRPr="003D20A7">
        <w:rPr>
          <w:rFonts w:ascii="Times New Roman" w:eastAsia="Times New Roman" w:hAnsi="Times New Roman" w:cs="Times New Roman"/>
          <w:color w:val="111111"/>
          <w:sz w:val="28"/>
          <w:szCs w:val="28"/>
          <w:lang w:eastAsia="ru-RU"/>
        </w:rPr>
        <w:t>действиями и словами персонажа.</w:t>
      </w:r>
    </w:p>
    <w:p w:rsidR="00777821" w:rsidRDefault="003D20A7" w:rsidP="00777821">
      <w:pPr>
        <w:spacing w:after="0" w:line="240" w:lineRule="auto"/>
        <w:ind w:firstLine="360"/>
        <w:rPr>
          <w:rFonts w:ascii="Times New Roman" w:eastAsia="Times New Roman" w:hAnsi="Times New Roman" w:cs="Times New Roman"/>
          <w:color w:val="111111"/>
          <w:sz w:val="28"/>
          <w:szCs w:val="28"/>
          <w:lang w:eastAsia="ru-RU"/>
        </w:rPr>
      </w:pPr>
      <w:r w:rsidRPr="003D20A7">
        <w:rPr>
          <w:rFonts w:ascii="Times New Roman" w:eastAsia="Times New Roman" w:hAnsi="Times New Roman" w:cs="Times New Roman"/>
          <w:b/>
          <w:color w:val="111111"/>
          <w:sz w:val="28"/>
          <w:szCs w:val="28"/>
          <w:lang w:eastAsia="ru-RU"/>
        </w:rPr>
        <w:t>3. </w:t>
      </w:r>
      <w:r w:rsidRPr="003D20A7">
        <w:rPr>
          <w:rFonts w:ascii="Times New Roman" w:eastAsia="Times New Roman" w:hAnsi="Times New Roman" w:cs="Times New Roman"/>
          <w:b/>
          <w:bCs/>
          <w:color w:val="111111"/>
          <w:sz w:val="28"/>
          <w:szCs w:val="28"/>
          <w:bdr w:val="none" w:sz="0" w:space="0" w:color="auto" w:frame="1"/>
          <w:lang w:eastAsia="ru-RU"/>
        </w:rPr>
        <w:t>Игровые</w:t>
      </w:r>
      <w:r w:rsidRPr="003D20A7">
        <w:rPr>
          <w:rFonts w:ascii="Times New Roman" w:eastAsia="Times New Roman" w:hAnsi="Times New Roman" w:cs="Times New Roman"/>
          <w:b/>
          <w:color w:val="111111"/>
          <w:sz w:val="28"/>
          <w:szCs w:val="28"/>
          <w:lang w:eastAsia="ru-RU"/>
        </w:rPr>
        <w:t> обучающие ситуации типа путешествий.</w:t>
      </w:r>
      <w:r w:rsidRPr="003D20A7">
        <w:rPr>
          <w:rFonts w:ascii="Times New Roman" w:eastAsia="Times New Roman" w:hAnsi="Times New Roman" w:cs="Times New Roman"/>
          <w:color w:val="111111"/>
          <w:sz w:val="28"/>
          <w:szCs w:val="28"/>
          <w:lang w:eastAsia="ru-RU"/>
        </w:rPr>
        <w:t xml:space="preserve"> Путешествия в данном случае – это собирательное название различного рода игр в посещения выставок, сельскохозяйственных ферм, зоопарка, салона природы и пр., в экскурсии, походы, экспедиции, поездки, путешествия. Эти игры объединяет то, что дети, посещая интересные места, в </w:t>
      </w:r>
      <w:r w:rsidRPr="003D20A7">
        <w:rPr>
          <w:rFonts w:ascii="Times New Roman" w:eastAsia="Times New Roman" w:hAnsi="Times New Roman" w:cs="Times New Roman"/>
          <w:bCs/>
          <w:color w:val="111111"/>
          <w:sz w:val="28"/>
          <w:szCs w:val="28"/>
          <w:bdr w:val="none" w:sz="0" w:space="0" w:color="auto" w:frame="1"/>
          <w:lang w:eastAsia="ru-RU"/>
        </w:rPr>
        <w:t>игровой</w:t>
      </w:r>
      <w:r w:rsidRPr="003D20A7">
        <w:rPr>
          <w:rFonts w:ascii="Times New Roman" w:eastAsia="Times New Roman" w:hAnsi="Times New Roman" w:cs="Times New Roman"/>
          <w:color w:val="111111"/>
          <w:sz w:val="28"/>
          <w:szCs w:val="28"/>
          <w:lang w:eastAsia="ru-RU"/>
        </w:rPr>
        <w:t> форме получают новые знания о природе, чему способствует обязательная в игре роль руководителя (экскурсовода, начальника экспедиции, заведующего фермой, которую выполняет </w:t>
      </w:r>
      <w:r w:rsidRPr="003D20A7">
        <w:rPr>
          <w:rFonts w:ascii="Times New Roman" w:eastAsia="Times New Roman" w:hAnsi="Times New Roman" w:cs="Times New Roman"/>
          <w:bCs/>
          <w:color w:val="111111"/>
          <w:sz w:val="28"/>
          <w:szCs w:val="28"/>
          <w:bdr w:val="none" w:sz="0" w:space="0" w:color="auto" w:frame="1"/>
          <w:lang w:eastAsia="ru-RU"/>
        </w:rPr>
        <w:t>воспитатель</w:t>
      </w:r>
      <w:r w:rsidR="00777821">
        <w:rPr>
          <w:rFonts w:ascii="Times New Roman" w:eastAsia="Times New Roman" w:hAnsi="Times New Roman" w:cs="Times New Roman"/>
          <w:color w:val="111111"/>
          <w:sz w:val="28"/>
          <w:szCs w:val="28"/>
          <w:lang w:eastAsia="ru-RU"/>
        </w:rPr>
        <w:t xml:space="preserve">. Именно через   </w:t>
      </w:r>
      <w:r w:rsidRPr="003D20A7">
        <w:rPr>
          <w:rFonts w:ascii="Times New Roman" w:eastAsia="Times New Roman" w:hAnsi="Times New Roman" w:cs="Times New Roman"/>
          <w:color w:val="111111"/>
          <w:sz w:val="28"/>
          <w:szCs w:val="28"/>
          <w:lang w:eastAsia="ru-RU"/>
        </w:rPr>
        <w:t>него </w:t>
      </w:r>
      <w:r w:rsidRPr="003D20A7">
        <w:rPr>
          <w:rFonts w:ascii="Times New Roman" w:eastAsia="Times New Roman" w:hAnsi="Times New Roman" w:cs="Times New Roman"/>
          <w:bCs/>
          <w:color w:val="111111"/>
          <w:sz w:val="28"/>
          <w:szCs w:val="28"/>
          <w:bdr w:val="none" w:sz="0" w:space="0" w:color="auto" w:frame="1"/>
          <w:lang w:eastAsia="ru-RU"/>
        </w:rPr>
        <w:t>дошкольники</w:t>
      </w:r>
      <w:r w:rsidRPr="003D20A7">
        <w:rPr>
          <w:rFonts w:ascii="Times New Roman" w:eastAsia="Times New Roman" w:hAnsi="Times New Roman" w:cs="Times New Roman"/>
          <w:color w:val="111111"/>
          <w:sz w:val="28"/>
          <w:szCs w:val="28"/>
          <w:lang w:eastAsia="ru-RU"/>
        </w:rPr>
        <w:t> </w:t>
      </w:r>
    </w:p>
    <w:p w:rsidR="003D20A7" w:rsidRPr="003D20A7" w:rsidRDefault="003D20A7" w:rsidP="00777821">
      <w:pPr>
        <w:spacing w:after="0" w:line="240" w:lineRule="auto"/>
        <w:rPr>
          <w:rFonts w:ascii="Times New Roman" w:eastAsia="Times New Roman" w:hAnsi="Times New Roman" w:cs="Times New Roman"/>
          <w:color w:val="111111"/>
          <w:sz w:val="28"/>
          <w:szCs w:val="28"/>
          <w:lang w:eastAsia="ru-RU"/>
        </w:rPr>
      </w:pPr>
      <w:r w:rsidRPr="003D20A7">
        <w:rPr>
          <w:rFonts w:ascii="Times New Roman" w:eastAsia="Times New Roman" w:hAnsi="Times New Roman" w:cs="Times New Roman"/>
          <w:color w:val="111111"/>
          <w:sz w:val="28"/>
          <w:szCs w:val="28"/>
          <w:lang w:eastAsia="ru-RU"/>
        </w:rPr>
        <w:t>знакомятся с новыми местами, животными, растениями, получают разные сведения об окружающей природе и деятельности человека в ней.</w:t>
      </w:r>
    </w:p>
    <w:p w:rsidR="003D20A7" w:rsidRPr="003D20A7" w:rsidRDefault="003D20A7" w:rsidP="003D20A7">
      <w:pPr>
        <w:spacing w:after="0" w:line="240" w:lineRule="auto"/>
        <w:ind w:firstLine="360"/>
        <w:rPr>
          <w:rFonts w:ascii="Times New Roman" w:eastAsia="Times New Roman" w:hAnsi="Times New Roman" w:cs="Times New Roman"/>
          <w:color w:val="111111"/>
          <w:sz w:val="28"/>
          <w:szCs w:val="28"/>
          <w:lang w:eastAsia="ru-RU"/>
        </w:rPr>
      </w:pPr>
      <w:r w:rsidRPr="003D20A7">
        <w:rPr>
          <w:rFonts w:ascii="Times New Roman" w:eastAsia="Times New Roman" w:hAnsi="Times New Roman" w:cs="Times New Roman"/>
          <w:color w:val="111111"/>
          <w:sz w:val="28"/>
          <w:szCs w:val="28"/>
          <w:lang w:eastAsia="ru-RU"/>
        </w:rPr>
        <w:t>В каждом конкретном случае сюжет игры продумывается таким образом, что дети, посещая новые места, знакомятся с новыми объектами и явлениями в качестве путешественников, туристов, экскурсантов, посетителей. В рамках ролевого поведения дети слушают пояснения, </w:t>
      </w:r>
      <w:r w:rsidRPr="003D20A7">
        <w:rPr>
          <w:rFonts w:ascii="Times New Roman" w:eastAsia="Times New Roman" w:hAnsi="Times New Roman" w:cs="Times New Roman"/>
          <w:i/>
          <w:iCs/>
          <w:color w:val="111111"/>
          <w:sz w:val="28"/>
          <w:szCs w:val="28"/>
          <w:bdr w:val="none" w:sz="0" w:space="0" w:color="auto" w:frame="1"/>
          <w:lang w:eastAsia="ru-RU"/>
        </w:rPr>
        <w:t>«фотографируют»</w:t>
      </w:r>
      <w:r w:rsidRPr="003D20A7">
        <w:rPr>
          <w:rFonts w:ascii="Times New Roman" w:eastAsia="Times New Roman" w:hAnsi="Times New Roman" w:cs="Times New Roman"/>
          <w:color w:val="111111"/>
          <w:sz w:val="28"/>
          <w:szCs w:val="28"/>
          <w:lang w:eastAsia="ru-RU"/>
        </w:rPr>
        <w:t>, рассуждают. Чтобы игра была полноценной и через нее </w:t>
      </w:r>
      <w:r w:rsidRPr="003D20A7">
        <w:rPr>
          <w:rFonts w:ascii="Times New Roman" w:eastAsia="Times New Roman" w:hAnsi="Times New Roman" w:cs="Times New Roman"/>
          <w:bCs/>
          <w:color w:val="111111"/>
          <w:sz w:val="28"/>
          <w:szCs w:val="28"/>
          <w:bdr w:val="none" w:sz="0" w:space="0" w:color="auto" w:frame="1"/>
          <w:lang w:eastAsia="ru-RU"/>
        </w:rPr>
        <w:t>воспитатель</w:t>
      </w:r>
      <w:r w:rsidRPr="003D20A7">
        <w:rPr>
          <w:rFonts w:ascii="Times New Roman" w:eastAsia="Times New Roman" w:hAnsi="Times New Roman" w:cs="Times New Roman"/>
          <w:color w:val="111111"/>
          <w:sz w:val="28"/>
          <w:szCs w:val="28"/>
          <w:lang w:eastAsia="ru-RU"/>
        </w:rPr>
        <w:t> смог реализовать поставленные дидактические задачи, он тщательно продумывает свою роль (слова для контакта с посетителями, содержательные сообщения, возможные </w:t>
      </w:r>
      <w:r w:rsidRPr="003D20A7">
        <w:rPr>
          <w:rFonts w:ascii="Times New Roman" w:eastAsia="Times New Roman" w:hAnsi="Times New Roman" w:cs="Times New Roman"/>
          <w:bCs/>
          <w:color w:val="111111"/>
          <w:sz w:val="28"/>
          <w:szCs w:val="28"/>
          <w:bdr w:val="none" w:sz="0" w:space="0" w:color="auto" w:frame="1"/>
          <w:lang w:eastAsia="ru-RU"/>
        </w:rPr>
        <w:t>игровые и ролевые действия</w:t>
      </w:r>
      <w:r w:rsidRPr="003D20A7">
        <w:rPr>
          <w:rFonts w:ascii="Times New Roman" w:eastAsia="Times New Roman" w:hAnsi="Times New Roman" w:cs="Times New Roman"/>
          <w:color w:val="111111"/>
          <w:sz w:val="28"/>
          <w:szCs w:val="28"/>
          <w:lang w:eastAsia="ru-RU"/>
        </w:rPr>
        <w:t>). Хорошая игра сложится, если </w:t>
      </w:r>
      <w:r w:rsidRPr="003D20A7">
        <w:rPr>
          <w:rFonts w:ascii="Times New Roman" w:eastAsia="Times New Roman" w:hAnsi="Times New Roman" w:cs="Times New Roman"/>
          <w:bCs/>
          <w:color w:val="111111"/>
          <w:sz w:val="28"/>
          <w:szCs w:val="28"/>
          <w:bdr w:val="none" w:sz="0" w:space="0" w:color="auto" w:frame="1"/>
          <w:lang w:eastAsia="ru-RU"/>
        </w:rPr>
        <w:t>воспитатель продумает и главные</w:t>
      </w:r>
      <w:r w:rsidRPr="003D20A7">
        <w:rPr>
          <w:rFonts w:ascii="Times New Roman" w:eastAsia="Times New Roman" w:hAnsi="Times New Roman" w:cs="Times New Roman"/>
          <w:color w:val="111111"/>
          <w:sz w:val="28"/>
          <w:szCs w:val="28"/>
          <w:lang w:eastAsia="ru-RU"/>
        </w:rPr>
        <w:t>, и сопутствующие роли, назначит на них детей, подготовит необходимую атрибутику.</w:t>
      </w:r>
    </w:p>
    <w:p w:rsidR="003D20A7" w:rsidRPr="003D20A7" w:rsidRDefault="003D20A7" w:rsidP="003D20A7">
      <w:pPr>
        <w:spacing w:before="225" w:after="225" w:line="240" w:lineRule="auto"/>
        <w:ind w:firstLine="360"/>
        <w:rPr>
          <w:rFonts w:ascii="Times New Roman" w:eastAsia="Times New Roman" w:hAnsi="Times New Roman" w:cs="Times New Roman"/>
          <w:b/>
          <w:color w:val="111111"/>
          <w:sz w:val="28"/>
          <w:szCs w:val="28"/>
          <w:lang w:eastAsia="ru-RU"/>
        </w:rPr>
      </w:pPr>
      <w:r w:rsidRPr="003D20A7">
        <w:rPr>
          <w:rFonts w:ascii="Times New Roman" w:eastAsia="Times New Roman" w:hAnsi="Times New Roman" w:cs="Times New Roman"/>
          <w:b/>
          <w:color w:val="111111"/>
          <w:sz w:val="28"/>
          <w:szCs w:val="28"/>
          <w:lang w:eastAsia="ru-RU"/>
        </w:rPr>
        <w:t>4. Игры с правилами и подвижные игры.</w:t>
      </w:r>
    </w:p>
    <w:p w:rsidR="00777821" w:rsidRDefault="003D20A7" w:rsidP="003D20A7">
      <w:pPr>
        <w:spacing w:after="0" w:line="240" w:lineRule="auto"/>
        <w:ind w:firstLine="360"/>
        <w:rPr>
          <w:rFonts w:ascii="Times New Roman" w:eastAsia="Times New Roman" w:hAnsi="Times New Roman" w:cs="Times New Roman"/>
          <w:color w:val="111111"/>
          <w:sz w:val="28"/>
          <w:szCs w:val="28"/>
          <w:lang w:eastAsia="ru-RU"/>
        </w:rPr>
      </w:pPr>
      <w:r w:rsidRPr="003D20A7">
        <w:rPr>
          <w:rFonts w:ascii="Times New Roman" w:eastAsia="Times New Roman" w:hAnsi="Times New Roman" w:cs="Times New Roman"/>
          <w:color w:val="111111"/>
          <w:sz w:val="28"/>
          <w:szCs w:val="28"/>
          <w:lang w:eastAsia="ru-RU"/>
        </w:rPr>
        <w:t>В формировании у детей эмоционального отношения к природе</w:t>
      </w:r>
    </w:p>
    <w:p w:rsidR="003D20A7" w:rsidRPr="003D20A7" w:rsidRDefault="003D20A7" w:rsidP="00777821">
      <w:pPr>
        <w:spacing w:after="0" w:line="240" w:lineRule="auto"/>
        <w:rPr>
          <w:rFonts w:ascii="Times New Roman" w:eastAsia="Times New Roman" w:hAnsi="Times New Roman" w:cs="Times New Roman"/>
          <w:bCs/>
          <w:color w:val="111111"/>
          <w:sz w:val="28"/>
          <w:szCs w:val="28"/>
          <w:bdr w:val="none" w:sz="0" w:space="0" w:color="auto" w:frame="1"/>
          <w:lang w:eastAsia="ru-RU"/>
        </w:rPr>
      </w:pPr>
      <w:r w:rsidRPr="003D20A7">
        <w:rPr>
          <w:rFonts w:ascii="Times New Roman" w:eastAsia="Times New Roman" w:hAnsi="Times New Roman" w:cs="Times New Roman"/>
          <w:bCs/>
          <w:color w:val="111111"/>
          <w:sz w:val="28"/>
          <w:szCs w:val="28"/>
          <w:bdr w:val="none" w:sz="0" w:space="0" w:color="auto" w:frame="1"/>
          <w:lang w:eastAsia="ru-RU"/>
        </w:rPr>
        <w:t>воспитатель</w:t>
      </w:r>
      <w:r w:rsidR="00777821">
        <w:rPr>
          <w:rFonts w:ascii="Times New Roman" w:eastAsia="Times New Roman" w:hAnsi="Times New Roman" w:cs="Times New Roman"/>
          <w:bCs/>
          <w:color w:val="111111"/>
          <w:sz w:val="28"/>
          <w:szCs w:val="28"/>
          <w:bdr w:val="none" w:sz="0" w:space="0" w:color="auto" w:frame="1"/>
          <w:lang w:eastAsia="ru-RU"/>
        </w:rPr>
        <w:t xml:space="preserve"> </w:t>
      </w:r>
      <w:r w:rsidRPr="003D20A7">
        <w:rPr>
          <w:rFonts w:ascii="Times New Roman" w:eastAsia="Times New Roman" w:hAnsi="Times New Roman" w:cs="Times New Roman"/>
          <w:color w:val="111111"/>
          <w:sz w:val="28"/>
          <w:szCs w:val="28"/>
          <w:lang w:eastAsia="ru-RU"/>
        </w:rPr>
        <w:t>использует не только сюжетно – ролевые, но и все другие виды игр. С малышами проводит очень простые по содержанию подвижные игры, так или иначе основанные на представлениях о природе. Эти игры закрепляют первые крупицы, знаний, которые дети получают в наблюдениях. Например, игра – </w:t>
      </w:r>
      <w:r w:rsidRPr="003D20A7">
        <w:rPr>
          <w:rFonts w:ascii="Times New Roman" w:eastAsia="Times New Roman" w:hAnsi="Times New Roman" w:cs="Times New Roman"/>
          <w:i/>
          <w:iCs/>
          <w:color w:val="111111"/>
          <w:sz w:val="28"/>
          <w:szCs w:val="28"/>
          <w:bdr w:val="none" w:sz="0" w:space="0" w:color="auto" w:frame="1"/>
          <w:lang w:eastAsia="ru-RU"/>
        </w:rPr>
        <w:t>«Воробушки и автомобиль»</w:t>
      </w:r>
      <w:r w:rsidRPr="003D20A7">
        <w:rPr>
          <w:rFonts w:ascii="Times New Roman" w:eastAsia="Times New Roman" w:hAnsi="Times New Roman" w:cs="Times New Roman"/>
          <w:color w:val="111111"/>
          <w:sz w:val="28"/>
          <w:szCs w:val="28"/>
          <w:lang w:eastAsia="ru-RU"/>
        </w:rPr>
        <w:t>, </w:t>
      </w:r>
      <w:r w:rsidRPr="003D20A7">
        <w:rPr>
          <w:rFonts w:ascii="Times New Roman" w:eastAsia="Times New Roman" w:hAnsi="Times New Roman" w:cs="Times New Roman"/>
          <w:i/>
          <w:iCs/>
          <w:color w:val="111111"/>
          <w:sz w:val="28"/>
          <w:szCs w:val="28"/>
          <w:bdr w:val="none" w:sz="0" w:space="0" w:color="auto" w:frame="1"/>
          <w:lang w:eastAsia="ru-RU"/>
        </w:rPr>
        <w:t>«Найди дерево»</w:t>
      </w:r>
      <w:r w:rsidRPr="003D20A7">
        <w:rPr>
          <w:rFonts w:ascii="Times New Roman" w:eastAsia="Times New Roman" w:hAnsi="Times New Roman" w:cs="Times New Roman"/>
          <w:color w:val="111111"/>
          <w:sz w:val="28"/>
          <w:szCs w:val="28"/>
          <w:lang w:eastAsia="ru-RU"/>
        </w:rPr>
        <w:t>, </w:t>
      </w:r>
      <w:r w:rsidRPr="003D20A7">
        <w:rPr>
          <w:rFonts w:ascii="Times New Roman" w:eastAsia="Times New Roman" w:hAnsi="Times New Roman" w:cs="Times New Roman"/>
          <w:i/>
          <w:iCs/>
          <w:color w:val="111111"/>
          <w:sz w:val="28"/>
          <w:szCs w:val="28"/>
          <w:bdr w:val="none" w:sz="0" w:space="0" w:color="auto" w:frame="1"/>
          <w:lang w:eastAsia="ru-RU"/>
        </w:rPr>
        <w:t>«Зайка серенький»</w:t>
      </w:r>
      <w:r w:rsidRPr="003D20A7">
        <w:rPr>
          <w:rFonts w:ascii="Times New Roman" w:eastAsia="Times New Roman" w:hAnsi="Times New Roman" w:cs="Times New Roman"/>
          <w:color w:val="111111"/>
          <w:sz w:val="28"/>
          <w:szCs w:val="28"/>
          <w:lang w:eastAsia="ru-RU"/>
        </w:rPr>
        <w:t>, </w:t>
      </w:r>
      <w:r w:rsidRPr="003D20A7">
        <w:rPr>
          <w:rFonts w:ascii="Times New Roman" w:eastAsia="Times New Roman" w:hAnsi="Times New Roman" w:cs="Times New Roman"/>
          <w:i/>
          <w:iCs/>
          <w:color w:val="111111"/>
          <w:sz w:val="28"/>
          <w:szCs w:val="28"/>
          <w:bdr w:val="none" w:sz="0" w:space="0" w:color="auto" w:frame="1"/>
          <w:lang w:eastAsia="ru-RU"/>
        </w:rPr>
        <w:t>«Лохматый пес»</w:t>
      </w:r>
      <w:r w:rsidRPr="003D20A7">
        <w:rPr>
          <w:rFonts w:ascii="Times New Roman" w:eastAsia="Times New Roman" w:hAnsi="Times New Roman" w:cs="Times New Roman"/>
          <w:color w:val="111111"/>
          <w:sz w:val="28"/>
          <w:szCs w:val="28"/>
          <w:lang w:eastAsia="ru-RU"/>
        </w:rPr>
        <w:t> и др.</w:t>
      </w:r>
    </w:p>
    <w:p w:rsidR="003D20A7" w:rsidRPr="003D20A7" w:rsidRDefault="003D20A7" w:rsidP="003D20A7">
      <w:pPr>
        <w:spacing w:after="0" w:line="240" w:lineRule="auto"/>
        <w:ind w:firstLine="360"/>
        <w:rPr>
          <w:rFonts w:ascii="Times New Roman" w:eastAsia="Times New Roman" w:hAnsi="Times New Roman" w:cs="Times New Roman"/>
          <w:color w:val="111111"/>
          <w:sz w:val="28"/>
          <w:szCs w:val="28"/>
          <w:lang w:eastAsia="ru-RU"/>
        </w:rPr>
      </w:pPr>
      <w:r w:rsidRPr="003D20A7">
        <w:rPr>
          <w:rFonts w:ascii="Times New Roman" w:eastAsia="Times New Roman" w:hAnsi="Times New Roman" w:cs="Times New Roman"/>
          <w:color w:val="111111"/>
          <w:sz w:val="28"/>
          <w:szCs w:val="28"/>
          <w:lang w:eastAsia="ru-RU"/>
        </w:rPr>
        <w:t>С детьми постарше, получившими первые знания о лесе и его обитателях проводятся подвижные игры, типа </w:t>
      </w:r>
      <w:r w:rsidRPr="003D20A7">
        <w:rPr>
          <w:rFonts w:ascii="Times New Roman" w:eastAsia="Times New Roman" w:hAnsi="Times New Roman" w:cs="Times New Roman"/>
          <w:i/>
          <w:iCs/>
          <w:color w:val="111111"/>
          <w:sz w:val="28"/>
          <w:szCs w:val="28"/>
          <w:bdr w:val="none" w:sz="0" w:space="0" w:color="auto" w:frame="1"/>
          <w:lang w:eastAsia="ru-RU"/>
        </w:rPr>
        <w:t>«У медведя во бору»</w:t>
      </w:r>
      <w:r w:rsidRPr="003D20A7">
        <w:rPr>
          <w:rFonts w:ascii="Times New Roman" w:eastAsia="Times New Roman" w:hAnsi="Times New Roman" w:cs="Times New Roman"/>
          <w:color w:val="111111"/>
          <w:sz w:val="28"/>
          <w:szCs w:val="28"/>
          <w:lang w:eastAsia="ru-RU"/>
        </w:rPr>
        <w:t>, </w:t>
      </w:r>
      <w:r w:rsidRPr="003D20A7">
        <w:rPr>
          <w:rFonts w:ascii="Times New Roman" w:eastAsia="Times New Roman" w:hAnsi="Times New Roman" w:cs="Times New Roman"/>
          <w:i/>
          <w:iCs/>
          <w:color w:val="111111"/>
          <w:sz w:val="28"/>
          <w:szCs w:val="28"/>
          <w:bdr w:val="none" w:sz="0" w:space="0" w:color="auto" w:frame="1"/>
          <w:lang w:eastAsia="ru-RU"/>
        </w:rPr>
        <w:t>«Хитрая лиса»</w:t>
      </w:r>
      <w:r w:rsidRPr="003D20A7">
        <w:rPr>
          <w:rFonts w:ascii="Times New Roman" w:eastAsia="Times New Roman" w:hAnsi="Times New Roman" w:cs="Times New Roman"/>
          <w:color w:val="111111"/>
          <w:sz w:val="28"/>
          <w:szCs w:val="28"/>
          <w:lang w:eastAsia="ru-RU"/>
        </w:rPr>
        <w:t>, </w:t>
      </w:r>
      <w:r w:rsidRPr="003D20A7">
        <w:rPr>
          <w:rFonts w:ascii="Times New Roman" w:eastAsia="Times New Roman" w:hAnsi="Times New Roman" w:cs="Times New Roman"/>
          <w:i/>
          <w:iCs/>
          <w:color w:val="111111"/>
          <w:sz w:val="28"/>
          <w:szCs w:val="28"/>
          <w:bdr w:val="none" w:sz="0" w:space="0" w:color="auto" w:frame="1"/>
          <w:lang w:eastAsia="ru-RU"/>
        </w:rPr>
        <w:t>«Зайцы и волк»</w:t>
      </w:r>
      <w:r w:rsidRPr="003D20A7">
        <w:rPr>
          <w:rFonts w:ascii="Times New Roman" w:eastAsia="Times New Roman" w:hAnsi="Times New Roman" w:cs="Times New Roman"/>
          <w:color w:val="111111"/>
          <w:sz w:val="28"/>
          <w:szCs w:val="28"/>
          <w:lang w:eastAsia="ru-RU"/>
        </w:rPr>
        <w:t>, </w:t>
      </w:r>
      <w:r w:rsidRPr="003D20A7">
        <w:rPr>
          <w:rFonts w:ascii="Times New Roman" w:eastAsia="Times New Roman" w:hAnsi="Times New Roman" w:cs="Times New Roman"/>
          <w:i/>
          <w:iCs/>
          <w:color w:val="111111"/>
          <w:sz w:val="28"/>
          <w:szCs w:val="28"/>
          <w:bdr w:val="none" w:sz="0" w:space="0" w:color="auto" w:frame="1"/>
          <w:lang w:eastAsia="ru-RU"/>
        </w:rPr>
        <w:t>«Гуси – гуси»</w:t>
      </w:r>
      <w:r w:rsidRPr="003D20A7">
        <w:rPr>
          <w:rFonts w:ascii="Times New Roman" w:eastAsia="Times New Roman" w:hAnsi="Times New Roman" w:cs="Times New Roman"/>
          <w:color w:val="111111"/>
          <w:sz w:val="28"/>
          <w:szCs w:val="28"/>
          <w:lang w:eastAsia="ru-RU"/>
        </w:rPr>
        <w:t> и др.</w:t>
      </w:r>
    </w:p>
    <w:p w:rsidR="003D20A7" w:rsidRPr="003D20A7" w:rsidRDefault="003D20A7" w:rsidP="003D20A7">
      <w:pPr>
        <w:spacing w:after="0" w:line="240" w:lineRule="auto"/>
        <w:ind w:firstLine="360"/>
        <w:rPr>
          <w:rFonts w:ascii="Times New Roman" w:eastAsia="Times New Roman" w:hAnsi="Times New Roman" w:cs="Times New Roman"/>
          <w:color w:val="111111"/>
          <w:sz w:val="28"/>
          <w:szCs w:val="28"/>
          <w:lang w:eastAsia="ru-RU"/>
        </w:rPr>
      </w:pPr>
      <w:r w:rsidRPr="003D20A7">
        <w:rPr>
          <w:rFonts w:ascii="Times New Roman" w:eastAsia="Times New Roman" w:hAnsi="Times New Roman" w:cs="Times New Roman"/>
          <w:color w:val="111111"/>
          <w:sz w:val="28"/>
          <w:szCs w:val="28"/>
          <w:lang w:eastAsia="ru-RU"/>
        </w:rPr>
        <w:lastRenderedPageBreak/>
        <w:t>Береза нередко бывает </w:t>
      </w:r>
      <w:r w:rsidRPr="003D20A7">
        <w:rPr>
          <w:rFonts w:ascii="Times New Roman" w:eastAsia="Times New Roman" w:hAnsi="Times New Roman" w:cs="Times New Roman"/>
          <w:i/>
          <w:iCs/>
          <w:color w:val="111111"/>
          <w:sz w:val="28"/>
          <w:szCs w:val="28"/>
          <w:bdr w:val="none" w:sz="0" w:space="0" w:color="auto" w:frame="1"/>
          <w:lang w:eastAsia="ru-RU"/>
        </w:rPr>
        <w:t>«главным»</w:t>
      </w:r>
      <w:r w:rsidRPr="003D20A7">
        <w:rPr>
          <w:rFonts w:ascii="Times New Roman" w:eastAsia="Times New Roman" w:hAnsi="Times New Roman" w:cs="Times New Roman"/>
          <w:color w:val="111111"/>
          <w:sz w:val="28"/>
          <w:szCs w:val="28"/>
          <w:lang w:eastAsia="ru-RU"/>
        </w:rPr>
        <w:t> деревом на участке – ее наблюдают чаще других, рисуют на картинках календаря, ею любуются, про нее загадывают загадки. С </w:t>
      </w:r>
      <w:r w:rsidRPr="003D20A7">
        <w:rPr>
          <w:rFonts w:ascii="Times New Roman" w:eastAsia="Times New Roman" w:hAnsi="Times New Roman" w:cs="Times New Roman"/>
          <w:bCs/>
          <w:color w:val="111111"/>
          <w:sz w:val="28"/>
          <w:szCs w:val="28"/>
          <w:bdr w:val="none" w:sz="0" w:space="0" w:color="auto" w:frame="1"/>
          <w:lang w:eastAsia="ru-RU"/>
        </w:rPr>
        <w:t>дошкольниками</w:t>
      </w:r>
      <w:r w:rsidRPr="003D20A7">
        <w:rPr>
          <w:rFonts w:ascii="Times New Roman" w:eastAsia="Times New Roman" w:hAnsi="Times New Roman" w:cs="Times New Roman"/>
          <w:color w:val="111111"/>
          <w:sz w:val="28"/>
          <w:szCs w:val="28"/>
          <w:lang w:eastAsia="ru-RU"/>
        </w:rPr>
        <w:t> любого возраста вокруг березы можно водить хороводы, приговаривая или припевая народные слова, изображая руками, как она качается.</w:t>
      </w:r>
    </w:p>
    <w:p w:rsidR="003D20A7" w:rsidRPr="003D20A7" w:rsidRDefault="003D20A7" w:rsidP="003D20A7">
      <w:pPr>
        <w:spacing w:after="0" w:line="240" w:lineRule="auto"/>
        <w:ind w:firstLine="360"/>
        <w:rPr>
          <w:rFonts w:ascii="Times New Roman" w:eastAsia="Times New Roman" w:hAnsi="Times New Roman" w:cs="Times New Roman"/>
          <w:color w:val="111111"/>
          <w:sz w:val="28"/>
          <w:szCs w:val="28"/>
          <w:lang w:eastAsia="ru-RU"/>
        </w:rPr>
      </w:pPr>
      <w:r w:rsidRPr="003D20A7">
        <w:rPr>
          <w:rFonts w:ascii="Times New Roman" w:eastAsia="Times New Roman" w:hAnsi="Times New Roman" w:cs="Times New Roman"/>
          <w:color w:val="111111"/>
          <w:sz w:val="28"/>
          <w:szCs w:val="28"/>
          <w:lang w:eastAsia="ru-RU"/>
        </w:rPr>
        <w:t>Большую роль в закреплении знаний о природе могут сыграть разнообразные дидактические игры. Четкое разъяснение </w:t>
      </w:r>
      <w:r w:rsidRPr="003D20A7">
        <w:rPr>
          <w:rFonts w:ascii="Times New Roman" w:eastAsia="Times New Roman" w:hAnsi="Times New Roman" w:cs="Times New Roman"/>
          <w:bCs/>
          <w:color w:val="111111"/>
          <w:sz w:val="28"/>
          <w:szCs w:val="28"/>
          <w:bdr w:val="none" w:sz="0" w:space="0" w:color="auto" w:frame="1"/>
          <w:lang w:eastAsia="ru-RU"/>
        </w:rPr>
        <w:t>воспитателем правил игры</w:t>
      </w:r>
      <w:r w:rsidRPr="003D20A7">
        <w:rPr>
          <w:rFonts w:ascii="Times New Roman" w:eastAsia="Times New Roman" w:hAnsi="Times New Roman" w:cs="Times New Roman"/>
          <w:color w:val="111111"/>
          <w:sz w:val="28"/>
          <w:szCs w:val="28"/>
          <w:lang w:eastAsia="ru-RU"/>
        </w:rPr>
        <w:t>, выработка у детей навыка соблюдать их делает такую игру интересной и не сводят ее к упражнению. Со старшими </w:t>
      </w:r>
      <w:r w:rsidRPr="003D20A7">
        <w:rPr>
          <w:rFonts w:ascii="Times New Roman" w:eastAsia="Times New Roman" w:hAnsi="Times New Roman" w:cs="Times New Roman"/>
          <w:bCs/>
          <w:color w:val="111111"/>
          <w:sz w:val="28"/>
          <w:szCs w:val="28"/>
          <w:bdr w:val="none" w:sz="0" w:space="0" w:color="auto" w:frame="1"/>
          <w:lang w:eastAsia="ru-RU"/>
        </w:rPr>
        <w:t>дошкольниками воспитатель</w:t>
      </w:r>
      <w:r w:rsidRPr="003D20A7">
        <w:rPr>
          <w:rFonts w:ascii="Times New Roman" w:eastAsia="Times New Roman" w:hAnsi="Times New Roman" w:cs="Times New Roman"/>
          <w:color w:val="111111"/>
          <w:sz w:val="28"/>
          <w:szCs w:val="28"/>
          <w:lang w:eastAsia="ru-RU"/>
        </w:rPr>
        <w:t> может играть в разные нас</w:t>
      </w:r>
      <w:r w:rsidR="00777821">
        <w:rPr>
          <w:rFonts w:ascii="Times New Roman" w:eastAsia="Times New Roman" w:hAnsi="Times New Roman" w:cs="Times New Roman"/>
          <w:color w:val="111111"/>
          <w:sz w:val="28"/>
          <w:szCs w:val="28"/>
          <w:lang w:eastAsia="ru-RU"/>
        </w:rPr>
        <w:t>т</w:t>
      </w:r>
      <w:r w:rsidRPr="003D20A7">
        <w:rPr>
          <w:rFonts w:ascii="Times New Roman" w:eastAsia="Times New Roman" w:hAnsi="Times New Roman" w:cs="Times New Roman"/>
          <w:color w:val="111111"/>
          <w:sz w:val="28"/>
          <w:szCs w:val="28"/>
          <w:lang w:eastAsia="ru-RU"/>
        </w:rPr>
        <w:t>ольно –печатные игры (</w:t>
      </w:r>
      <w:r w:rsidRPr="003D20A7">
        <w:rPr>
          <w:rFonts w:ascii="Times New Roman" w:eastAsia="Times New Roman" w:hAnsi="Times New Roman" w:cs="Times New Roman"/>
          <w:i/>
          <w:iCs/>
          <w:color w:val="111111"/>
          <w:sz w:val="28"/>
          <w:szCs w:val="28"/>
          <w:bdr w:val="none" w:sz="0" w:space="0" w:color="auto" w:frame="1"/>
          <w:lang w:eastAsia="ru-RU"/>
        </w:rPr>
        <w:t>«Зоологическое лото»</w:t>
      </w:r>
      <w:r w:rsidRPr="003D20A7">
        <w:rPr>
          <w:rFonts w:ascii="Times New Roman" w:eastAsia="Times New Roman" w:hAnsi="Times New Roman" w:cs="Times New Roman"/>
          <w:color w:val="111111"/>
          <w:sz w:val="28"/>
          <w:szCs w:val="28"/>
          <w:lang w:eastAsia="ru-RU"/>
        </w:rPr>
        <w:t> и др., предоставляет им возможность играть самостоятельно лишь тогда, когда они научились четко сопоставлять правила.</w:t>
      </w:r>
    </w:p>
    <w:p w:rsidR="003D20A7" w:rsidRPr="003D20A7" w:rsidRDefault="003D20A7" w:rsidP="003D20A7">
      <w:pPr>
        <w:spacing w:after="0" w:line="240" w:lineRule="auto"/>
        <w:ind w:firstLine="360"/>
        <w:rPr>
          <w:rFonts w:ascii="Times New Roman" w:eastAsia="Times New Roman" w:hAnsi="Times New Roman" w:cs="Times New Roman"/>
          <w:color w:val="111111"/>
          <w:sz w:val="28"/>
          <w:szCs w:val="28"/>
          <w:lang w:eastAsia="ru-RU"/>
        </w:rPr>
      </w:pPr>
      <w:r w:rsidRPr="003D20A7">
        <w:rPr>
          <w:rFonts w:ascii="Times New Roman" w:eastAsia="Times New Roman" w:hAnsi="Times New Roman" w:cs="Times New Roman"/>
          <w:color w:val="111111"/>
          <w:sz w:val="28"/>
          <w:szCs w:val="28"/>
          <w:lang w:eastAsia="ru-RU"/>
        </w:rPr>
        <w:t>В</w:t>
      </w:r>
      <w:r w:rsidR="00777821">
        <w:rPr>
          <w:rFonts w:ascii="Times New Roman" w:eastAsia="Times New Roman" w:hAnsi="Times New Roman" w:cs="Times New Roman"/>
          <w:color w:val="111111"/>
          <w:sz w:val="28"/>
          <w:szCs w:val="28"/>
          <w:lang w:eastAsia="ru-RU"/>
        </w:rPr>
        <w:t xml:space="preserve"> практике могут быть использова</w:t>
      </w:r>
      <w:r w:rsidRPr="003D20A7">
        <w:rPr>
          <w:rFonts w:ascii="Times New Roman" w:eastAsia="Times New Roman" w:hAnsi="Times New Roman" w:cs="Times New Roman"/>
          <w:color w:val="111111"/>
          <w:sz w:val="28"/>
          <w:szCs w:val="28"/>
          <w:lang w:eastAsia="ru-RU"/>
        </w:rPr>
        <w:t>ны самые различные игры. Например, </w:t>
      </w:r>
      <w:r w:rsidRPr="003D20A7">
        <w:rPr>
          <w:rFonts w:ascii="Times New Roman" w:eastAsia="Times New Roman" w:hAnsi="Times New Roman" w:cs="Times New Roman"/>
          <w:i/>
          <w:iCs/>
          <w:color w:val="111111"/>
          <w:sz w:val="28"/>
          <w:szCs w:val="28"/>
          <w:bdr w:val="none" w:sz="0" w:space="0" w:color="auto" w:frame="1"/>
          <w:lang w:eastAsia="ru-RU"/>
        </w:rPr>
        <w:t>«закончи предложение»</w:t>
      </w:r>
      <w:r w:rsidRPr="003D20A7">
        <w:rPr>
          <w:rFonts w:ascii="Times New Roman" w:eastAsia="Times New Roman" w:hAnsi="Times New Roman" w:cs="Times New Roman"/>
          <w:color w:val="111111"/>
          <w:sz w:val="28"/>
          <w:szCs w:val="28"/>
          <w:lang w:eastAsia="ru-RU"/>
        </w:rPr>
        <w:t> - </w:t>
      </w:r>
      <w:r w:rsidRPr="003D20A7">
        <w:rPr>
          <w:rFonts w:ascii="Times New Roman" w:eastAsia="Times New Roman" w:hAnsi="Times New Roman" w:cs="Times New Roman"/>
          <w:bCs/>
          <w:color w:val="111111"/>
          <w:sz w:val="28"/>
          <w:szCs w:val="28"/>
          <w:bdr w:val="none" w:sz="0" w:space="0" w:color="auto" w:frame="1"/>
          <w:lang w:eastAsia="ru-RU"/>
        </w:rPr>
        <w:t>воспитатель говорит</w:t>
      </w:r>
      <w:r w:rsidR="00777821">
        <w:rPr>
          <w:rFonts w:ascii="Times New Roman" w:eastAsia="Times New Roman" w:hAnsi="Times New Roman" w:cs="Times New Roman"/>
          <w:bCs/>
          <w:color w:val="111111"/>
          <w:sz w:val="28"/>
          <w:szCs w:val="28"/>
          <w:bdr w:val="none" w:sz="0" w:space="0" w:color="auto" w:frame="1"/>
          <w:lang w:eastAsia="ru-RU"/>
        </w:rPr>
        <w:t xml:space="preserve"> </w:t>
      </w:r>
      <w:r w:rsidRPr="003D20A7">
        <w:rPr>
          <w:rFonts w:ascii="Times New Roman" w:eastAsia="Times New Roman" w:hAnsi="Times New Roman" w:cs="Times New Roman"/>
          <w:bCs/>
          <w:color w:val="111111"/>
          <w:sz w:val="28"/>
          <w:szCs w:val="28"/>
          <w:bdr w:val="none" w:sz="0" w:space="0" w:color="auto" w:frame="1"/>
          <w:lang w:eastAsia="ru-RU"/>
        </w:rPr>
        <w:t>начало фразы</w:t>
      </w:r>
      <w:r w:rsidRPr="003D20A7">
        <w:rPr>
          <w:rFonts w:ascii="Times New Roman" w:eastAsia="Times New Roman" w:hAnsi="Times New Roman" w:cs="Times New Roman"/>
          <w:color w:val="111111"/>
          <w:sz w:val="28"/>
          <w:szCs w:val="28"/>
          <w:lang w:eastAsia="ru-RU"/>
        </w:rPr>
        <w:t>, а дети должны придумать </w:t>
      </w:r>
      <w:r w:rsidRPr="003D20A7">
        <w:rPr>
          <w:rFonts w:ascii="Times New Roman" w:eastAsia="Times New Roman" w:hAnsi="Times New Roman" w:cs="Times New Roman"/>
          <w:color w:val="111111"/>
          <w:sz w:val="28"/>
          <w:szCs w:val="28"/>
          <w:bdr w:val="none" w:sz="0" w:space="0" w:color="auto" w:frame="1"/>
          <w:lang w:eastAsia="ru-RU"/>
        </w:rPr>
        <w:t>конец</w:t>
      </w:r>
      <w:r w:rsidRPr="003D20A7">
        <w:rPr>
          <w:rFonts w:ascii="Times New Roman" w:eastAsia="Times New Roman" w:hAnsi="Times New Roman" w:cs="Times New Roman"/>
          <w:color w:val="111111"/>
          <w:sz w:val="28"/>
          <w:szCs w:val="28"/>
          <w:lang w:eastAsia="ru-RU"/>
        </w:rPr>
        <w:t>: </w:t>
      </w:r>
      <w:r w:rsidRPr="003D20A7">
        <w:rPr>
          <w:rFonts w:ascii="Times New Roman" w:eastAsia="Times New Roman" w:hAnsi="Times New Roman" w:cs="Times New Roman"/>
          <w:i/>
          <w:iCs/>
          <w:color w:val="111111"/>
          <w:sz w:val="28"/>
          <w:szCs w:val="28"/>
          <w:bdr w:val="none" w:sz="0" w:space="0" w:color="auto" w:frame="1"/>
          <w:lang w:eastAsia="ru-RU"/>
        </w:rPr>
        <w:t>«Белка осенью запасает корма, потому что…»</w:t>
      </w:r>
      <w:r w:rsidRPr="003D20A7">
        <w:rPr>
          <w:rFonts w:ascii="Times New Roman" w:eastAsia="Times New Roman" w:hAnsi="Times New Roman" w:cs="Times New Roman"/>
          <w:color w:val="111111"/>
          <w:sz w:val="28"/>
          <w:szCs w:val="28"/>
          <w:lang w:eastAsia="ru-RU"/>
        </w:rPr>
        <w:t>. Или игра – </w:t>
      </w:r>
      <w:r w:rsidRPr="003D20A7">
        <w:rPr>
          <w:rFonts w:ascii="Times New Roman" w:eastAsia="Times New Roman" w:hAnsi="Times New Roman" w:cs="Times New Roman"/>
          <w:i/>
          <w:iCs/>
          <w:color w:val="111111"/>
          <w:sz w:val="28"/>
          <w:szCs w:val="28"/>
          <w:bdr w:val="none" w:sz="0" w:space="0" w:color="auto" w:frame="1"/>
          <w:lang w:eastAsia="ru-RU"/>
        </w:rPr>
        <w:t>«Что бывает желтое?»</w:t>
      </w:r>
      <w:r w:rsidRPr="003D20A7">
        <w:rPr>
          <w:rFonts w:ascii="Times New Roman" w:eastAsia="Times New Roman" w:hAnsi="Times New Roman" w:cs="Times New Roman"/>
          <w:color w:val="111111"/>
          <w:sz w:val="28"/>
          <w:szCs w:val="28"/>
          <w:lang w:eastAsia="ru-RU"/>
        </w:rPr>
        <w:t>, </w:t>
      </w:r>
      <w:r w:rsidRPr="003D20A7">
        <w:rPr>
          <w:rFonts w:ascii="Times New Roman" w:eastAsia="Times New Roman" w:hAnsi="Times New Roman" w:cs="Times New Roman"/>
          <w:i/>
          <w:iCs/>
          <w:color w:val="111111"/>
          <w:sz w:val="28"/>
          <w:szCs w:val="28"/>
          <w:bdr w:val="none" w:sz="0" w:space="0" w:color="auto" w:frame="1"/>
          <w:lang w:eastAsia="ru-RU"/>
        </w:rPr>
        <w:t>«Летает не летает?»</w:t>
      </w:r>
      <w:r w:rsidRPr="003D20A7">
        <w:rPr>
          <w:rFonts w:ascii="Times New Roman" w:eastAsia="Times New Roman" w:hAnsi="Times New Roman" w:cs="Times New Roman"/>
          <w:color w:val="111111"/>
          <w:sz w:val="28"/>
          <w:szCs w:val="28"/>
          <w:lang w:eastAsia="ru-RU"/>
        </w:rPr>
        <w:t>, </w:t>
      </w:r>
      <w:r w:rsidRPr="003D20A7">
        <w:rPr>
          <w:rFonts w:ascii="Times New Roman" w:eastAsia="Times New Roman" w:hAnsi="Times New Roman" w:cs="Times New Roman"/>
          <w:i/>
          <w:iCs/>
          <w:color w:val="111111"/>
          <w:sz w:val="28"/>
          <w:szCs w:val="28"/>
          <w:bdr w:val="none" w:sz="0" w:space="0" w:color="auto" w:frame="1"/>
          <w:lang w:eastAsia="ru-RU"/>
        </w:rPr>
        <w:t>«Что бывает зимой?»</w:t>
      </w:r>
      <w:r w:rsidRPr="003D20A7">
        <w:rPr>
          <w:rFonts w:ascii="Times New Roman" w:eastAsia="Times New Roman" w:hAnsi="Times New Roman" w:cs="Times New Roman"/>
          <w:color w:val="111111"/>
          <w:sz w:val="28"/>
          <w:szCs w:val="28"/>
          <w:lang w:eastAsia="ru-RU"/>
        </w:rPr>
        <w:t xml:space="preserve"> и др.</w:t>
      </w:r>
    </w:p>
    <w:p w:rsidR="003D20A7" w:rsidRPr="003D20A7" w:rsidRDefault="003D20A7" w:rsidP="003D20A7">
      <w:pPr>
        <w:spacing w:after="0" w:line="240" w:lineRule="auto"/>
        <w:ind w:firstLine="360"/>
        <w:rPr>
          <w:rFonts w:ascii="Times New Roman" w:eastAsia="Times New Roman" w:hAnsi="Times New Roman" w:cs="Times New Roman"/>
          <w:color w:val="111111"/>
          <w:sz w:val="28"/>
          <w:szCs w:val="28"/>
          <w:lang w:eastAsia="ru-RU"/>
        </w:rPr>
      </w:pPr>
      <w:r w:rsidRPr="003D20A7">
        <w:rPr>
          <w:rFonts w:ascii="Times New Roman" w:eastAsia="Times New Roman" w:hAnsi="Times New Roman" w:cs="Times New Roman"/>
          <w:color w:val="111111"/>
          <w:sz w:val="28"/>
          <w:szCs w:val="28"/>
          <w:lang w:eastAsia="ru-RU"/>
        </w:rPr>
        <w:t>Во всех случаях словесные игры помогут закрепить знания </w:t>
      </w:r>
      <w:r w:rsidRPr="003D20A7">
        <w:rPr>
          <w:rFonts w:ascii="Times New Roman" w:eastAsia="Times New Roman" w:hAnsi="Times New Roman" w:cs="Times New Roman"/>
          <w:bCs/>
          <w:color w:val="111111"/>
          <w:sz w:val="28"/>
          <w:szCs w:val="28"/>
          <w:bdr w:val="none" w:sz="0" w:space="0" w:color="auto" w:frame="1"/>
          <w:lang w:eastAsia="ru-RU"/>
        </w:rPr>
        <w:t>дошкольников</w:t>
      </w:r>
      <w:r w:rsidRPr="003D20A7">
        <w:rPr>
          <w:rFonts w:ascii="Times New Roman" w:eastAsia="Times New Roman" w:hAnsi="Times New Roman" w:cs="Times New Roman"/>
          <w:color w:val="111111"/>
          <w:sz w:val="28"/>
          <w:szCs w:val="28"/>
          <w:lang w:eastAsia="ru-RU"/>
        </w:rPr>
        <w:t>.</w:t>
      </w:r>
    </w:p>
    <w:p w:rsidR="003D20A7" w:rsidRPr="003D20A7" w:rsidRDefault="003D20A7" w:rsidP="00777821">
      <w:pPr>
        <w:spacing w:after="0" w:line="240" w:lineRule="auto"/>
        <w:ind w:firstLine="360"/>
        <w:rPr>
          <w:rFonts w:ascii="Times New Roman" w:eastAsia="Times New Roman" w:hAnsi="Times New Roman" w:cs="Times New Roman"/>
          <w:bCs/>
          <w:color w:val="111111"/>
          <w:sz w:val="28"/>
          <w:szCs w:val="28"/>
          <w:bdr w:val="none" w:sz="0" w:space="0" w:color="auto" w:frame="1"/>
          <w:lang w:eastAsia="ru-RU"/>
        </w:rPr>
      </w:pPr>
      <w:r w:rsidRPr="003D20A7">
        <w:rPr>
          <w:rFonts w:ascii="Times New Roman" w:eastAsia="Times New Roman" w:hAnsi="Times New Roman" w:cs="Times New Roman"/>
          <w:color w:val="111111"/>
          <w:sz w:val="28"/>
          <w:szCs w:val="28"/>
          <w:lang w:eastAsia="ru-RU"/>
        </w:rPr>
        <w:t>Таким образом, в период </w:t>
      </w:r>
      <w:r w:rsidRPr="003D20A7">
        <w:rPr>
          <w:rFonts w:ascii="Times New Roman" w:eastAsia="Times New Roman" w:hAnsi="Times New Roman" w:cs="Times New Roman"/>
          <w:bCs/>
          <w:color w:val="111111"/>
          <w:sz w:val="28"/>
          <w:szCs w:val="28"/>
          <w:bdr w:val="none" w:sz="0" w:space="0" w:color="auto" w:frame="1"/>
          <w:lang w:eastAsia="ru-RU"/>
        </w:rPr>
        <w:t>дошкольного</w:t>
      </w:r>
      <w:r w:rsidRPr="003D20A7">
        <w:rPr>
          <w:rFonts w:ascii="Times New Roman" w:eastAsia="Times New Roman" w:hAnsi="Times New Roman" w:cs="Times New Roman"/>
          <w:color w:val="111111"/>
          <w:sz w:val="28"/>
          <w:szCs w:val="28"/>
          <w:lang w:eastAsia="ru-RU"/>
        </w:rPr>
        <w:t> детства происходит формирование и развитие </w:t>
      </w:r>
      <w:r w:rsidRPr="003D20A7">
        <w:rPr>
          <w:rFonts w:ascii="Times New Roman" w:eastAsia="Times New Roman" w:hAnsi="Times New Roman" w:cs="Times New Roman"/>
          <w:bCs/>
          <w:color w:val="111111"/>
          <w:sz w:val="28"/>
          <w:szCs w:val="28"/>
          <w:bdr w:val="none" w:sz="0" w:space="0" w:color="auto" w:frame="1"/>
          <w:lang w:eastAsia="ru-RU"/>
        </w:rPr>
        <w:t>экологической культуры детей</w:t>
      </w:r>
      <w:r w:rsidRPr="003D20A7">
        <w:rPr>
          <w:rFonts w:ascii="Times New Roman" w:eastAsia="Times New Roman" w:hAnsi="Times New Roman" w:cs="Times New Roman"/>
          <w:color w:val="111111"/>
          <w:sz w:val="28"/>
          <w:szCs w:val="28"/>
          <w:lang w:eastAsia="ru-RU"/>
        </w:rPr>
        <w:t>, и при условии качественного формирования этой субкультуры в настоящий момент, ребенок будет любить, ценить и беречь окружающую природу всю жизнь, передавая свои знания и умения следующим поколениям. А </w:t>
      </w:r>
      <w:r w:rsidRPr="003D20A7">
        <w:rPr>
          <w:rFonts w:ascii="Times New Roman" w:eastAsia="Times New Roman" w:hAnsi="Times New Roman" w:cs="Times New Roman"/>
          <w:bCs/>
          <w:color w:val="111111"/>
          <w:sz w:val="28"/>
          <w:szCs w:val="28"/>
          <w:bdr w:val="none" w:sz="0" w:space="0" w:color="auto" w:frame="1"/>
          <w:lang w:eastAsia="ru-RU"/>
        </w:rPr>
        <w:t>игровые технологии</w:t>
      </w:r>
      <w:r w:rsidRPr="003D20A7">
        <w:rPr>
          <w:rFonts w:ascii="Times New Roman" w:eastAsia="Times New Roman" w:hAnsi="Times New Roman" w:cs="Times New Roman"/>
          <w:color w:val="111111"/>
          <w:sz w:val="28"/>
          <w:szCs w:val="28"/>
          <w:lang w:eastAsia="ru-RU"/>
        </w:rPr>
        <w:t> позволяют повысить  эффективность </w:t>
      </w:r>
      <w:r w:rsidRPr="003D20A7">
        <w:rPr>
          <w:rFonts w:ascii="Times New Roman" w:eastAsia="Times New Roman" w:hAnsi="Times New Roman" w:cs="Times New Roman"/>
          <w:bCs/>
          <w:color w:val="111111"/>
          <w:sz w:val="28"/>
          <w:szCs w:val="28"/>
          <w:bdr w:val="none" w:sz="0" w:space="0" w:color="auto" w:frame="1"/>
          <w:lang w:eastAsia="ru-RU"/>
        </w:rPr>
        <w:t>экологического воспитания дошкольников</w:t>
      </w:r>
      <w:r w:rsidRPr="003D20A7">
        <w:rPr>
          <w:rFonts w:ascii="Times New Roman" w:eastAsia="Times New Roman" w:hAnsi="Times New Roman" w:cs="Times New Roman"/>
          <w:color w:val="111111"/>
          <w:sz w:val="28"/>
          <w:szCs w:val="28"/>
          <w:lang w:eastAsia="ru-RU"/>
        </w:rPr>
        <w:t>. В результате их применения повышается уровень </w:t>
      </w:r>
      <w:r w:rsidRPr="003D20A7">
        <w:rPr>
          <w:rFonts w:ascii="Times New Roman" w:eastAsia="Times New Roman" w:hAnsi="Times New Roman" w:cs="Times New Roman"/>
          <w:bCs/>
          <w:color w:val="111111"/>
          <w:sz w:val="28"/>
          <w:szCs w:val="28"/>
          <w:bdr w:val="none" w:sz="0" w:space="0" w:color="auto" w:frame="1"/>
          <w:lang w:eastAsia="ru-RU"/>
        </w:rPr>
        <w:t>экологической воспитанности детей</w:t>
      </w:r>
      <w:r w:rsidRPr="003D20A7">
        <w:rPr>
          <w:rFonts w:ascii="Times New Roman" w:eastAsia="Times New Roman" w:hAnsi="Times New Roman" w:cs="Times New Roman"/>
          <w:color w:val="111111"/>
          <w:sz w:val="28"/>
          <w:szCs w:val="28"/>
          <w:lang w:eastAsia="ru-RU"/>
        </w:rPr>
        <w:t>.</w:t>
      </w:r>
    </w:p>
    <w:p w:rsidR="003D20A7" w:rsidRPr="003D20A7" w:rsidRDefault="003D20A7" w:rsidP="003D20A7">
      <w:pPr>
        <w:spacing w:after="0" w:line="240" w:lineRule="auto"/>
        <w:rPr>
          <w:rFonts w:ascii="Times New Roman" w:eastAsia="Times New Roman" w:hAnsi="Times New Roman" w:cs="Times New Roman"/>
          <w:color w:val="111111"/>
          <w:sz w:val="28"/>
          <w:szCs w:val="28"/>
          <w:lang w:eastAsia="ru-RU"/>
        </w:rPr>
      </w:pPr>
    </w:p>
    <w:p w:rsidR="003D20A7" w:rsidRPr="003D20A7" w:rsidRDefault="003A4691" w:rsidP="003D20A7">
      <w:pPr>
        <w:spacing w:after="75" w:line="480" w:lineRule="atLeast"/>
        <w:jc w:val="center"/>
        <w:rPr>
          <w:rFonts w:ascii="Times New Roman" w:eastAsia="Times New Roman" w:hAnsi="Times New Roman" w:cs="Times New Roman"/>
          <w:color w:val="FFFFFF"/>
          <w:sz w:val="42"/>
          <w:szCs w:val="42"/>
          <w:lang w:eastAsia="ru-RU"/>
        </w:rPr>
      </w:pPr>
      <w:r>
        <w:rPr>
          <w:rFonts w:ascii="Times New Roman" w:eastAsia="Times New Roman" w:hAnsi="Times New Roman" w:cs="Times New Roman"/>
          <w:noProof/>
          <w:color w:val="FFFFFF"/>
          <w:sz w:val="42"/>
          <w:szCs w:val="42"/>
          <w:lang w:eastAsia="ru-RU"/>
        </w:rPr>
        <w:drawing>
          <wp:inline distT="0" distB="0" distL="0" distR="0">
            <wp:extent cx="4567845" cy="3371850"/>
            <wp:effectExtent l="0" t="0" r="4445" b="0"/>
            <wp:docPr id="1" name="Рисунок 1" descr="C:\Users\karma\Desktop\фото\IMG_20190603_162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rma\Desktop\фото\IMG_20190603_162148.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1542" cy="3374579"/>
                    </a:xfrm>
                    <a:prstGeom prst="rect">
                      <a:avLst/>
                    </a:prstGeom>
                    <a:noFill/>
                    <a:ln>
                      <a:noFill/>
                    </a:ln>
                  </pic:spPr>
                </pic:pic>
              </a:graphicData>
            </a:graphic>
          </wp:inline>
        </w:drawing>
      </w:r>
      <w:r w:rsidR="003D20A7" w:rsidRPr="003D20A7">
        <w:rPr>
          <w:rFonts w:ascii="Times New Roman" w:eastAsia="Times New Roman" w:hAnsi="Times New Roman" w:cs="Times New Roman"/>
          <w:color w:val="FFFFFF"/>
          <w:sz w:val="42"/>
          <w:szCs w:val="42"/>
          <w:lang w:eastAsia="ru-RU"/>
        </w:rPr>
        <w:t> </w:t>
      </w:r>
      <w:r w:rsidR="003D20A7" w:rsidRPr="003D20A7">
        <w:rPr>
          <w:rFonts w:ascii="Times New Roman" w:eastAsia="Times New Roman" w:hAnsi="Times New Roman" w:cs="Times New Roman"/>
          <w:color w:val="FFFFFF"/>
          <w:sz w:val="35"/>
          <w:szCs w:val="35"/>
          <w:bdr w:val="none" w:sz="0" w:space="0" w:color="auto" w:frame="1"/>
          <w:lang w:eastAsia="ru-RU"/>
        </w:rPr>
        <w:t>Голосовать</w:t>
      </w:r>
    </w:p>
    <w:sectPr w:rsidR="003D20A7" w:rsidRPr="003D20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D01C90"/>
    <w:multiLevelType w:val="multilevel"/>
    <w:tmpl w:val="CCFA3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A041471"/>
    <w:multiLevelType w:val="multilevel"/>
    <w:tmpl w:val="C6C8A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77138A4"/>
    <w:multiLevelType w:val="multilevel"/>
    <w:tmpl w:val="6DB2C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0F3"/>
    <w:rsid w:val="003A4691"/>
    <w:rsid w:val="003D20A7"/>
    <w:rsid w:val="005C5D70"/>
    <w:rsid w:val="00777821"/>
    <w:rsid w:val="00B940F3"/>
    <w:rsid w:val="00C938DD"/>
    <w:rsid w:val="00E91C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D20A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D20A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D20A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D20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473359">
      <w:bodyDiv w:val="1"/>
      <w:marLeft w:val="0"/>
      <w:marRight w:val="0"/>
      <w:marTop w:val="0"/>
      <w:marBottom w:val="0"/>
      <w:divBdr>
        <w:top w:val="none" w:sz="0" w:space="0" w:color="auto"/>
        <w:left w:val="none" w:sz="0" w:space="0" w:color="auto"/>
        <w:bottom w:val="none" w:sz="0" w:space="0" w:color="auto"/>
        <w:right w:val="none" w:sz="0" w:space="0" w:color="auto"/>
      </w:divBdr>
      <w:divsChild>
        <w:div w:id="2128740646">
          <w:marLeft w:val="75"/>
          <w:marRight w:val="75"/>
          <w:marTop w:val="0"/>
          <w:marBottom w:val="0"/>
          <w:divBdr>
            <w:top w:val="none" w:sz="0" w:space="0" w:color="auto"/>
            <w:left w:val="none" w:sz="0" w:space="0" w:color="auto"/>
            <w:bottom w:val="none" w:sz="0" w:space="0" w:color="auto"/>
            <w:right w:val="none" w:sz="0" w:space="0" w:color="auto"/>
          </w:divBdr>
          <w:divsChild>
            <w:div w:id="1274089757">
              <w:marLeft w:val="0"/>
              <w:marRight w:val="0"/>
              <w:marTop w:val="0"/>
              <w:marBottom w:val="150"/>
              <w:divBdr>
                <w:top w:val="none" w:sz="0" w:space="0" w:color="auto"/>
                <w:left w:val="none" w:sz="0" w:space="0" w:color="auto"/>
                <w:bottom w:val="none" w:sz="0" w:space="0" w:color="auto"/>
                <w:right w:val="none" w:sz="0" w:space="0" w:color="auto"/>
              </w:divBdr>
              <w:divsChild>
                <w:div w:id="1320964075">
                  <w:marLeft w:val="0"/>
                  <w:marRight w:val="0"/>
                  <w:marTop w:val="0"/>
                  <w:marBottom w:val="0"/>
                  <w:divBdr>
                    <w:top w:val="none" w:sz="0" w:space="0" w:color="auto"/>
                    <w:left w:val="none" w:sz="0" w:space="0" w:color="auto"/>
                    <w:bottom w:val="none" w:sz="0" w:space="0" w:color="auto"/>
                    <w:right w:val="none" w:sz="0" w:space="0" w:color="auto"/>
                  </w:divBdr>
                  <w:divsChild>
                    <w:div w:id="548150928">
                      <w:marLeft w:val="0"/>
                      <w:marRight w:val="0"/>
                      <w:marTop w:val="0"/>
                      <w:marBottom w:val="0"/>
                      <w:divBdr>
                        <w:top w:val="none" w:sz="0" w:space="0" w:color="auto"/>
                        <w:left w:val="none" w:sz="0" w:space="0" w:color="auto"/>
                        <w:bottom w:val="none" w:sz="0" w:space="0" w:color="auto"/>
                        <w:right w:val="none" w:sz="0" w:space="0" w:color="auto"/>
                      </w:divBdr>
                      <w:divsChild>
                        <w:div w:id="1526410124">
                          <w:marLeft w:val="0"/>
                          <w:marRight w:val="0"/>
                          <w:marTop w:val="0"/>
                          <w:marBottom w:val="0"/>
                          <w:divBdr>
                            <w:top w:val="none" w:sz="0" w:space="0" w:color="auto"/>
                            <w:left w:val="none" w:sz="0" w:space="0" w:color="auto"/>
                            <w:bottom w:val="none" w:sz="0" w:space="0" w:color="auto"/>
                            <w:right w:val="none" w:sz="0" w:space="0" w:color="auto"/>
                          </w:divBdr>
                        </w:div>
                      </w:divsChild>
                    </w:div>
                    <w:div w:id="158010266">
                      <w:marLeft w:val="0"/>
                      <w:marRight w:val="0"/>
                      <w:marTop w:val="225"/>
                      <w:marBottom w:val="225"/>
                      <w:divBdr>
                        <w:top w:val="none" w:sz="0" w:space="0" w:color="auto"/>
                        <w:left w:val="none" w:sz="0" w:space="0" w:color="auto"/>
                        <w:bottom w:val="none" w:sz="0" w:space="0" w:color="auto"/>
                        <w:right w:val="none" w:sz="0" w:space="0" w:color="auto"/>
                      </w:divBdr>
                    </w:div>
                    <w:div w:id="1009063228">
                      <w:marLeft w:val="0"/>
                      <w:marRight w:val="0"/>
                      <w:marTop w:val="0"/>
                      <w:marBottom w:val="0"/>
                      <w:divBdr>
                        <w:top w:val="none" w:sz="0" w:space="0" w:color="auto"/>
                        <w:left w:val="none" w:sz="0" w:space="0" w:color="auto"/>
                        <w:bottom w:val="none" w:sz="0" w:space="0" w:color="auto"/>
                        <w:right w:val="none" w:sz="0" w:space="0" w:color="auto"/>
                      </w:divBdr>
                    </w:div>
                    <w:div w:id="475147660">
                      <w:marLeft w:val="0"/>
                      <w:marRight w:val="0"/>
                      <w:marTop w:val="225"/>
                      <w:marBottom w:val="225"/>
                      <w:divBdr>
                        <w:top w:val="none" w:sz="0" w:space="0" w:color="auto"/>
                        <w:left w:val="none" w:sz="0" w:space="0" w:color="auto"/>
                        <w:bottom w:val="none" w:sz="0" w:space="0" w:color="auto"/>
                        <w:right w:val="none" w:sz="0" w:space="0" w:color="auto"/>
                      </w:divBdr>
                      <w:divsChild>
                        <w:div w:id="84349160">
                          <w:marLeft w:val="0"/>
                          <w:marRight w:val="0"/>
                          <w:marTop w:val="0"/>
                          <w:marBottom w:val="0"/>
                          <w:divBdr>
                            <w:top w:val="none" w:sz="0" w:space="0" w:color="auto"/>
                            <w:left w:val="none" w:sz="0" w:space="0" w:color="auto"/>
                            <w:bottom w:val="none" w:sz="0" w:space="0" w:color="auto"/>
                            <w:right w:val="none" w:sz="0" w:space="0" w:color="auto"/>
                          </w:divBdr>
                        </w:div>
                      </w:divsChild>
                    </w:div>
                    <w:div w:id="1693725525">
                      <w:marLeft w:val="0"/>
                      <w:marRight w:val="0"/>
                      <w:marTop w:val="0"/>
                      <w:marBottom w:val="0"/>
                      <w:divBdr>
                        <w:top w:val="none" w:sz="0" w:space="0" w:color="auto"/>
                        <w:left w:val="none" w:sz="0" w:space="0" w:color="auto"/>
                        <w:bottom w:val="none" w:sz="0" w:space="0" w:color="auto"/>
                        <w:right w:val="none" w:sz="0" w:space="0" w:color="auto"/>
                      </w:divBdr>
                    </w:div>
                    <w:div w:id="1167552762">
                      <w:marLeft w:val="0"/>
                      <w:marRight w:val="0"/>
                      <w:marTop w:val="150"/>
                      <w:marBottom w:val="300"/>
                      <w:divBdr>
                        <w:top w:val="none" w:sz="0" w:space="0" w:color="auto"/>
                        <w:left w:val="none" w:sz="0" w:space="0" w:color="auto"/>
                        <w:bottom w:val="none" w:sz="0" w:space="0" w:color="auto"/>
                        <w:right w:val="none" w:sz="0" w:space="0" w:color="auto"/>
                      </w:divBdr>
                      <w:divsChild>
                        <w:div w:id="1336225541">
                          <w:marLeft w:val="0"/>
                          <w:marRight w:val="0"/>
                          <w:marTop w:val="225"/>
                          <w:marBottom w:val="225"/>
                          <w:divBdr>
                            <w:top w:val="none" w:sz="0" w:space="0" w:color="auto"/>
                            <w:left w:val="none" w:sz="0" w:space="0" w:color="auto"/>
                            <w:bottom w:val="none" w:sz="0" w:space="0" w:color="auto"/>
                            <w:right w:val="none" w:sz="0" w:space="0" w:color="auto"/>
                          </w:divBdr>
                        </w:div>
                        <w:div w:id="1956936069">
                          <w:marLeft w:val="0"/>
                          <w:marRight w:val="240"/>
                          <w:marTop w:val="0"/>
                          <w:marBottom w:val="0"/>
                          <w:divBdr>
                            <w:top w:val="single" w:sz="2" w:space="2" w:color="009FD9"/>
                            <w:left w:val="single" w:sz="2" w:space="2" w:color="009FD9"/>
                            <w:bottom w:val="single" w:sz="2" w:space="2" w:color="009FD9"/>
                            <w:right w:val="single" w:sz="2" w:space="2" w:color="009FD9"/>
                          </w:divBdr>
                        </w:div>
                        <w:div w:id="1318337567">
                          <w:marLeft w:val="0"/>
                          <w:marRight w:val="0"/>
                          <w:marTop w:val="0"/>
                          <w:marBottom w:val="0"/>
                          <w:divBdr>
                            <w:top w:val="none" w:sz="0" w:space="0" w:color="auto"/>
                            <w:left w:val="none" w:sz="0" w:space="0" w:color="auto"/>
                            <w:bottom w:val="none" w:sz="0" w:space="0" w:color="auto"/>
                            <w:right w:val="none" w:sz="0" w:space="0" w:color="auto"/>
                          </w:divBdr>
                          <w:divsChild>
                            <w:div w:id="125314123">
                              <w:marLeft w:val="0"/>
                              <w:marRight w:val="0"/>
                              <w:marTop w:val="0"/>
                              <w:marBottom w:val="0"/>
                              <w:divBdr>
                                <w:top w:val="none" w:sz="0" w:space="0" w:color="auto"/>
                                <w:left w:val="none" w:sz="0" w:space="0" w:color="auto"/>
                                <w:bottom w:val="none" w:sz="0" w:space="0" w:color="auto"/>
                                <w:right w:val="none" w:sz="0" w:space="0" w:color="auto"/>
                              </w:divBdr>
                            </w:div>
                            <w:div w:id="1768573337">
                              <w:marLeft w:val="0"/>
                              <w:marRight w:val="0"/>
                              <w:marTop w:val="0"/>
                              <w:marBottom w:val="0"/>
                              <w:divBdr>
                                <w:top w:val="none" w:sz="0" w:space="0" w:color="auto"/>
                                <w:left w:val="none" w:sz="0" w:space="0" w:color="auto"/>
                                <w:bottom w:val="none" w:sz="0" w:space="0" w:color="auto"/>
                                <w:right w:val="none" w:sz="0" w:space="0" w:color="auto"/>
                              </w:divBdr>
                            </w:div>
                            <w:div w:id="7814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476045">
                  <w:marLeft w:val="0"/>
                  <w:marRight w:val="0"/>
                  <w:marTop w:val="450"/>
                  <w:marBottom w:val="75"/>
                  <w:divBdr>
                    <w:top w:val="none" w:sz="0" w:space="0" w:color="auto"/>
                    <w:left w:val="none" w:sz="0" w:space="0" w:color="auto"/>
                    <w:bottom w:val="none" w:sz="0" w:space="0" w:color="auto"/>
                    <w:right w:val="none" w:sz="0" w:space="0" w:color="auto"/>
                  </w:divBdr>
                  <w:divsChild>
                    <w:div w:id="17202660">
                      <w:marLeft w:val="0"/>
                      <w:marRight w:val="0"/>
                      <w:marTop w:val="0"/>
                      <w:marBottom w:val="0"/>
                      <w:divBdr>
                        <w:top w:val="none" w:sz="0" w:space="0" w:color="auto"/>
                        <w:left w:val="none" w:sz="0" w:space="0" w:color="auto"/>
                        <w:bottom w:val="none" w:sz="0" w:space="0" w:color="auto"/>
                        <w:right w:val="none" w:sz="0" w:space="0" w:color="auto"/>
                      </w:divBdr>
                    </w:div>
                  </w:divsChild>
                </w:div>
                <w:div w:id="144473142">
                  <w:marLeft w:val="0"/>
                  <w:marRight w:val="0"/>
                  <w:marTop w:val="225"/>
                  <w:marBottom w:val="225"/>
                  <w:divBdr>
                    <w:top w:val="none" w:sz="0" w:space="0" w:color="auto"/>
                    <w:left w:val="none" w:sz="0" w:space="0" w:color="auto"/>
                    <w:bottom w:val="none" w:sz="0" w:space="0" w:color="auto"/>
                    <w:right w:val="none" w:sz="0" w:space="0" w:color="auto"/>
                  </w:divBdr>
                </w:div>
                <w:div w:id="46614606">
                  <w:marLeft w:val="0"/>
                  <w:marRight w:val="0"/>
                  <w:marTop w:val="0"/>
                  <w:marBottom w:val="0"/>
                  <w:divBdr>
                    <w:top w:val="none" w:sz="0" w:space="0" w:color="auto"/>
                    <w:left w:val="none" w:sz="0" w:space="0" w:color="auto"/>
                    <w:bottom w:val="none" w:sz="0" w:space="0" w:color="auto"/>
                    <w:right w:val="none" w:sz="0" w:space="0" w:color="auto"/>
                  </w:divBdr>
                  <w:divsChild>
                    <w:div w:id="1187138929">
                      <w:marLeft w:val="0"/>
                      <w:marRight w:val="0"/>
                      <w:marTop w:val="0"/>
                      <w:marBottom w:val="0"/>
                      <w:divBdr>
                        <w:top w:val="none" w:sz="0" w:space="0" w:color="auto"/>
                        <w:left w:val="none" w:sz="0" w:space="0" w:color="auto"/>
                        <w:bottom w:val="none" w:sz="0" w:space="0" w:color="auto"/>
                        <w:right w:val="none" w:sz="0" w:space="0" w:color="auto"/>
                      </w:divBdr>
                      <w:divsChild>
                        <w:div w:id="138733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988143">
                  <w:marLeft w:val="0"/>
                  <w:marRight w:val="0"/>
                  <w:marTop w:val="225"/>
                  <w:marBottom w:val="225"/>
                  <w:divBdr>
                    <w:top w:val="none" w:sz="0" w:space="0" w:color="auto"/>
                    <w:left w:val="none" w:sz="0" w:space="0" w:color="auto"/>
                    <w:bottom w:val="none" w:sz="0" w:space="0" w:color="auto"/>
                    <w:right w:val="none" w:sz="0" w:space="0" w:color="auto"/>
                  </w:divBdr>
                </w:div>
                <w:div w:id="409039451">
                  <w:marLeft w:val="0"/>
                  <w:marRight w:val="0"/>
                  <w:marTop w:val="0"/>
                  <w:marBottom w:val="60"/>
                  <w:divBdr>
                    <w:top w:val="none" w:sz="0" w:space="0" w:color="auto"/>
                    <w:left w:val="none" w:sz="0" w:space="0" w:color="auto"/>
                    <w:bottom w:val="none" w:sz="0" w:space="0" w:color="auto"/>
                    <w:right w:val="none" w:sz="0" w:space="0" w:color="auto"/>
                  </w:divBdr>
                </w:div>
                <w:div w:id="2099518979">
                  <w:marLeft w:val="0"/>
                  <w:marRight w:val="0"/>
                  <w:marTop w:val="0"/>
                  <w:marBottom w:val="0"/>
                  <w:divBdr>
                    <w:top w:val="none" w:sz="0" w:space="0" w:color="auto"/>
                    <w:left w:val="none" w:sz="0" w:space="0" w:color="auto"/>
                    <w:bottom w:val="none" w:sz="0" w:space="0" w:color="auto"/>
                    <w:right w:val="none" w:sz="0" w:space="0" w:color="auto"/>
                  </w:divBdr>
                  <w:divsChild>
                    <w:div w:id="551037608">
                      <w:marLeft w:val="0"/>
                      <w:marRight w:val="0"/>
                      <w:marTop w:val="0"/>
                      <w:marBottom w:val="0"/>
                      <w:divBdr>
                        <w:top w:val="none" w:sz="0" w:space="0" w:color="auto"/>
                        <w:left w:val="none" w:sz="0" w:space="0" w:color="auto"/>
                        <w:bottom w:val="none" w:sz="0" w:space="0" w:color="auto"/>
                        <w:right w:val="none" w:sz="0" w:space="0" w:color="auto"/>
                      </w:divBdr>
                      <w:divsChild>
                        <w:div w:id="1718773384">
                          <w:marLeft w:val="0"/>
                          <w:marRight w:val="0"/>
                          <w:marTop w:val="150"/>
                          <w:marBottom w:val="300"/>
                          <w:divBdr>
                            <w:top w:val="none" w:sz="0" w:space="0" w:color="auto"/>
                            <w:left w:val="none" w:sz="0" w:space="0" w:color="auto"/>
                            <w:bottom w:val="none" w:sz="0" w:space="0" w:color="auto"/>
                            <w:right w:val="none" w:sz="0" w:space="0" w:color="auto"/>
                          </w:divBdr>
                          <w:divsChild>
                            <w:div w:id="1276063750">
                              <w:marLeft w:val="0"/>
                              <w:marRight w:val="0"/>
                              <w:marTop w:val="0"/>
                              <w:marBottom w:val="0"/>
                              <w:divBdr>
                                <w:top w:val="none" w:sz="0" w:space="0" w:color="auto"/>
                                <w:left w:val="none" w:sz="0" w:space="0" w:color="auto"/>
                                <w:bottom w:val="none" w:sz="0" w:space="0" w:color="auto"/>
                                <w:right w:val="none" w:sz="0" w:space="0" w:color="auto"/>
                              </w:divBdr>
                              <w:divsChild>
                                <w:div w:id="823084716">
                                  <w:marLeft w:val="0"/>
                                  <w:marRight w:val="0"/>
                                  <w:marTop w:val="0"/>
                                  <w:marBottom w:val="150"/>
                                  <w:divBdr>
                                    <w:top w:val="none" w:sz="0" w:space="0" w:color="auto"/>
                                    <w:left w:val="none" w:sz="0" w:space="0" w:color="auto"/>
                                    <w:bottom w:val="none" w:sz="0" w:space="0" w:color="auto"/>
                                    <w:right w:val="none" w:sz="0" w:space="0" w:color="auto"/>
                                  </w:divBdr>
                                </w:div>
                                <w:div w:id="154679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9328703">
                  <w:marLeft w:val="0"/>
                  <w:marRight w:val="0"/>
                  <w:marTop w:val="0"/>
                  <w:marBottom w:val="0"/>
                  <w:divBdr>
                    <w:top w:val="none" w:sz="0" w:space="0" w:color="auto"/>
                    <w:left w:val="none" w:sz="0" w:space="0" w:color="auto"/>
                    <w:bottom w:val="none" w:sz="0" w:space="0" w:color="auto"/>
                    <w:right w:val="none" w:sz="0" w:space="0" w:color="auto"/>
                  </w:divBdr>
                </w:div>
              </w:divsChild>
            </w:div>
            <w:div w:id="1390111458">
              <w:marLeft w:val="0"/>
              <w:marRight w:val="0"/>
              <w:marTop w:val="0"/>
              <w:marBottom w:val="150"/>
              <w:divBdr>
                <w:top w:val="none" w:sz="0" w:space="0" w:color="auto"/>
                <w:left w:val="none" w:sz="0" w:space="0" w:color="auto"/>
                <w:bottom w:val="none" w:sz="0" w:space="0" w:color="auto"/>
                <w:right w:val="none" w:sz="0" w:space="0" w:color="auto"/>
              </w:divBdr>
              <w:divsChild>
                <w:div w:id="593326659">
                  <w:marLeft w:val="0"/>
                  <w:marRight w:val="0"/>
                  <w:marTop w:val="0"/>
                  <w:marBottom w:val="150"/>
                  <w:divBdr>
                    <w:top w:val="none" w:sz="0" w:space="0" w:color="auto"/>
                    <w:left w:val="none" w:sz="0" w:space="0" w:color="auto"/>
                    <w:bottom w:val="none" w:sz="0" w:space="0" w:color="auto"/>
                    <w:right w:val="none" w:sz="0" w:space="0" w:color="auto"/>
                  </w:divBdr>
                </w:div>
                <w:div w:id="1150288051">
                  <w:marLeft w:val="0"/>
                  <w:marRight w:val="0"/>
                  <w:marTop w:val="0"/>
                  <w:marBottom w:val="0"/>
                  <w:divBdr>
                    <w:top w:val="none" w:sz="0" w:space="0" w:color="auto"/>
                    <w:left w:val="none" w:sz="0" w:space="0" w:color="auto"/>
                    <w:bottom w:val="none" w:sz="0" w:space="0" w:color="auto"/>
                    <w:right w:val="none" w:sz="0" w:space="0" w:color="auto"/>
                  </w:divBdr>
                  <w:divsChild>
                    <w:div w:id="339620460">
                      <w:marLeft w:val="0"/>
                      <w:marRight w:val="0"/>
                      <w:marTop w:val="0"/>
                      <w:marBottom w:val="0"/>
                      <w:divBdr>
                        <w:top w:val="none" w:sz="0" w:space="0" w:color="auto"/>
                        <w:left w:val="none" w:sz="0" w:space="0" w:color="auto"/>
                        <w:bottom w:val="none" w:sz="0" w:space="0" w:color="auto"/>
                        <w:right w:val="none" w:sz="0" w:space="0" w:color="auto"/>
                      </w:divBdr>
                    </w:div>
                    <w:div w:id="2050106242">
                      <w:marLeft w:val="0"/>
                      <w:marRight w:val="0"/>
                      <w:marTop w:val="0"/>
                      <w:marBottom w:val="225"/>
                      <w:divBdr>
                        <w:top w:val="none" w:sz="0" w:space="0" w:color="auto"/>
                        <w:left w:val="none" w:sz="0" w:space="0" w:color="auto"/>
                        <w:bottom w:val="none" w:sz="0" w:space="0" w:color="auto"/>
                        <w:right w:val="none" w:sz="0" w:space="0" w:color="auto"/>
                      </w:divBdr>
                    </w:div>
                    <w:div w:id="541668965">
                      <w:marLeft w:val="0"/>
                      <w:marRight w:val="0"/>
                      <w:marTop w:val="0"/>
                      <w:marBottom w:val="0"/>
                      <w:divBdr>
                        <w:top w:val="none" w:sz="0" w:space="0" w:color="auto"/>
                        <w:left w:val="none" w:sz="0" w:space="0" w:color="auto"/>
                        <w:bottom w:val="none" w:sz="0" w:space="0" w:color="auto"/>
                        <w:right w:val="none" w:sz="0" w:space="0" w:color="auto"/>
                      </w:divBdr>
                    </w:div>
                    <w:div w:id="1680616810">
                      <w:marLeft w:val="0"/>
                      <w:marRight w:val="0"/>
                      <w:marTop w:val="0"/>
                      <w:marBottom w:val="225"/>
                      <w:divBdr>
                        <w:top w:val="none" w:sz="0" w:space="0" w:color="auto"/>
                        <w:left w:val="none" w:sz="0" w:space="0" w:color="auto"/>
                        <w:bottom w:val="none" w:sz="0" w:space="0" w:color="auto"/>
                        <w:right w:val="none" w:sz="0" w:space="0" w:color="auto"/>
                      </w:divBdr>
                    </w:div>
                    <w:div w:id="1283413600">
                      <w:marLeft w:val="0"/>
                      <w:marRight w:val="0"/>
                      <w:marTop w:val="0"/>
                      <w:marBottom w:val="0"/>
                      <w:divBdr>
                        <w:top w:val="none" w:sz="0" w:space="0" w:color="auto"/>
                        <w:left w:val="none" w:sz="0" w:space="0" w:color="auto"/>
                        <w:bottom w:val="none" w:sz="0" w:space="0" w:color="auto"/>
                        <w:right w:val="none" w:sz="0" w:space="0" w:color="auto"/>
                      </w:divBdr>
                    </w:div>
                    <w:div w:id="945426919">
                      <w:marLeft w:val="0"/>
                      <w:marRight w:val="0"/>
                      <w:marTop w:val="0"/>
                      <w:marBottom w:val="225"/>
                      <w:divBdr>
                        <w:top w:val="none" w:sz="0" w:space="0" w:color="auto"/>
                        <w:left w:val="none" w:sz="0" w:space="0" w:color="auto"/>
                        <w:bottom w:val="none" w:sz="0" w:space="0" w:color="auto"/>
                        <w:right w:val="none" w:sz="0" w:space="0" w:color="auto"/>
                      </w:divBdr>
                    </w:div>
                    <w:div w:id="462429219">
                      <w:marLeft w:val="0"/>
                      <w:marRight w:val="0"/>
                      <w:marTop w:val="0"/>
                      <w:marBottom w:val="0"/>
                      <w:divBdr>
                        <w:top w:val="none" w:sz="0" w:space="0" w:color="auto"/>
                        <w:left w:val="none" w:sz="0" w:space="0" w:color="auto"/>
                        <w:bottom w:val="none" w:sz="0" w:space="0" w:color="auto"/>
                        <w:right w:val="none" w:sz="0" w:space="0" w:color="auto"/>
                      </w:divBdr>
                    </w:div>
                    <w:div w:id="2058896855">
                      <w:marLeft w:val="0"/>
                      <w:marRight w:val="0"/>
                      <w:marTop w:val="0"/>
                      <w:marBottom w:val="225"/>
                      <w:divBdr>
                        <w:top w:val="none" w:sz="0" w:space="0" w:color="auto"/>
                        <w:left w:val="none" w:sz="0" w:space="0" w:color="auto"/>
                        <w:bottom w:val="none" w:sz="0" w:space="0" w:color="auto"/>
                        <w:right w:val="none" w:sz="0" w:space="0" w:color="auto"/>
                      </w:divBdr>
                    </w:div>
                    <w:div w:id="254872799">
                      <w:marLeft w:val="0"/>
                      <w:marRight w:val="0"/>
                      <w:marTop w:val="0"/>
                      <w:marBottom w:val="0"/>
                      <w:divBdr>
                        <w:top w:val="none" w:sz="0" w:space="0" w:color="auto"/>
                        <w:left w:val="none" w:sz="0" w:space="0" w:color="auto"/>
                        <w:bottom w:val="none" w:sz="0" w:space="0" w:color="auto"/>
                        <w:right w:val="none" w:sz="0" w:space="0" w:color="auto"/>
                      </w:divBdr>
                    </w:div>
                    <w:div w:id="1418673426">
                      <w:marLeft w:val="0"/>
                      <w:marRight w:val="0"/>
                      <w:marTop w:val="0"/>
                      <w:marBottom w:val="225"/>
                      <w:divBdr>
                        <w:top w:val="none" w:sz="0" w:space="0" w:color="auto"/>
                        <w:left w:val="none" w:sz="0" w:space="0" w:color="auto"/>
                        <w:bottom w:val="none" w:sz="0" w:space="0" w:color="auto"/>
                        <w:right w:val="none" w:sz="0" w:space="0" w:color="auto"/>
                      </w:divBdr>
                    </w:div>
                    <w:div w:id="45522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762952">
          <w:marLeft w:val="75"/>
          <w:marRight w:val="75"/>
          <w:marTop w:val="0"/>
          <w:marBottom w:val="0"/>
          <w:divBdr>
            <w:top w:val="none" w:sz="0" w:space="0" w:color="auto"/>
            <w:left w:val="none" w:sz="0" w:space="0" w:color="auto"/>
            <w:bottom w:val="none" w:sz="0" w:space="0" w:color="auto"/>
            <w:right w:val="none" w:sz="0" w:space="0" w:color="auto"/>
          </w:divBdr>
          <w:divsChild>
            <w:div w:id="864908172">
              <w:marLeft w:val="0"/>
              <w:marRight w:val="0"/>
              <w:marTop w:val="0"/>
              <w:marBottom w:val="0"/>
              <w:divBdr>
                <w:top w:val="none" w:sz="0" w:space="0" w:color="auto"/>
                <w:left w:val="none" w:sz="0" w:space="0" w:color="auto"/>
                <w:bottom w:val="none" w:sz="0" w:space="0" w:color="auto"/>
                <w:right w:val="none" w:sz="0" w:space="0" w:color="auto"/>
              </w:divBdr>
              <w:divsChild>
                <w:div w:id="263613216">
                  <w:marLeft w:val="0"/>
                  <w:marRight w:val="0"/>
                  <w:marTop w:val="0"/>
                  <w:marBottom w:val="0"/>
                  <w:divBdr>
                    <w:top w:val="none" w:sz="0" w:space="2" w:color="C83DF4"/>
                    <w:left w:val="none" w:sz="0" w:space="11" w:color="C83DF4"/>
                    <w:bottom w:val="single" w:sz="12" w:space="2" w:color="C83DF4"/>
                    <w:right w:val="none" w:sz="0" w:space="11" w:color="C83DF4"/>
                  </w:divBdr>
                </w:div>
                <w:div w:id="1551963502">
                  <w:marLeft w:val="0"/>
                  <w:marRight w:val="0"/>
                  <w:marTop w:val="0"/>
                  <w:marBottom w:val="150"/>
                  <w:divBdr>
                    <w:top w:val="none" w:sz="0" w:space="0" w:color="auto"/>
                    <w:left w:val="none" w:sz="0" w:space="0" w:color="auto"/>
                    <w:bottom w:val="none" w:sz="0" w:space="0" w:color="auto"/>
                    <w:right w:val="none" w:sz="0" w:space="0" w:color="auto"/>
                  </w:divBdr>
                  <w:divsChild>
                    <w:div w:id="2105609790">
                      <w:marLeft w:val="0"/>
                      <w:marRight w:val="0"/>
                      <w:marTop w:val="0"/>
                      <w:marBottom w:val="150"/>
                      <w:divBdr>
                        <w:top w:val="none" w:sz="0" w:space="0" w:color="auto"/>
                        <w:left w:val="none" w:sz="0" w:space="0" w:color="auto"/>
                        <w:bottom w:val="none" w:sz="0" w:space="0" w:color="auto"/>
                        <w:right w:val="none" w:sz="0" w:space="0" w:color="auto"/>
                      </w:divBdr>
                      <w:divsChild>
                        <w:div w:id="1597907073">
                          <w:marLeft w:val="0"/>
                          <w:marRight w:val="0"/>
                          <w:marTop w:val="0"/>
                          <w:marBottom w:val="150"/>
                          <w:divBdr>
                            <w:top w:val="none" w:sz="0" w:space="0" w:color="auto"/>
                            <w:left w:val="none" w:sz="0" w:space="0" w:color="auto"/>
                            <w:bottom w:val="none" w:sz="0" w:space="0" w:color="auto"/>
                            <w:right w:val="none" w:sz="0" w:space="0" w:color="auto"/>
                          </w:divBdr>
                        </w:div>
                      </w:divsChild>
                    </w:div>
                    <w:div w:id="1794907575">
                      <w:marLeft w:val="0"/>
                      <w:marRight w:val="0"/>
                      <w:marTop w:val="0"/>
                      <w:marBottom w:val="150"/>
                      <w:divBdr>
                        <w:top w:val="none" w:sz="0" w:space="0" w:color="auto"/>
                        <w:left w:val="none" w:sz="0" w:space="0" w:color="auto"/>
                        <w:bottom w:val="none" w:sz="0" w:space="0" w:color="auto"/>
                        <w:right w:val="none" w:sz="0" w:space="0" w:color="auto"/>
                      </w:divBdr>
                      <w:divsChild>
                        <w:div w:id="1561284980">
                          <w:marLeft w:val="0"/>
                          <w:marRight w:val="0"/>
                          <w:marTop w:val="0"/>
                          <w:marBottom w:val="150"/>
                          <w:divBdr>
                            <w:top w:val="none" w:sz="0" w:space="0" w:color="auto"/>
                            <w:left w:val="none" w:sz="0" w:space="0" w:color="auto"/>
                            <w:bottom w:val="none" w:sz="0" w:space="0" w:color="auto"/>
                            <w:right w:val="none" w:sz="0" w:space="0" w:color="auto"/>
                          </w:divBdr>
                        </w:div>
                      </w:divsChild>
                    </w:div>
                    <w:div w:id="541870506">
                      <w:marLeft w:val="0"/>
                      <w:marRight w:val="0"/>
                      <w:marTop w:val="0"/>
                      <w:marBottom w:val="150"/>
                      <w:divBdr>
                        <w:top w:val="none" w:sz="0" w:space="0" w:color="auto"/>
                        <w:left w:val="none" w:sz="0" w:space="0" w:color="auto"/>
                        <w:bottom w:val="none" w:sz="0" w:space="0" w:color="auto"/>
                        <w:right w:val="none" w:sz="0" w:space="0" w:color="auto"/>
                      </w:divBdr>
                      <w:divsChild>
                        <w:div w:id="1933199409">
                          <w:marLeft w:val="0"/>
                          <w:marRight w:val="0"/>
                          <w:marTop w:val="0"/>
                          <w:marBottom w:val="150"/>
                          <w:divBdr>
                            <w:top w:val="none" w:sz="0" w:space="0" w:color="auto"/>
                            <w:left w:val="none" w:sz="0" w:space="0" w:color="auto"/>
                            <w:bottom w:val="none" w:sz="0" w:space="0" w:color="auto"/>
                            <w:right w:val="none" w:sz="0" w:space="0" w:color="auto"/>
                          </w:divBdr>
                        </w:div>
                      </w:divsChild>
                    </w:div>
                    <w:div w:id="69080667">
                      <w:marLeft w:val="0"/>
                      <w:marRight w:val="0"/>
                      <w:marTop w:val="0"/>
                      <w:marBottom w:val="150"/>
                      <w:divBdr>
                        <w:top w:val="none" w:sz="0" w:space="0" w:color="auto"/>
                        <w:left w:val="none" w:sz="0" w:space="0" w:color="auto"/>
                        <w:bottom w:val="none" w:sz="0" w:space="0" w:color="auto"/>
                        <w:right w:val="none" w:sz="0" w:space="0" w:color="auto"/>
                      </w:divBdr>
                      <w:divsChild>
                        <w:div w:id="201747363">
                          <w:marLeft w:val="0"/>
                          <w:marRight w:val="0"/>
                          <w:marTop w:val="0"/>
                          <w:marBottom w:val="150"/>
                          <w:divBdr>
                            <w:top w:val="none" w:sz="0" w:space="0" w:color="auto"/>
                            <w:left w:val="none" w:sz="0" w:space="0" w:color="auto"/>
                            <w:bottom w:val="none" w:sz="0" w:space="0" w:color="auto"/>
                            <w:right w:val="none" w:sz="0" w:space="0" w:color="auto"/>
                          </w:divBdr>
                        </w:div>
                      </w:divsChild>
                    </w:div>
                    <w:div w:id="96215151">
                      <w:marLeft w:val="0"/>
                      <w:marRight w:val="0"/>
                      <w:marTop w:val="0"/>
                      <w:marBottom w:val="150"/>
                      <w:divBdr>
                        <w:top w:val="none" w:sz="0" w:space="0" w:color="auto"/>
                        <w:left w:val="none" w:sz="0" w:space="0" w:color="auto"/>
                        <w:bottom w:val="none" w:sz="0" w:space="0" w:color="auto"/>
                        <w:right w:val="none" w:sz="0" w:space="0" w:color="auto"/>
                      </w:divBdr>
                      <w:divsChild>
                        <w:div w:id="708265038">
                          <w:marLeft w:val="0"/>
                          <w:marRight w:val="0"/>
                          <w:marTop w:val="0"/>
                          <w:marBottom w:val="150"/>
                          <w:divBdr>
                            <w:top w:val="none" w:sz="0" w:space="0" w:color="auto"/>
                            <w:left w:val="none" w:sz="0" w:space="0" w:color="auto"/>
                            <w:bottom w:val="none" w:sz="0" w:space="0" w:color="auto"/>
                            <w:right w:val="none" w:sz="0" w:space="0" w:color="auto"/>
                          </w:divBdr>
                        </w:div>
                      </w:divsChild>
                    </w:div>
                    <w:div w:id="149036857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8895373">
              <w:marLeft w:val="0"/>
              <w:marRight w:val="0"/>
              <w:marTop w:val="0"/>
              <w:marBottom w:val="150"/>
              <w:divBdr>
                <w:top w:val="none" w:sz="0" w:space="0" w:color="auto"/>
                <w:left w:val="none" w:sz="0" w:space="0" w:color="auto"/>
                <w:bottom w:val="none" w:sz="0" w:space="0" w:color="auto"/>
                <w:right w:val="none" w:sz="0" w:space="0" w:color="auto"/>
              </w:divBdr>
              <w:divsChild>
                <w:div w:id="1656954322">
                  <w:marLeft w:val="0"/>
                  <w:marRight w:val="0"/>
                  <w:marTop w:val="0"/>
                  <w:marBottom w:val="0"/>
                  <w:divBdr>
                    <w:top w:val="none" w:sz="0" w:space="0" w:color="auto"/>
                    <w:left w:val="none" w:sz="0" w:space="0" w:color="auto"/>
                    <w:bottom w:val="none" w:sz="0" w:space="0" w:color="auto"/>
                    <w:right w:val="none" w:sz="0" w:space="0" w:color="auto"/>
                  </w:divBdr>
                </w:div>
              </w:divsChild>
            </w:div>
            <w:div w:id="1806002603">
              <w:marLeft w:val="0"/>
              <w:marRight w:val="0"/>
              <w:marTop w:val="0"/>
              <w:marBottom w:val="150"/>
              <w:divBdr>
                <w:top w:val="none" w:sz="0" w:space="0" w:color="auto"/>
                <w:left w:val="none" w:sz="0" w:space="0" w:color="auto"/>
                <w:bottom w:val="none" w:sz="0" w:space="0" w:color="auto"/>
                <w:right w:val="none" w:sz="0" w:space="0" w:color="auto"/>
              </w:divBdr>
              <w:divsChild>
                <w:div w:id="1537231760">
                  <w:marLeft w:val="0"/>
                  <w:marRight w:val="0"/>
                  <w:marTop w:val="0"/>
                  <w:marBottom w:val="0"/>
                  <w:divBdr>
                    <w:top w:val="none" w:sz="0" w:space="0" w:color="auto"/>
                    <w:left w:val="none" w:sz="0" w:space="0" w:color="auto"/>
                    <w:bottom w:val="none" w:sz="0" w:space="0" w:color="auto"/>
                    <w:right w:val="none" w:sz="0" w:space="0" w:color="auto"/>
                  </w:divBdr>
                </w:div>
              </w:divsChild>
            </w:div>
            <w:div w:id="1484546676">
              <w:marLeft w:val="0"/>
              <w:marRight w:val="0"/>
              <w:marTop w:val="0"/>
              <w:marBottom w:val="150"/>
              <w:divBdr>
                <w:top w:val="none" w:sz="0" w:space="0" w:color="auto"/>
                <w:left w:val="none" w:sz="0" w:space="0" w:color="auto"/>
                <w:bottom w:val="none" w:sz="0" w:space="0" w:color="auto"/>
                <w:right w:val="none" w:sz="0" w:space="0" w:color="auto"/>
              </w:divBdr>
              <w:divsChild>
                <w:div w:id="1929193504">
                  <w:marLeft w:val="0"/>
                  <w:marRight w:val="0"/>
                  <w:marTop w:val="0"/>
                  <w:marBottom w:val="0"/>
                  <w:divBdr>
                    <w:top w:val="none" w:sz="0" w:space="0" w:color="auto"/>
                    <w:left w:val="none" w:sz="0" w:space="0" w:color="auto"/>
                    <w:bottom w:val="none" w:sz="0" w:space="0" w:color="auto"/>
                    <w:right w:val="none" w:sz="0" w:space="0" w:color="auto"/>
                  </w:divBdr>
                </w:div>
              </w:divsChild>
            </w:div>
            <w:div w:id="1837188966">
              <w:marLeft w:val="0"/>
              <w:marRight w:val="0"/>
              <w:marTop w:val="0"/>
              <w:marBottom w:val="150"/>
              <w:divBdr>
                <w:top w:val="none" w:sz="0" w:space="0" w:color="auto"/>
                <w:left w:val="none" w:sz="0" w:space="0" w:color="auto"/>
                <w:bottom w:val="none" w:sz="0" w:space="0" w:color="auto"/>
                <w:right w:val="none" w:sz="0" w:space="0" w:color="auto"/>
              </w:divBdr>
              <w:divsChild>
                <w:div w:id="625087716">
                  <w:marLeft w:val="0"/>
                  <w:marRight w:val="0"/>
                  <w:marTop w:val="0"/>
                  <w:marBottom w:val="150"/>
                  <w:divBdr>
                    <w:top w:val="none" w:sz="0" w:space="0" w:color="auto"/>
                    <w:left w:val="none" w:sz="0" w:space="0" w:color="auto"/>
                    <w:bottom w:val="none" w:sz="0" w:space="0" w:color="auto"/>
                    <w:right w:val="none" w:sz="0" w:space="0" w:color="auto"/>
                  </w:divBdr>
                </w:div>
                <w:div w:id="1923954554">
                  <w:marLeft w:val="0"/>
                  <w:marRight w:val="0"/>
                  <w:marTop w:val="0"/>
                  <w:marBottom w:val="0"/>
                  <w:divBdr>
                    <w:top w:val="none" w:sz="0" w:space="0" w:color="auto"/>
                    <w:left w:val="none" w:sz="0" w:space="0" w:color="auto"/>
                    <w:bottom w:val="none" w:sz="0" w:space="0" w:color="auto"/>
                    <w:right w:val="none" w:sz="0" w:space="0" w:color="auto"/>
                  </w:divBdr>
                </w:div>
              </w:divsChild>
            </w:div>
            <w:div w:id="219293380">
              <w:marLeft w:val="0"/>
              <w:marRight w:val="0"/>
              <w:marTop w:val="0"/>
              <w:marBottom w:val="0"/>
              <w:divBdr>
                <w:top w:val="none" w:sz="0" w:space="0" w:color="auto"/>
                <w:left w:val="none" w:sz="0" w:space="0" w:color="auto"/>
                <w:bottom w:val="none" w:sz="0" w:space="0" w:color="auto"/>
                <w:right w:val="none" w:sz="0" w:space="0" w:color="auto"/>
              </w:divBdr>
            </w:div>
            <w:div w:id="1018121879">
              <w:marLeft w:val="0"/>
              <w:marRight w:val="0"/>
              <w:marTop w:val="0"/>
              <w:marBottom w:val="0"/>
              <w:divBdr>
                <w:top w:val="none" w:sz="0" w:space="0" w:color="auto"/>
                <w:left w:val="none" w:sz="0" w:space="0" w:color="auto"/>
                <w:bottom w:val="none" w:sz="0" w:space="0" w:color="auto"/>
                <w:right w:val="none" w:sz="0" w:space="0" w:color="auto"/>
              </w:divBdr>
              <w:divsChild>
                <w:div w:id="1310596609">
                  <w:marLeft w:val="0"/>
                  <w:marRight w:val="0"/>
                  <w:marTop w:val="0"/>
                  <w:marBottom w:val="0"/>
                  <w:divBdr>
                    <w:top w:val="none" w:sz="0" w:space="2" w:color="C83DF4"/>
                    <w:left w:val="none" w:sz="0" w:space="11" w:color="C83DF4"/>
                    <w:bottom w:val="single" w:sz="12" w:space="2" w:color="C83DF4"/>
                    <w:right w:val="none" w:sz="0" w:space="11" w:color="C83DF4"/>
                  </w:divBdr>
                </w:div>
                <w:div w:id="1648045111">
                  <w:marLeft w:val="0"/>
                  <w:marRight w:val="0"/>
                  <w:marTop w:val="0"/>
                  <w:marBottom w:val="150"/>
                  <w:divBdr>
                    <w:top w:val="none" w:sz="0" w:space="0" w:color="auto"/>
                    <w:left w:val="none" w:sz="0" w:space="0" w:color="auto"/>
                    <w:bottom w:val="none" w:sz="0" w:space="0" w:color="auto"/>
                    <w:right w:val="none" w:sz="0" w:space="0" w:color="auto"/>
                  </w:divBdr>
                </w:div>
              </w:divsChild>
            </w:div>
            <w:div w:id="1572815321">
              <w:marLeft w:val="0"/>
              <w:marRight w:val="0"/>
              <w:marTop w:val="0"/>
              <w:marBottom w:val="0"/>
              <w:divBdr>
                <w:top w:val="none" w:sz="0" w:space="0" w:color="auto"/>
                <w:left w:val="none" w:sz="0" w:space="0" w:color="auto"/>
                <w:bottom w:val="none" w:sz="0" w:space="0" w:color="auto"/>
                <w:right w:val="none" w:sz="0" w:space="0" w:color="auto"/>
              </w:divBdr>
              <w:divsChild>
                <w:div w:id="331757379">
                  <w:marLeft w:val="0"/>
                  <w:marRight w:val="0"/>
                  <w:marTop w:val="0"/>
                  <w:marBottom w:val="0"/>
                  <w:divBdr>
                    <w:top w:val="none" w:sz="0" w:space="2" w:color="A1CC33"/>
                    <w:left w:val="none" w:sz="0" w:space="11" w:color="A1CC33"/>
                    <w:bottom w:val="single" w:sz="12" w:space="2" w:color="A1CC33"/>
                    <w:right w:val="none" w:sz="0" w:space="11" w:color="A1CC33"/>
                  </w:divBdr>
                </w:div>
                <w:div w:id="1699160435">
                  <w:marLeft w:val="0"/>
                  <w:marRight w:val="0"/>
                  <w:marTop w:val="0"/>
                  <w:marBottom w:val="150"/>
                  <w:divBdr>
                    <w:top w:val="none" w:sz="0" w:space="0" w:color="auto"/>
                    <w:left w:val="none" w:sz="0" w:space="0" w:color="auto"/>
                    <w:bottom w:val="none" w:sz="0" w:space="0" w:color="auto"/>
                    <w:right w:val="none" w:sz="0" w:space="0" w:color="auto"/>
                  </w:divBdr>
                  <w:divsChild>
                    <w:div w:id="592591693">
                      <w:marLeft w:val="0"/>
                      <w:marRight w:val="0"/>
                      <w:marTop w:val="0"/>
                      <w:marBottom w:val="150"/>
                      <w:divBdr>
                        <w:top w:val="none" w:sz="0" w:space="0" w:color="auto"/>
                        <w:left w:val="none" w:sz="0" w:space="0" w:color="auto"/>
                        <w:bottom w:val="none" w:sz="0" w:space="0" w:color="auto"/>
                        <w:right w:val="none" w:sz="0" w:space="0" w:color="auto"/>
                      </w:divBdr>
                      <w:divsChild>
                        <w:div w:id="732965104">
                          <w:marLeft w:val="0"/>
                          <w:marRight w:val="0"/>
                          <w:marTop w:val="0"/>
                          <w:marBottom w:val="150"/>
                          <w:divBdr>
                            <w:top w:val="none" w:sz="0" w:space="0" w:color="auto"/>
                            <w:left w:val="none" w:sz="0" w:space="0" w:color="auto"/>
                            <w:bottom w:val="none" w:sz="0" w:space="0" w:color="auto"/>
                            <w:right w:val="none" w:sz="0" w:space="0" w:color="auto"/>
                          </w:divBdr>
                        </w:div>
                      </w:divsChild>
                    </w:div>
                    <w:div w:id="479613350">
                      <w:marLeft w:val="0"/>
                      <w:marRight w:val="0"/>
                      <w:marTop w:val="0"/>
                      <w:marBottom w:val="150"/>
                      <w:divBdr>
                        <w:top w:val="none" w:sz="0" w:space="0" w:color="auto"/>
                        <w:left w:val="none" w:sz="0" w:space="0" w:color="auto"/>
                        <w:bottom w:val="none" w:sz="0" w:space="0" w:color="auto"/>
                        <w:right w:val="none" w:sz="0" w:space="0" w:color="auto"/>
                      </w:divBdr>
                      <w:divsChild>
                        <w:div w:id="260839470">
                          <w:marLeft w:val="0"/>
                          <w:marRight w:val="0"/>
                          <w:marTop w:val="0"/>
                          <w:marBottom w:val="150"/>
                          <w:divBdr>
                            <w:top w:val="none" w:sz="0" w:space="0" w:color="auto"/>
                            <w:left w:val="none" w:sz="0" w:space="0" w:color="auto"/>
                            <w:bottom w:val="none" w:sz="0" w:space="0" w:color="auto"/>
                            <w:right w:val="none" w:sz="0" w:space="0" w:color="auto"/>
                          </w:divBdr>
                        </w:div>
                      </w:divsChild>
                    </w:div>
                    <w:div w:id="1541554684">
                      <w:marLeft w:val="0"/>
                      <w:marRight w:val="0"/>
                      <w:marTop w:val="0"/>
                      <w:marBottom w:val="150"/>
                      <w:divBdr>
                        <w:top w:val="none" w:sz="0" w:space="0" w:color="auto"/>
                        <w:left w:val="none" w:sz="0" w:space="0" w:color="auto"/>
                        <w:bottom w:val="none" w:sz="0" w:space="0" w:color="auto"/>
                        <w:right w:val="none" w:sz="0" w:space="0" w:color="auto"/>
                      </w:divBdr>
                      <w:divsChild>
                        <w:div w:id="1598053228">
                          <w:marLeft w:val="0"/>
                          <w:marRight w:val="0"/>
                          <w:marTop w:val="0"/>
                          <w:marBottom w:val="150"/>
                          <w:divBdr>
                            <w:top w:val="none" w:sz="0" w:space="0" w:color="auto"/>
                            <w:left w:val="none" w:sz="0" w:space="0" w:color="auto"/>
                            <w:bottom w:val="none" w:sz="0" w:space="0" w:color="auto"/>
                            <w:right w:val="none" w:sz="0" w:space="0" w:color="auto"/>
                          </w:divBdr>
                        </w:div>
                      </w:divsChild>
                    </w:div>
                    <w:div w:id="1003821811">
                      <w:marLeft w:val="0"/>
                      <w:marRight w:val="0"/>
                      <w:marTop w:val="0"/>
                      <w:marBottom w:val="150"/>
                      <w:divBdr>
                        <w:top w:val="none" w:sz="0" w:space="0" w:color="auto"/>
                        <w:left w:val="none" w:sz="0" w:space="0" w:color="auto"/>
                        <w:bottom w:val="none" w:sz="0" w:space="0" w:color="auto"/>
                        <w:right w:val="none" w:sz="0" w:space="0" w:color="auto"/>
                      </w:divBdr>
                      <w:divsChild>
                        <w:div w:id="1976445780">
                          <w:marLeft w:val="0"/>
                          <w:marRight w:val="0"/>
                          <w:marTop w:val="0"/>
                          <w:marBottom w:val="150"/>
                          <w:divBdr>
                            <w:top w:val="none" w:sz="0" w:space="0" w:color="auto"/>
                            <w:left w:val="none" w:sz="0" w:space="0" w:color="auto"/>
                            <w:bottom w:val="none" w:sz="0" w:space="0" w:color="auto"/>
                            <w:right w:val="none" w:sz="0" w:space="0" w:color="auto"/>
                          </w:divBdr>
                        </w:div>
                      </w:divsChild>
                    </w:div>
                    <w:div w:id="1186409668">
                      <w:marLeft w:val="0"/>
                      <w:marRight w:val="0"/>
                      <w:marTop w:val="0"/>
                      <w:marBottom w:val="150"/>
                      <w:divBdr>
                        <w:top w:val="none" w:sz="0" w:space="0" w:color="auto"/>
                        <w:left w:val="none" w:sz="0" w:space="0" w:color="auto"/>
                        <w:bottom w:val="none" w:sz="0" w:space="0" w:color="auto"/>
                        <w:right w:val="none" w:sz="0" w:space="0" w:color="auto"/>
                      </w:divBdr>
                      <w:divsChild>
                        <w:div w:id="1685353418">
                          <w:marLeft w:val="0"/>
                          <w:marRight w:val="0"/>
                          <w:marTop w:val="0"/>
                          <w:marBottom w:val="150"/>
                          <w:divBdr>
                            <w:top w:val="none" w:sz="0" w:space="0" w:color="auto"/>
                            <w:left w:val="none" w:sz="0" w:space="0" w:color="auto"/>
                            <w:bottom w:val="none" w:sz="0" w:space="0" w:color="auto"/>
                            <w:right w:val="none" w:sz="0" w:space="0" w:color="auto"/>
                          </w:divBdr>
                        </w:div>
                      </w:divsChild>
                    </w:div>
                    <w:div w:id="189230328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642728544">
              <w:marLeft w:val="0"/>
              <w:marRight w:val="0"/>
              <w:marTop w:val="0"/>
              <w:marBottom w:val="150"/>
              <w:divBdr>
                <w:top w:val="none" w:sz="0" w:space="0" w:color="auto"/>
                <w:left w:val="none" w:sz="0" w:space="0" w:color="auto"/>
                <w:bottom w:val="none" w:sz="0" w:space="0" w:color="auto"/>
                <w:right w:val="none" w:sz="0" w:space="0" w:color="auto"/>
              </w:divBdr>
              <w:divsChild>
                <w:div w:id="1345013892">
                  <w:marLeft w:val="0"/>
                  <w:marRight w:val="0"/>
                  <w:marTop w:val="0"/>
                  <w:marBottom w:val="150"/>
                  <w:divBdr>
                    <w:top w:val="none" w:sz="0" w:space="0" w:color="auto"/>
                    <w:left w:val="none" w:sz="0" w:space="0" w:color="auto"/>
                    <w:bottom w:val="none" w:sz="0" w:space="0" w:color="auto"/>
                    <w:right w:val="none" w:sz="0" w:space="0" w:color="auto"/>
                  </w:divBdr>
                </w:div>
                <w:div w:id="1171068355">
                  <w:marLeft w:val="0"/>
                  <w:marRight w:val="0"/>
                  <w:marTop w:val="0"/>
                  <w:marBottom w:val="0"/>
                  <w:divBdr>
                    <w:top w:val="none" w:sz="0" w:space="0" w:color="auto"/>
                    <w:left w:val="none" w:sz="0" w:space="0" w:color="auto"/>
                    <w:bottom w:val="none" w:sz="0" w:space="0" w:color="auto"/>
                    <w:right w:val="none" w:sz="0" w:space="0" w:color="auto"/>
                  </w:divBdr>
                </w:div>
              </w:divsChild>
            </w:div>
            <w:div w:id="1319193030">
              <w:marLeft w:val="0"/>
              <w:marRight w:val="0"/>
              <w:marTop w:val="0"/>
              <w:marBottom w:val="0"/>
              <w:divBdr>
                <w:top w:val="none" w:sz="0" w:space="0" w:color="auto"/>
                <w:left w:val="none" w:sz="0" w:space="0" w:color="auto"/>
                <w:bottom w:val="none" w:sz="0" w:space="0" w:color="auto"/>
                <w:right w:val="none" w:sz="0" w:space="0" w:color="auto"/>
              </w:divBdr>
              <w:divsChild>
                <w:div w:id="1289356018">
                  <w:marLeft w:val="0"/>
                  <w:marRight w:val="0"/>
                  <w:marTop w:val="0"/>
                  <w:marBottom w:val="0"/>
                  <w:divBdr>
                    <w:top w:val="none" w:sz="0" w:space="2" w:color="3DC1F4"/>
                    <w:left w:val="none" w:sz="0" w:space="11" w:color="3DC1F4"/>
                    <w:bottom w:val="single" w:sz="12" w:space="2" w:color="3DC1F4"/>
                    <w:right w:val="none" w:sz="0" w:space="11" w:color="3DC1F4"/>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1037</Words>
  <Characters>5911</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karma</dc:creator>
  <cp:keywords/>
  <dc:description/>
  <cp:lastModifiedBy>karma</cp:lastModifiedBy>
  <cp:revision>7</cp:revision>
  <dcterms:created xsi:type="dcterms:W3CDTF">2019-06-09T12:05:00Z</dcterms:created>
  <dcterms:modified xsi:type="dcterms:W3CDTF">2019-06-09T13:12:00Z</dcterms:modified>
</cp:coreProperties>
</file>