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Методы решения иррациональных уравнений.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Цели:</w:t>
      </w:r>
    </w:p>
    <w:p w:rsidR="00ED1E0E" w:rsidRPr="00ED1E0E" w:rsidRDefault="00ED1E0E" w:rsidP="00ED1E0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Образовательная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–познакомить учащихся с нестандартными методами решения иррациональных уравнений; систематизировать знания учащихся о методах решения иррациональных уравнений, способствовать формированию умений классифицировать иррациональные уравнения по методам решений, научить применять эти методы, выбирать рациональный путь решения.</w:t>
      </w:r>
    </w:p>
    <w:p w:rsidR="00ED1E0E" w:rsidRPr="00ED1E0E" w:rsidRDefault="00ED1E0E" w:rsidP="00ED1E0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Развивающая 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–способствовать развитию математического кругозора, логического мышления.</w:t>
      </w:r>
    </w:p>
    <w:p w:rsidR="00ED1E0E" w:rsidRPr="00ED1E0E" w:rsidRDefault="00ED1E0E" w:rsidP="00ED1E0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Воспитательная 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содействовать воспитанию интереса к иррациональным уравнениям, воспитывать чувство коллективизма, самоконтроля, ответственности.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Задачи урока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:</w:t>
      </w:r>
    </w:p>
    <w:p w:rsidR="00ED1E0E" w:rsidRPr="00ED1E0E" w:rsidRDefault="00ED1E0E" w:rsidP="00ED1E0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Повторить определение и основные методы решения иррациональных уравнений;</w:t>
      </w:r>
    </w:p>
    <w:p w:rsidR="00ED1E0E" w:rsidRPr="00ED1E0E" w:rsidRDefault="00ED1E0E" w:rsidP="00ED1E0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Продемонстрировать нестандартные методы решения иррациональных уравнений; формировать  умение выбирать рациональные пути решения;</w:t>
      </w:r>
    </w:p>
    <w:p w:rsidR="00ED1E0E" w:rsidRPr="00ED1E0E" w:rsidRDefault="00ED1E0E" w:rsidP="00ED1E0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Освоение всеми учащимися алгоритмов решения иррациональных уравнений, закрепление теоретических знаний при решении конкретных примеров;</w:t>
      </w:r>
    </w:p>
    <w:p w:rsidR="00ED1E0E" w:rsidRPr="00ED1E0E" w:rsidRDefault="00ED1E0E" w:rsidP="00ED1E0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у учащихся логического мышления в процессе поиска рациональных методов и алгоритмов решения;</w:t>
      </w:r>
    </w:p>
    <w:p w:rsidR="00ED1E0E" w:rsidRPr="00ED1E0E" w:rsidRDefault="00ED1E0E" w:rsidP="00ED1E0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культуры научных и учебных взаимоотношений между учениками и между учениками и учителем; воспитание навыков совместного решения задач.</w:t>
      </w:r>
    </w:p>
    <w:p w:rsidR="00ED1E0E" w:rsidRPr="00ED1E0E" w:rsidRDefault="00ED1E0E" w:rsidP="00ED1E0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Тип урока: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комбинированный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Методы обучения:</w:t>
      </w:r>
    </w:p>
    <w:p w:rsidR="00ED1E0E" w:rsidRPr="00ED1E0E" w:rsidRDefault="00ED1E0E" w:rsidP="00ED1E0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Информационно- иллюстративный;</w:t>
      </w:r>
    </w:p>
    <w:p w:rsidR="00ED1E0E" w:rsidRPr="00ED1E0E" w:rsidRDefault="00ED1E0E" w:rsidP="00ED1E0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репродуктивный;</w:t>
      </w:r>
    </w:p>
    <w:p w:rsidR="00ED1E0E" w:rsidRPr="00ED1E0E" w:rsidRDefault="00ED1E0E" w:rsidP="00ED1E0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проблемный диалог;</w:t>
      </w:r>
    </w:p>
    <w:p w:rsidR="00ED1E0E" w:rsidRPr="00ED1E0E" w:rsidRDefault="00ED1E0E" w:rsidP="00ED1E0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частично-поисковый;</w:t>
      </w:r>
    </w:p>
    <w:p w:rsidR="00ED1E0E" w:rsidRPr="00ED1E0E" w:rsidRDefault="00ED1E0E" w:rsidP="00ED1E0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системные обобщения.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организации учебной деятельности: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ED1E0E" w:rsidRPr="00ED1E0E" w:rsidRDefault="00ED1E0E" w:rsidP="00ED1E0E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Фронтальная,</w:t>
      </w:r>
    </w:p>
    <w:p w:rsidR="00ED1E0E" w:rsidRPr="00ED1E0E" w:rsidRDefault="00ED1E0E" w:rsidP="00ED1E0E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групповая,</w:t>
      </w:r>
    </w:p>
    <w:p w:rsidR="00ED1E0E" w:rsidRPr="00ED1E0E" w:rsidRDefault="00ED1E0E" w:rsidP="00ED1E0E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самопроверка,</w:t>
      </w:r>
    </w:p>
    <w:p w:rsidR="00ED1E0E" w:rsidRPr="00ED1E0E" w:rsidRDefault="00ED1E0E" w:rsidP="00ED1E0E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взаимопроверка,</w:t>
      </w:r>
    </w:p>
    <w:p w:rsidR="00ED1E0E" w:rsidRPr="00ED1E0E" w:rsidRDefault="00ED1E0E" w:rsidP="00ED1E0E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коллективные способы обучения.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Оборудование урока: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компьютер, проектор, карточки с заданием, лист учета знаний.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Продолжительность занятия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  2 урока по 45 минут.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                 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 урока:</w:t>
      </w:r>
    </w:p>
    <w:p w:rsidR="00ED1E0E" w:rsidRPr="00ED1E0E" w:rsidRDefault="00ED1E0E" w:rsidP="00ED1E0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Организационный момент. Постановка цели, мотивация.</w:t>
      </w:r>
    </w:p>
    <w:p w:rsidR="00ED1E0E" w:rsidRPr="00ED1E0E" w:rsidRDefault="00ED1E0E" w:rsidP="00ED1E0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Актуализация опорных знаний, проверка домашней работы.</w:t>
      </w:r>
    </w:p>
    <w:p w:rsidR="00ED1E0E" w:rsidRPr="00ED1E0E" w:rsidRDefault="00ED1E0E" w:rsidP="00ED1E0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нового материала.</w:t>
      </w:r>
    </w:p>
    <w:p w:rsidR="00ED1E0E" w:rsidRPr="00ED1E0E" w:rsidRDefault="00ED1E0E" w:rsidP="00ED1E0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Закрепление изученного материала на данном уроке и ранее пройденного, связанного с новым.</w:t>
      </w:r>
    </w:p>
    <w:p w:rsidR="00ED1E0E" w:rsidRPr="00ED1E0E" w:rsidRDefault="00ED1E0E" w:rsidP="00ED1E0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Подведение итогов и результатов урока. Рефлексия.</w:t>
      </w:r>
    </w:p>
    <w:p w:rsidR="00ED1E0E" w:rsidRPr="00ED1E0E" w:rsidRDefault="00ED1E0E" w:rsidP="00ED1E0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на дом.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                 </w:t>
      </w:r>
      <w:r w:rsidRPr="00ED1E0E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Конспект урока.</w:t>
      </w:r>
    </w:p>
    <w:p w:rsidR="00ED1E0E" w:rsidRPr="00ED1E0E" w:rsidRDefault="00ED1E0E" w:rsidP="00ED1E0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Организационный момент. Постановка цели, мотивация.</w:t>
      </w:r>
    </w:p>
    <w:p w:rsidR="00ED1E0E" w:rsidRPr="00ED1E0E" w:rsidRDefault="00ED1E0E" w:rsidP="00ED1E0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Актуализация опорных знаний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проводится в форме беседы по лекционному материалу по данной теме с использованием компьютерной презентации. Проверка домашнего задания.</w:t>
      </w:r>
    </w:p>
    <w:p w:rsidR="00ED1E0E" w:rsidRPr="00ED1E0E" w:rsidRDefault="00ED1E0E" w:rsidP="00ED1E0E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Определение иррационального уравнения.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Уравнение, содержащее переменные под знаком корня или дробной степени, называется иррациональным.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Назовите иррациональные уравнения: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</w:t>
      </w:r>
    </w:p>
    <w:p w:rsidR="00ED1E0E" w:rsidRPr="00ED1E0E" w:rsidRDefault="00ED1E0E" w:rsidP="00ED1E0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Что значит решить иррациональное уравнение?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Это значит  найти все такие значения переменной, при которых уравнение превращается в верное равенство, либо доказать, что таких значений не существует.</w:t>
      </w:r>
    </w:p>
    <w:p w:rsidR="00ED1E0E" w:rsidRPr="00ED1E0E" w:rsidRDefault="00ED1E0E" w:rsidP="00ED1E0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Основные методы решения иррациональных уравнений.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ED1E0E" w:rsidRPr="00ED1E0E" w:rsidRDefault="00ED1E0E" w:rsidP="00ED1E0E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Уединение радикала. Возведение в степень.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a) При решении иррационального уравнения с радикалом </w:t>
      </w:r>
      <w:r w:rsidRPr="00ED1E0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четной степени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возможны 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два пути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ED1E0E" w:rsidRPr="00ED1E0E" w:rsidRDefault="00ED1E0E" w:rsidP="00ED1E0E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использование 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равносильных преобразований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уравнения вида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уравнения вида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</w:t>
      </w:r>
    </w:p>
    <w:p w:rsidR="00ED1E0E" w:rsidRPr="00ED1E0E" w:rsidRDefault="00ED1E0E" w:rsidP="00ED1E0E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возведения в степень 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выполнение проверки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так как возможно появление посторонних корней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b)  При решении иррационального уравнения с радикалом 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нечетной степени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возведение в нечетную степень правой и левой части уравнения всегда приводит к равносильному уравнению и потеря корней или их приобретения происходить не может.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1: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x=1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2: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x=1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3: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Проверка:   x=2           x=5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- посторонний корень                                                                       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Ответ: x=2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Если радикалов несколько, то уравнение возводить в степень приходится возводить неоднократно.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4: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Проверка показывает, что оба корня подходят.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 </w:t>
      </w:r>
    </w:p>
    <w:p w:rsidR="00ED1E0E" w:rsidRPr="00ED1E0E" w:rsidRDefault="00ED1E0E" w:rsidP="00ED1E0E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 введения вспомогательного неизвестного или “метод замены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5: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Сделаем замену      причём   тогда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 не удовлетворяет условию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Возвращаемся к замене: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   Проверка показывает, что оба корня подходят.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Ответ:1;2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Иногда удобно ввести не одну, а несколько переменных.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6:     </w:t>
      </w:r>
      <w:r w:rsidRPr="00ED1E0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Заметим, что знаки  х под радикалом различные. Введем обозначение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                     ,      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Тогда,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Выполним почленное сложение обеих частей уравнения    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Имеем систему уравнений   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Т.к. а + в = 4,  то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Значит:                       9 – x = 8 ,   х = 1.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 : х = 1</w:t>
      </w:r>
    </w:p>
    <w:p w:rsidR="00ED1E0E" w:rsidRPr="00ED1E0E" w:rsidRDefault="00ED1E0E" w:rsidP="00ED1E0E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 разложения на множители или расщепления.</w:t>
      </w:r>
    </w:p>
    <w:p w:rsidR="00ED1E0E" w:rsidRPr="00ED1E0E" w:rsidRDefault="00ED1E0E" w:rsidP="00ED1E0E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Произведение равно нулю тогда и только тогда, когда хотя бы один из входящих в него сомножителей равен нулю, а остальные при этом имеют смысл.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7: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-4;3  </w:t>
      </w:r>
    </w:p>
    <w:p w:rsidR="00ED1E0E" w:rsidRPr="00ED1E0E" w:rsidRDefault="00ED1E0E" w:rsidP="00ED1E0E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Изучение нового материала.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Нестандартные методы решения иррациональных уравнений.    </w:t>
      </w:r>
    </w:p>
    <w:p w:rsidR="00ED1E0E" w:rsidRPr="00ED1E0E" w:rsidRDefault="00ED1E0E" w:rsidP="00ED1E0E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Умножение на сопряжённое выражение.</w:t>
      </w:r>
    </w:p>
    <w:p w:rsidR="00ED1E0E" w:rsidRPr="00ED1E0E" w:rsidRDefault="00ED1E0E" w:rsidP="00ED1E0E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Переход к модулю.</w:t>
      </w:r>
    </w:p>
    <w:p w:rsidR="00ED1E0E" w:rsidRPr="00ED1E0E" w:rsidRDefault="00ED1E0E" w:rsidP="00ED1E0E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Использование свойств функции:</w:t>
      </w:r>
    </w:p>
    <w:p w:rsidR="00ED1E0E" w:rsidRPr="00ED1E0E" w:rsidRDefault="00ED1E0E" w:rsidP="00ED1E0E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Область определения функции (ОДЗ)</w:t>
      </w:r>
    </w:p>
    <w:p w:rsidR="00ED1E0E" w:rsidRPr="00ED1E0E" w:rsidRDefault="00ED1E0E" w:rsidP="00ED1E0E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Область значения функции</w:t>
      </w:r>
    </w:p>
    <w:p w:rsidR="00ED1E0E" w:rsidRPr="00ED1E0E" w:rsidRDefault="00ED1E0E" w:rsidP="00ED1E0E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Свойство ограниченности функции (метод оценок)</w:t>
      </w:r>
    </w:p>
    <w:p w:rsidR="00ED1E0E" w:rsidRPr="00ED1E0E" w:rsidRDefault="00ED1E0E" w:rsidP="00ED1E0E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Свойство монотонности</w:t>
      </w:r>
    </w:p>
    <w:p w:rsidR="00ED1E0E" w:rsidRPr="00ED1E0E" w:rsidRDefault="00ED1E0E" w:rsidP="00ED1E0E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Использование суперпозиций функций                                                                  </w:t>
      </w:r>
    </w:p>
    <w:p w:rsidR="00ED1E0E" w:rsidRPr="00ED1E0E" w:rsidRDefault="00ED1E0E" w:rsidP="00ED1E0E">
      <w:pPr>
        <w:numPr>
          <w:ilvl w:val="0"/>
          <w:numId w:val="2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Умножение на сопряжённое выражение.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Воспользуемся формулой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8: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Умножим обе части уравнения  на  сопряжённое выражение: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Проверка показывает, что  число является корнем.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 </w:t>
      </w:r>
    </w:p>
    <w:p w:rsidR="00ED1E0E" w:rsidRPr="00ED1E0E" w:rsidRDefault="00ED1E0E" w:rsidP="00ED1E0E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Переход к модулю.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этого метода воспользуемся тождеством: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9: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Рассмотрим случаи:</w:t>
      </w:r>
    </w:p>
    <w:p w:rsidR="00ED1E0E" w:rsidRPr="00ED1E0E" w:rsidRDefault="00ED1E0E" w:rsidP="00ED1E0E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 , то , тогда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         тогда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</w:p>
    <w:p w:rsidR="00ED1E0E" w:rsidRPr="00ED1E0E" w:rsidRDefault="00ED1E0E" w:rsidP="00ED1E0E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, тогда  ,а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 2=6( ложно)</w:t>
      </w:r>
    </w:p>
    <w:p w:rsidR="00ED1E0E" w:rsidRPr="00ED1E0E" w:rsidRDefault="00ED1E0E" w:rsidP="00ED1E0E">
      <w:pPr>
        <w:numPr>
          <w:ilvl w:val="0"/>
          <w:numId w:val="2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, тогда , а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  -3;3</w:t>
      </w:r>
    </w:p>
    <w:p w:rsidR="00ED1E0E" w:rsidRPr="00ED1E0E" w:rsidRDefault="00ED1E0E" w:rsidP="00ED1E0E">
      <w:pPr>
        <w:numPr>
          <w:ilvl w:val="0"/>
          <w:numId w:val="2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Использование свойств функции:</w:t>
      </w:r>
    </w:p>
    <w:p w:rsidR="00ED1E0E" w:rsidRPr="00ED1E0E" w:rsidRDefault="00ED1E0E" w:rsidP="00ED1E0E">
      <w:pPr>
        <w:numPr>
          <w:ilvl w:val="0"/>
          <w:numId w:val="2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Область определения функции (ОДЗ)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Иногда нахождение области определения  функций, входящих в уравнение, существенно облегчает его решение.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10: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ОДЗ:            ОДЗ: x=0  и  x=1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Проверка показывает, что только    x=1 является корнем.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11: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, тогда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Тогда     невозможно.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корней нет.</w:t>
      </w:r>
    </w:p>
    <w:p w:rsidR="00ED1E0E" w:rsidRPr="00ED1E0E" w:rsidRDefault="00ED1E0E" w:rsidP="00ED1E0E">
      <w:pPr>
        <w:numPr>
          <w:ilvl w:val="0"/>
          <w:numId w:val="2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Область  значений функции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12: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Данное уравнение не имеет решений, так как его левая часть- функция  может принимать только неотрицательные значения.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Ответ: корней нет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13: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Учитывая то, что левая часть уравнения – функция     может принимать только неотрицательные значения, решим неравенство: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неравенство решений не имеет, тогда и исходное уравнение тоже.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корней нет</w:t>
      </w:r>
    </w:p>
    <w:p w:rsidR="00ED1E0E" w:rsidRPr="00ED1E0E" w:rsidRDefault="00ED1E0E" w:rsidP="00ED1E0E">
      <w:pPr>
        <w:numPr>
          <w:ilvl w:val="0"/>
          <w:numId w:val="2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Свойство ограниченности функции (метод оценок)</w:t>
      </w:r>
    </w:p>
    <w:p w:rsidR="00ED1E0E" w:rsidRPr="00ED1E0E" w:rsidRDefault="00ED1E0E" w:rsidP="00ED1E0E">
      <w:pPr>
        <w:numPr>
          <w:ilvl w:val="0"/>
          <w:numId w:val="2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 и , то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14: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Заметим, что , т.е. , а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Проверка показывает, что это значение является и корнем второго уравнения.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 </w:t>
      </w:r>
    </w:p>
    <w:p w:rsidR="00ED1E0E" w:rsidRPr="00ED1E0E" w:rsidRDefault="00ED1E0E" w:rsidP="00ED1E0E">
      <w:pPr>
        <w:numPr>
          <w:ilvl w:val="0"/>
          <w:numId w:val="3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Свойство монотонности</w:t>
      </w:r>
    </w:p>
    <w:p w:rsidR="00ED1E0E" w:rsidRPr="00ED1E0E" w:rsidRDefault="00ED1E0E" w:rsidP="00ED1E0E">
      <w:pPr>
        <w:numPr>
          <w:ilvl w:val="0"/>
          <w:numId w:val="3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Пусть  - функция, возрастающая (убывающая) на некотором промежутке </w:t>
      </w:r>
      <w:r w:rsidRPr="00ED1E0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I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Тогда уравнение имеет на промежутке </w:t>
      </w:r>
      <w:r w:rsidRPr="00ED1E0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I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не более одного корня.</w:t>
      </w:r>
    </w:p>
    <w:p w:rsidR="00ED1E0E" w:rsidRPr="00ED1E0E" w:rsidRDefault="00ED1E0E" w:rsidP="00ED1E0E">
      <w:pPr>
        <w:numPr>
          <w:ilvl w:val="0"/>
          <w:numId w:val="3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Пусть  - функция, возрастающая на некотором промежутке </w:t>
      </w:r>
      <w:r w:rsidRPr="00ED1E0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I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 а функция   - убывающая на этом промежутке.  Тогда уравнение  имеет на промежутке </w:t>
      </w:r>
      <w:r w:rsidRPr="00ED1E0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I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не более одного корня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15:    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Рассмотрим функции  и  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монотонно возрастает, а   - убывает, следовательно, уравнение имеет не более одного корня.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Значение корня легко найти подбором: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16: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Функция   возрастает на своей области определения, как сумма двух возрастающих функций, следовательно, уравнение  имеет не более одного корня. Так как , то  - единственный корень 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 </w:t>
      </w:r>
    </w:p>
    <w:p w:rsidR="00ED1E0E" w:rsidRPr="00ED1E0E" w:rsidRDefault="00ED1E0E" w:rsidP="00ED1E0E">
      <w:pPr>
        <w:numPr>
          <w:ilvl w:val="0"/>
          <w:numId w:val="3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Использование суперпозиций функций                                                                  </w:t>
      </w:r>
    </w:p>
    <w:p w:rsidR="00ED1E0E" w:rsidRPr="00ED1E0E" w:rsidRDefault="00ED1E0E" w:rsidP="00ED1E0E">
      <w:pPr>
        <w:numPr>
          <w:ilvl w:val="0"/>
          <w:numId w:val="3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 - монотонно возрастающая функция, то уравнения   и  равносильны.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17: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Запишем уравнение в виде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Рассмотрим функцию  - монотонно возрастающую, тогда уравнение имеет  вид  . Оно равносильно уравнению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Сделаем замену</w:t>
      </w:r>
    </w:p>
    <w:p w:rsidR="00ED1E0E" w:rsidRPr="00ED1E0E" w:rsidRDefault="00ED1E0E" w:rsidP="00ED1E0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не удовлетворяет условию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   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</w:t>
      </w:r>
    </w:p>
    <w:p w:rsidR="00ED1E0E" w:rsidRPr="00ED1E0E" w:rsidRDefault="00ED1E0E" w:rsidP="00ED1E0E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Закрепление изученного материала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данном уроке и ранее пройденного, связанного с новым.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 уравнений в группах по 6 человек.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Ребята получают карточку с заданием. Решение уравнений обсуждают вместе, записывают его.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После выполнения группами заданий проводится взаимопроверка. Группы меняются заданиями с решениями по кругу: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1                             6                             5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    2                             3                            4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Учащиеся групп обсуждают решение, исправляют ошибки и выставляют оценки.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Потом работы с выставленными оценками возвращаются в группы для обсуждения вклада каждого в решение проблемы.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Выставляются каждому оценки с занесением в оценочную таблицу. Учитель контролирует и вносит, если нужно,  свои коррективы.</w:t>
      </w:r>
    </w:p>
    <w:p w:rsidR="00ED1E0E" w:rsidRPr="00ED1E0E" w:rsidRDefault="00ED1E0E" w:rsidP="00ED1E0E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Подведение итогов и результатов урока. Рефлексия.</w:t>
      </w:r>
    </w:p>
    <w:p w:rsidR="00ED1E0E" w:rsidRPr="00ED1E0E" w:rsidRDefault="00ED1E0E" w:rsidP="00ED1E0E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 на дом: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Решить уравнения:</w:t>
      </w:r>
    </w:p>
    <w:p w:rsidR="00ED1E0E" w:rsidRPr="00ED1E0E" w:rsidRDefault="00ED1E0E" w:rsidP="00ED1E0E">
      <w:pPr>
        <w:numPr>
          <w:ilvl w:val="0"/>
          <w:numId w:val="36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</w:p>
    <w:p w:rsidR="00ED1E0E" w:rsidRPr="00ED1E0E" w:rsidRDefault="00ED1E0E" w:rsidP="00ED1E0E">
      <w:pPr>
        <w:numPr>
          <w:ilvl w:val="0"/>
          <w:numId w:val="36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</w:p>
    <w:p w:rsidR="00ED1E0E" w:rsidRPr="00ED1E0E" w:rsidRDefault="00ED1E0E" w:rsidP="00ED1E0E">
      <w:pPr>
        <w:numPr>
          <w:ilvl w:val="0"/>
          <w:numId w:val="36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</w:p>
    <w:p w:rsidR="00ED1E0E" w:rsidRPr="00ED1E0E" w:rsidRDefault="00ED1E0E" w:rsidP="00ED1E0E">
      <w:pPr>
        <w:numPr>
          <w:ilvl w:val="0"/>
          <w:numId w:val="36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</w:p>
    <w:p w:rsidR="00ED1E0E" w:rsidRPr="00ED1E0E" w:rsidRDefault="00ED1E0E" w:rsidP="00ED1E0E">
      <w:pPr>
        <w:numPr>
          <w:ilvl w:val="0"/>
          <w:numId w:val="36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</w:p>
    <w:p w:rsidR="00ED1E0E" w:rsidRPr="00ED1E0E" w:rsidRDefault="00ED1E0E" w:rsidP="00ED1E0E">
      <w:pPr>
        <w:numPr>
          <w:ilvl w:val="0"/>
          <w:numId w:val="36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</w:p>
    <w:p w:rsidR="00ED1E0E" w:rsidRPr="00ED1E0E" w:rsidRDefault="00ED1E0E" w:rsidP="00ED1E0E">
      <w:pPr>
        <w:numPr>
          <w:ilvl w:val="0"/>
          <w:numId w:val="36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</w:p>
    <w:p w:rsidR="00ED1E0E" w:rsidRPr="00ED1E0E" w:rsidRDefault="00ED1E0E" w:rsidP="00ED1E0E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Используемая литература.</w:t>
      </w:r>
    </w:p>
    <w:p w:rsidR="00ED1E0E" w:rsidRPr="00ED1E0E" w:rsidRDefault="00ED1E0E" w:rsidP="00ED1E0E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Чулков П.В. Материалы курса «Уравнения и неравенства в школьном курсе математики»: Лекции 1-8. – М.: Педагогический университет «Первое сентября», 2006.</w:t>
      </w:r>
    </w:p>
    <w:p w:rsidR="00ED1E0E" w:rsidRPr="00ED1E0E" w:rsidRDefault="00ED1E0E" w:rsidP="00ED1E0E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Дьячков А.К., Иконникова Н.И., Казак В.М., Морозова Е.В. Единый государственный экзамен. Математика. – Челябинск: Взгляд, 2006 –Ч.1,2</w:t>
      </w:r>
    </w:p>
    <w:p w:rsidR="00ED1E0E" w:rsidRPr="00ED1E0E" w:rsidRDefault="00ED1E0E" w:rsidP="00ED1E0E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Шарыгин И. Ф. Факультативный курс по математике: Решение задач. – М.: Просвещение, 1989</w:t>
      </w:r>
    </w:p>
    <w:p w:rsidR="00ED1E0E" w:rsidRPr="00ED1E0E" w:rsidRDefault="00ED1E0E" w:rsidP="00ED1E0E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Черкасов О.Ю., Якушев А.Г. Математика: интенсивный курс подготовки к экзамену. – М.: Айрис-пресс, 2004.</w:t>
      </w:r>
    </w:p>
    <w:p w:rsidR="00ED1E0E" w:rsidRPr="00ED1E0E" w:rsidRDefault="00ED1E0E" w:rsidP="00ED1E0E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Ершова А.П., Голобородько В.В. Самостоятельные и контрольные работы по алгебре и началам анализа для 10-11 классов. – М.: Илекса, 2006.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Задания для работы в группах: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Вариант 1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(1,3,5 группы).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Решите уравнения,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используя подсказку:</w:t>
      </w:r>
    </w:p>
    <w:p w:rsidR="00ED1E0E" w:rsidRPr="00ED1E0E" w:rsidRDefault="00ED1E0E" w:rsidP="00ED1E0E">
      <w:pPr>
        <w:numPr>
          <w:ilvl w:val="0"/>
          <w:numId w:val="3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Возведи обе части в квадрат:</w:t>
      </w:r>
    </w:p>
    <w:p w:rsidR="00ED1E0E" w:rsidRPr="00ED1E0E" w:rsidRDefault="00ED1E0E" w:rsidP="00ED1E0E">
      <w:pPr>
        <w:numPr>
          <w:ilvl w:val="0"/>
          <w:numId w:val="3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 замену:</w:t>
      </w:r>
    </w:p>
    <w:p w:rsidR="00ED1E0E" w:rsidRPr="00ED1E0E" w:rsidRDefault="00ED1E0E" w:rsidP="00ED1E0E">
      <w:pPr>
        <w:numPr>
          <w:ilvl w:val="0"/>
          <w:numId w:val="4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Найди ОДЗ:</w:t>
      </w:r>
    </w:p>
    <w:p w:rsidR="00ED1E0E" w:rsidRPr="00ED1E0E" w:rsidRDefault="00ED1E0E" w:rsidP="00ED1E0E">
      <w:pPr>
        <w:numPr>
          <w:ilvl w:val="0"/>
          <w:numId w:val="4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Умножай на сопряжённое выражение:</w:t>
      </w:r>
    </w:p>
    <w:p w:rsidR="00ED1E0E" w:rsidRPr="00ED1E0E" w:rsidRDefault="00ED1E0E" w:rsidP="00ED1E0E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Переходи к модулю:</w:t>
      </w:r>
    </w:p>
    <w:p w:rsidR="00ED1E0E" w:rsidRPr="00ED1E0E" w:rsidRDefault="00ED1E0E" w:rsidP="00ED1E0E">
      <w:pPr>
        <w:numPr>
          <w:ilvl w:val="0"/>
          <w:numId w:val="4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Используй свойства функций:</w:t>
      </w:r>
    </w:p>
    <w:p w:rsidR="00ED1E0E" w:rsidRPr="00ED1E0E" w:rsidRDefault="00ED1E0E" w:rsidP="00ED1E0E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 любым способом: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Вариант 2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( 2,4,6 группы)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Решите уравнения,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используя подсказку:</w:t>
      </w:r>
    </w:p>
    <w:p w:rsidR="00ED1E0E" w:rsidRPr="00ED1E0E" w:rsidRDefault="00ED1E0E" w:rsidP="00ED1E0E">
      <w:pPr>
        <w:numPr>
          <w:ilvl w:val="0"/>
          <w:numId w:val="4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Возведи обе части в квадрат:</w:t>
      </w:r>
    </w:p>
    <w:p w:rsidR="00ED1E0E" w:rsidRPr="00ED1E0E" w:rsidRDefault="00ED1E0E" w:rsidP="00ED1E0E">
      <w:pPr>
        <w:numPr>
          <w:ilvl w:val="0"/>
          <w:numId w:val="4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 замену:</w:t>
      </w:r>
    </w:p>
    <w:p w:rsidR="00ED1E0E" w:rsidRPr="00ED1E0E" w:rsidRDefault="00ED1E0E" w:rsidP="00ED1E0E">
      <w:pPr>
        <w:numPr>
          <w:ilvl w:val="0"/>
          <w:numId w:val="4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Найди ОДЗ:</w:t>
      </w:r>
    </w:p>
    <w:p w:rsidR="00ED1E0E" w:rsidRPr="00ED1E0E" w:rsidRDefault="00ED1E0E" w:rsidP="00ED1E0E">
      <w:pPr>
        <w:numPr>
          <w:ilvl w:val="0"/>
          <w:numId w:val="4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Умножай на сопряжённое выражение:</w:t>
      </w:r>
    </w:p>
    <w:p w:rsidR="00ED1E0E" w:rsidRPr="00ED1E0E" w:rsidRDefault="00ED1E0E" w:rsidP="00ED1E0E">
      <w:pPr>
        <w:numPr>
          <w:ilvl w:val="0"/>
          <w:numId w:val="4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Переходи к модулю:</w:t>
      </w:r>
    </w:p>
    <w:p w:rsidR="00ED1E0E" w:rsidRPr="00ED1E0E" w:rsidRDefault="00ED1E0E" w:rsidP="00ED1E0E">
      <w:pPr>
        <w:numPr>
          <w:ilvl w:val="0"/>
          <w:numId w:val="5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Используй свойства функций:</w:t>
      </w:r>
    </w:p>
    <w:p w:rsidR="00ED1E0E" w:rsidRPr="00ED1E0E" w:rsidRDefault="00ED1E0E" w:rsidP="00ED1E0E">
      <w:pPr>
        <w:numPr>
          <w:ilvl w:val="0"/>
          <w:numId w:val="5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 любым способом: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Проверочная работа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теме: «</w:t>
      </w:r>
      <w:r w:rsidRPr="00ED1E0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Методы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Вариант 1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Решите уравнения,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используя подсказку:</w:t>
      </w:r>
    </w:p>
    <w:p w:rsidR="00ED1E0E" w:rsidRPr="00ED1E0E" w:rsidRDefault="00ED1E0E" w:rsidP="00ED1E0E">
      <w:pPr>
        <w:numPr>
          <w:ilvl w:val="0"/>
          <w:numId w:val="5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Возведи обе части в квадрат: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</w:t>
      </w:r>
    </w:p>
    <w:p w:rsidR="00ED1E0E" w:rsidRPr="00ED1E0E" w:rsidRDefault="00ED1E0E" w:rsidP="00ED1E0E">
      <w:pPr>
        <w:numPr>
          <w:ilvl w:val="0"/>
          <w:numId w:val="5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 замену: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</w:t>
      </w:r>
    </w:p>
    <w:p w:rsidR="00ED1E0E" w:rsidRPr="00ED1E0E" w:rsidRDefault="00ED1E0E" w:rsidP="00ED1E0E">
      <w:pPr>
        <w:numPr>
          <w:ilvl w:val="0"/>
          <w:numId w:val="5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Найди ОДЗ: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</w:p>
    <w:p w:rsidR="00ED1E0E" w:rsidRPr="00ED1E0E" w:rsidRDefault="00ED1E0E" w:rsidP="00ED1E0E">
      <w:pPr>
        <w:numPr>
          <w:ilvl w:val="0"/>
          <w:numId w:val="5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Разложи на множители:</w:t>
      </w:r>
    </w:p>
    <w:p w:rsidR="00ED1E0E" w:rsidRPr="00ED1E0E" w:rsidRDefault="00ED1E0E" w:rsidP="00ED1E0E">
      <w:pPr>
        <w:numPr>
          <w:ilvl w:val="0"/>
          <w:numId w:val="5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Умножай на сопряжённое выражение:</w:t>
      </w:r>
    </w:p>
    <w:p w:rsidR="00ED1E0E" w:rsidRPr="00ED1E0E" w:rsidRDefault="00ED1E0E" w:rsidP="00ED1E0E">
      <w:pPr>
        <w:numPr>
          <w:ilvl w:val="0"/>
          <w:numId w:val="5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Переходи к модулю:</w:t>
      </w:r>
    </w:p>
    <w:p w:rsidR="00ED1E0E" w:rsidRPr="00ED1E0E" w:rsidRDefault="00ED1E0E" w:rsidP="00ED1E0E">
      <w:pPr>
        <w:numPr>
          <w:ilvl w:val="0"/>
          <w:numId w:val="5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Используй свойства функций:</w:t>
      </w:r>
    </w:p>
    <w:p w:rsidR="00ED1E0E" w:rsidRPr="00ED1E0E" w:rsidRDefault="00ED1E0E" w:rsidP="00ED1E0E">
      <w:pPr>
        <w:numPr>
          <w:ilvl w:val="0"/>
          <w:numId w:val="5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 любым способом: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решения иррациональных уравнений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Вариант 2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Решите уравнения,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используя подсказку:</w:t>
      </w:r>
    </w:p>
    <w:p w:rsidR="00ED1E0E" w:rsidRPr="00ED1E0E" w:rsidRDefault="00ED1E0E" w:rsidP="00ED1E0E">
      <w:pPr>
        <w:numPr>
          <w:ilvl w:val="0"/>
          <w:numId w:val="6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Возведи обе части в квадрат: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</w:p>
    <w:p w:rsidR="00ED1E0E" w:rsidRPr="00ED1E0E" w:rsidRDefault="00ED1E0E" w:rsidP="00ED1E0E">
      <w:pPr>
        <w:numPr>
          <w:ilvl w:val="0"/>
          <w:numId w:val="6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Выполни замену: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</w:t>
      </w:r>
    </w:p>
    <w:p w:rsidR="00ED1E0E" w:rsidRPr="00ED1E0E" w:rsidRDefault="00ED1E0E" w:rsidP="00ED1E0E">
      <w:pPr>
        <w:numPr>
          <w:ilvl w:val="0"/>
          <w:numId w:val="6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Найди ОДЗ: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</w:p>
    <w:p w:rsidR="00ED1E0E" w:rsidRPr="00ED1E0E" w:rsidRDefault="00ED1E0E" w:rsidP="00ED1E0E">
      <w:pPr>
        <w:numPr>
          <w:ilvl w:val="0"/>
          <w:numId w:val="6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Разложи на множители:</w:t>
      </w:r>
    </w:p>
    <w:p w:rsidR="00ED1E0E" w:rsidRPr="00ED1E0E" w:rsidRDefault="00ED1E0E" w:rsidP="00ED1E0E">
      <w:pPr>
        <w:numPr>
          <w:ilvl w:val="0"/>
          <w:numId w:val="6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Умножай на сопряжённое выражение: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</w:p>
    <w:p w:rsidR="00ED1E0E" w:rsidRPr="00ED1E0E" w:rsidRDefault="00ED1E0E" w:rsidP="00ED1E0E">
      <w:pPr>
        <w:numPr>
          <w:ilvl w:val="0"/>
          <w:numId w:val="6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Переходи к модулю:</w:t>
      </w:r>
    </w:p>
    <w:p w:rsidR="00ED1E0E" w:rsidRPr="00ED1E0E" w:rsidRDefault="00ED1E0E" w:rsidP="00ED1E0E">
      <w:pPr>
        <w:numPr>
          <w:ilvl w:val="0"/>
          <w:numId w:val="6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Используй свойства функций:</w:t>
      </w:r>
    </w:p>
    <w:p w:rsidR="00ED1E0E" w:rsidRPr="00ED1E0E" w:rsidRDefault="00ED1E0E" w:rsidP="00ED1E0E">
      <w:pPr>
        <w:numPr>
          <w:ilvl w:val="0"/>
          <w:numId w:val="6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 любым способом: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урока алгебры в 11б классе по теме: "Методы решения иррациональных уравнений"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(45 минут)</w:t>
      </w:r>
    </w:p>
    <w:p w:rsidR="00ED1E0E" w:rsidRPr="00ED1E0E" w:rsidRDefault="00ED1E0E" w:rsidP="00ED1E0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обучения</w:t>
      </w:r>
    </w:p>
    <w:p w:rsidR="00ED1E0E" w:rsidRPr="00ED1E0E" w:rsidRDefault="00ED1E0E" w:rsidP="00ED1E0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обучения</w:t>
      </w:r>
    </w:p>
    <w:p w:rsidR="00ED1E0E" w:rsidRPr="00ED1E0E" w:rsidRDefault="00ED1E0E" w:rsidP="00ED1E0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Формы организации познавательной деятельности</w:t>
      </w:r>
    </w:p>
    <w:p w:rsidR="00ED1E0E" w:rsidRPr="00ED1E0E" w:rsidRDefault="00ED1E0E" w:rsidP="00ED1E0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Показатели реальных результатов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 Организационный момент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Подготовка учащихся к работе на занятии.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(1 минута)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Подготовка учеников к работе.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Выполнение требований.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Фронтальная, индивидуальная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Полная готовность класса. Быстрое включение в работу.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2. 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Подготовка к основному этапу урока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Обеспечение мотивации и принятия учащимися цели учебно-познавательной деятельности, актуализация опорных знаний и умений.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(3 минуты)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Совместное формулирование целей урока для учащихся для определения действий школьников во время лекции; обеспечение осознания учащимися необходимости изучения новой темы. Повторение определения иррациональных уравнений, известных способов решения иррациональных уравнений стандартного вида. Создание поискового режима для подготовки и восприятия содержания лекции с помощью работы над предложенным уравнением. Учащиеся активно работают. Грамотно и обоснованно отвечают на вопросы учителя, хорошо владеют вычислительными навыками. Оставили уравнение, чтобы решить его после изучения нового материала.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Мотивации и стимулирования; информационно-рецептивные; эвристические, волевые методы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Фронтальная, индивидуальная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Указаны планируемые результаты, чётко поставлены образовательные и развивающие цели, сформулированные вместе с учащимися в их действиях, но нет чёткости в постановке воспитательных целей. Обеспечена мотивация и принятие учащимися целей урока. Осознанное и быстрое включение школьников в деловой ритм. Готовность учащихся к 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активной учебно-познавательной деятельности на основе повторенных опорных знаний и проведённой поисковой работы.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3. 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Усвоение новых знаний и способов действий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Обеспечение восприятия, осмысления и первичного запоминания знаний и способов действий, связей и отношений в объекте изучения.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(25 минут)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Учитель представляет новый материал в виде лекции. Изложение последовательно, логично, аргументировано, с выделением главных вопросов и представлением основного материала одновременно в словесной и знаково-символической формах. Материал доступен учащимся. Они не просто записывают излагаемый материал в тетрадях, но и предлагают разные способы для решения уравнений, вникают в суть темы, пытаются понять, как им в дальнейшем применять полученные знания. Учитель одновременно представляет основной материал в словесной и знаково-символьной формах.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Лекция, диалог, символические методы, сочетание словесных и наглядных методов, опора на личностный опыт, побуждение к поиску альтернативных решений, практические методы, логические методы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Фронтальная, индивидуальная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Активные действия учащихся при решении одного иррационального уравнения разными способами, при изучении разных подходов к решению уравнений в зависимости от вида иррационального уравнения. Использование самостоятельности в добывании знаний и овладении способами действий. Знания и умения, которые приобрели учащиеся. Проговариваются основные выводы, теория представлена в системе. Представлены образцы решения уравнений.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 Первичная проверка понимания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Установление правильности и осознанности усвоения нового учебного материала; выявление пробелов и неверных представлений и их коррекция.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(10 минут)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Учащиеся отвечали на вопрос учителя: “Почему данное уравнение не имеет корней”. Предложено было 6 уравнений. При фронтальной работе ученики грамотно, обоснованно, аргументировано отвечали на поставленный вопрос, дополняли, уточняли, исправляли ответы одноклассников. Один ученик решал предложенное уравнение на доске методом возведения в квадрат дважды, уединив при этом радикал. Работа учащихся в группах по 4 человека по выполнению заданий двух видов. Все учащиеся активно участвовали в обсуждении.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Беседа, упражнение, выполнение учебного задания, алгоритмизация, создание ситуации успеха, волевые методы; познавательные, практические, логические методы; самоуправление; социальные методы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Фронтальная, индивидуальная, групповая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Усвоение сущности новых способов решения иррациональных уравнений на репродуктивном и конструктивном уровнях. Хорошее качество ответов учащихся.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в группах дала возможность всем учащимся проговаривать новый материал, участвовать в обсуждении решения уравнений, использовать знания, умения, навыки, сформированные ранее.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5. 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Подведение итогов урока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Дать анализ и оценку успешности достижения цели и наметить перспективу последующей работы.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 минуты)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Проверка усвоения основного материала во фронтальной беседе. Анализ и оценка успешности достижения цели, перспективы последующей работы при изучении темы. Учитель отметил, что тема намеренно раскрыта не полностью и предложил учащимся найти ещё другие способы решения иррациональных уравнений в пособиях по математике. Ребята сформулировали выводы из теории, которую сегодня узнали. Учитель оценил работу класса.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Словесные, эмоциональные методы; оценка практической значимости содержания обучения, прогнозирование будущей деятельности; логические методы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Фронтальная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Получение учащимися информации о реальных результатах учения. Чёткость и краткость этапа.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Рефлексия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Мобилизация учащихся на рефлексию своего поведения (мотивации, способов деятельности, общения). Усвоение принципов саморегуляции и сотрудничества.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 минуты)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Учащиеся провели самоконтроль за усвоением основного содержания лекции, отвечая на вопросы: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что на уроке было главным;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что на уроке было интересным;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что нового сегодня узнали;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чему научились?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Учащиеся оценивали успешность своей деятельности, отыскивали причины, приведшие к успеху и неудачам. На один и тот же вопрос отвечали несколько учащихся. Учитель наравне с учащимися высказывал своё мнение.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Рефлексия деятельности и поведения, словесные методы, социальные методы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Фронтальная, индивидуальная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Открытость некоторых учащихся в осмыслении своих действий и самооценке. Не все учащиеся готовы правильно оценить свою работу на уроке, последовательно и чётко изложить свои мысли. Чувствуется собранность учителя, рабочий настрой учащихся. Речь учителя грамотная, эмоциональная. Обстановка на уроке доброжелательная, что располагало учащихся к рефлексии.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</w:t>
      </w: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Информация о домашнем задании, инструктаж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 его выполнению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Обеспечение понимания цели, содержания и способов выполнения домашнего задания. Проверка соответствующих записей.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 минуты)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Учитель обсуждает с учащимися вопрос о том, что должно содержать домашнее задание, чтобы новый материал был качественно закреплён. Домашнее задание предложено на выбор: 1) решить уравнения, которые записал учитель (5 уравнений); 2) подобрать или придумать иррациональные уравнения. Также дано индивидуальное задание для желающих: найти ещё другие способы решения иррациональных уравнений.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Словесные, наглядные, эмоциональные, познавательные методы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Фронтальная, индивидуальная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Реализация условий для успешного выполнения домашнего задания всеми учащимися в соответствии с актуальным уровнем их развития. Соответствие содержания домашнего задания уровню обученности учащихся, т.к. оно осознано всеми учащимися в процессе обсуждения.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Триединая дидактическая цель 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урока предусматривает взаимосвязь воспитательного, обучающего и развивающего компонентов. Цели урока были сформулированы в совместной деятельности учителя и учащихся. Чётко поставлены образовательные и развивающие цели, которые были направлены на действия всех учащихся.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Реальные результаты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 уроке активно участвовали все учащиеся (запись лекции, обсуждение, работа в группах, рефлексия). Ответы учащихся на уроке в основном были положительные.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Тип урока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урок изучения и первичного закрепления новых знаний. Его логика соответствует структуре урока данного типа. Включает следующие этапы урока: организационный момент, подготовка к основному этапу, усвоение новых знаний и способов действий, первичная проверка понимания, подведение итогов урока, рефлексия, информация о домашнем задании и инструктаж по его выполнению.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этапе подготовки к основному этапу урока была обеспечена мотивация и принятие учащимися цели учебно-познавательной деятельности, актуализация опорных знаний и умений. Задача выполнена полностью. Методы, отобранные учителем, оптимально подобраны под содержание дидактической задачи.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 этой дидактической задачи обеспечило переход к следующему, главному этапу, который проходил с 5-ой по 30-ю минуту – положительно продуктивная часть урока. На этапе было обеспечено восприятие, осмысление знаний и способов действий репродуктивного и конструктивного уровня, частично были использованы задания творческого уровня. Учитывая возможности класса и особенности изучаемого материала, учитель оптимально выбрал методы: словесные, наглядные, практические, логические, опора на личностный опыт, побуждение к поиску альтернативных решений.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Первичный контроль, проверка понимания показали, что материал усвоен. Чередование словесных, практических методов, форм организации познавательной деятельности способствовали предупреждению перегрузки учащихся в процессе урока.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Рефлексия показала, что своим продвижением довольны все учащиеся, отметили сотрудничество.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организации познавательной деятельности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соответствовали содержанию учебного материала и возрастным особенностям учащихся.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Методы обучения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используемые учителем, были разнообразны (словесные, наглядные, практические, логические и другие) и способствовали лучшему усвоению учебного материала.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домашнего задания было предложено на выбор два задания, одно из которых требовало творческого подхода. Также было дано индивидуальное задание. Всё это способствовало изучению и освоению материала в зоне ближайшего развития.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Урок достиг целей, представляет целостную систему с полным набором элементов. Связи между дидактическими задачами, содержанием учебного материала, методами и формами обучения прочные и обеспечили оптимальное функционирование всей системы урока.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Рекомендации</w:t>
      </w: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ED1E0E" w:rsidRPr="00ED1E0E" w:rsidRDefault="00ED1E0E" w:rsidP="00ED1E0E">
      <w:pPr>
        <w:numPr>
          <w:ilvl w:val="0"/>
          <w:numId w:val="6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Более тщательно отбирать и дифференцировать материал для учащихся разных уровней, включённый в содержание урока – лекции.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Составитель анализа урока: _____________/ФИО/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1E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анализом урока ознакомлена: _____________/ФИО/</w:t>
      </w:r>
    </w:p>
    <w:p w:rsidR="00ED1E0E" w:rsidRPr="00ED1E0E" w:rsidRDefault="00ED1E0E" w:rsidP="00ED1E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A17A5" w:rsidRDefault="00ED1E0E">
      <w:bookmarkStart w:id="0" w:name="_GoBack"/>
      <w:bookmarkEnd w:id="0"/>
    </w:p>
    <w:sectPr w:rsidR="00FA17A5" w:rsidSect="00927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52112"/>
    <w:multiLevelType w:val="multilevel"/>
    <w:tmpl w:val="CA106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7142E"/>
    <w:multiLevelType w:val="multilevel"/>
    <w:tmpl w:val="95F0B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392F22"/>
    <w:multiLevelType w:val="multilevel"/>
    <w:tmpl w:val="B1520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5C197D"/>
    <w:multiLevelType w:val="multilevel"/>
    <w:tmpl w:val="F65A9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074A31"/>
    <w:multiLevelType w:val="multilevel"/>
    <w:tmpl w:val="EFD2D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BF4E88"/>
    <w:multiLevelType w:val="multilevel"/>
    <w:tmpl w:val="DA581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650AD2"/>
    <w:multiLevelType w:val="multilevel"/>
    <w:tmpl w:val="9814A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0F7B8E"/>
    <w:multiLevelType w:val="multilevel"/>
    <w:tmpl w:val="79E6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7B05FF"/>
    <w:multiLevelType w:val="multilevel"/>
    <w:tmpl w:val="69041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5C5A8F"/>
    <w:multiLevelType w:val="multilevel"/>
    <w:tmpl w:val="E4148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1C5575A"/>
    <w:multiLevelType w:val="multilevel"/>
    <w:tmpl w:val="BC34A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1F0570A"/>
    <w:multiLevelType w:val="multilevel"/>
    <w:tmpl w:val="AC803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3D8056B"/>
    <w:multiLevelType w:val="multilevel"/>
    <w:tmpl w:val="3092D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4FE779E"/>
    <w:multiLevelType w:val="multilevel"/>
    <w:tmpl w:val="890E5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8790694"/>
    <w:multiLevelType w:val="multilevel"/>
    <w:tmpl w:val="FFC01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ACF3630"/>
    <w:multiLevelType w:val="multilevel"/>
    <w:tmpl w:val="3A949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BAF457E"/>
    <w:multiLevelType w:val="multilevel"/>
    <w:tmpl w:val="7EB6A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CF63CC1"/>
    <w:multiLevelType w:val="multilevel"/>
    <w:tmpl w:val="E21C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F6939B4"/>
    <w:multiLevelType w:val="multilevel"/>
    <w:tmpl w:val="F9028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1F27317"/>
    <w:multiLevelType w:val="multilevel"/>
    <w:tmpl w:val="1B666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35B0B88"/>
    <w:multiLevelType w:val="multilevel"/>
    <w:tmpl w:val="2454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7A0518"/>
    <w:multiLevelType w:val="multilevel"/>
    <w:tmpl w:val="1D046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B133627"/>
    <w:multiLevelType w:val="multilevel"/>
    <w:tmpl w:val="83D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C723C48"/>
    <w:multiLevelType w:val="multilevel"/>
    <w:tmpl w:val="AA82E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DDF0234"/>
    <w:multiLevelType w:val="multilevel"/>
    <w:tmpl w:val="848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E220A0D"/>
    <w:multiLevelType w:val="multilevel"/>
    <w:tmpl w:val="77742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FFA4069"/>
    <w:multiLevelType w:val="multilevel"/>
    <w:tmpl w:val="8A0ED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0EC071B"/>
    <w:multiLevelType w:val="multilevel"/>
    <w:tmpl w:val="ADA88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2116739"/>
    <w:multiLevelType w:val="multilevel"/>
    <w:tmpl w:val="6DBA1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35455CC"/>
    <w:multiLevelType w:val="multilevel"/>
    <w:tmpl w:val="89C6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7AA2FA3"/>
    <w:multiLevelType w:val="multilevel"/>
    <w:tmpl w:val="97A65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7C6585E"/>
    <w:multiLevelType w:val="multilevel"/>
    <w:tmpl w:val="A5203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8280D30"/>
    <w:multiLevelType w:val="multilevel"/>
    <w:tmpl w:val="2B3E5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93D2265"/>
    <w:multiLevelType w:val="multilevel"/>
    <w:tmpl w:val="49747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E452F74"/>
    <w:multiLevelType w:val="multilevel"/>
    <w:tmpl w:val="5778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16C1964"/>
    <w:multiLevelType w:val="multilevel"/>
    <w:tmpl w:val="943C6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1EB228C"/>
    <w:multiLevelType w:val="multilevel"/>
    <w:tmpl w:val="0948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6B3004D"/>
    <w:multiLevelType w:val="multilevel"/>
    <w:tmpl w:val="8DA6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C44240D"/>
    <w:multiLevelType w:val="multilevel"/>
    <w:tmpl w:val="6AB2C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E5269A7"/>
    <w:multiLevelType w:val="multilevel"/>
    <w:tmpl w:val="09A08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F9310FC"/>
    <w:multiLevelType w:val="multilevel"/>
    <w:tmpl w:val="AD3C4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3E12250"/>
    <w:multiLevelType w:val="multilevel"/>
    <w:tmpl w:val="2B500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568C7730"/>
    <w:multiLevelType w:val="multilevel"/>
    <w:tmpl w:val="7548C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76C05A6"/>
    <w:multiLevelType w:val="multilevel"/>
    <w:tmpl w:val="A900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7E37014"/>
    <w:multiLevelType w:val="multilevel"/>
    <w:tmpl w:val="DCA8C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839404E"/>
    <w:multiLevelType w:val="multilevel"/>
    <w:tmpl w:val="7E68F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8E6312A"/>
    <w:multiLevelType w:val="multilevel"/>
    <w:tmpl w:val="B3BEF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9500DC3"/>
    <w:multiLevelType w:val="multilevel"/>
    <w:tmpl w:val="2BCA2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99871B4"/>
    <w:multiLevelType w:val="multilevel"/>
    <w:tmpl w:val="A21ED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B6879F5"/>
    <w:multiLevelType w:val="multilevel"/>
    <w:tmpl w:val="F586B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BDD69E2"/>
    <w:multiLevelType w:val="multilevel"/>
    <w:tmpl w:val="88B8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E5F20FD"/>
    <w:multiLevelType w:val="multilevel"/>
    <w:tmpl w:val="A64E7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62CE43A9"/>
    <w:multiLevelType w:val="multilevel"/>
    <w:tmpl w:val="F4644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631618C3"/>
    <w:multiLevelType w:val="multilevel"/>
    <w:tmpl w:val="3EBE7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46D74A1"/>
    <w:multiLevelType w:val="multilevel"/>
    <w:tmpl w:val="1C820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74A584B"/>
    <w:multiLevelType w:val="multilevel"/>
    <w:tmpl w:val="ED440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817028F"/>
    <w:multiLevelType w:val="multilevel"/>
    <w:tmpl w:val="A2229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008345B"/>
    <w:multiLevelType w:val="multilevel"/>
    <w:tmpl w:val="8E1AE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1174963"/>
    <w:multiLevelType w:val="multilevel"/>
    <w:tmpl w:val="1960C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2F4560C"/>
    <w:multiLevelType w:val="multilevel"/>
    <w:tmpl w:val="ABD2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31E1A8C"/>
    <w:multiLevelType w:val="multilevel"/>
    <w:tmpl w:val="5602D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42A31CC"/>
    <w:multiLevelType w:val="multilevel"/>
    <w:tmpl w:val="5BE62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42D2AA7"/>
    <w:multiLevelType w:val="multilevel"/>
    <w:tmpl w:val="FBCA0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50D56DE"/>
    <w:multiLevelType w:val="multilevel"/>
    <w:tmpl w:val="8140D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75E06B6C"/>
    <w:multiLevelType w:val="multilevel"/>
    <w:tmpl w:val="A2B44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8D25516"/>
    <w:multiLevelType w:val="multilevel"/>
    <w:tmpl w:val="F99EC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D242738"/>
    <w:multiLevelType w:val="multilevel"/>
    <w:tmpl w:val="87F68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E457F14"/>
    <w:multiLevelType w:val="multilevel"/>
    <w:tmpl w:val="EFFAE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3"/>
  </w:num>
  <w:num w:numId="2">
    <w:abstractNumId w:val="26"/>
  </w:num>
  <w:num w:numId="3">
    <w:abstractNumId w:val="63"/>
  </w:num>
  <w:num w:numId="4">
    <w:abstractNumId w:val="46"/>
  </w:num>
  <w:num w:numId="5">
    <w:abstractNumId w:val="29"/>
  </w:num>
  <w:num w:numId="6">
    <w:abstractNumId w:val="49"/>
  </w:num>
  <w:num w:numId="7">
    <w:abstractNumId w:val="66"/>
  </w:num>
  <w:num w:numId="8">
    <w:abstractNumId w:val="6"/>
  </w:num>
  <w:num w:numId="9">
    <w:abstractNumId w:val="36"/>
  </w:num>
  <w:num w:numId="10">
    <w:abstractNumId w:val="43"/>
  </w:num>
  <w:num w:numId="11">
    <w:abstractNumId w:val="64"/>
  </w:num>
  <w:num w:numId="12">
    <w:abstractNumId w:val="3"/>
  </w:num>
  <w:num w:numId="13">
    <w:abstractNumId w:val="14"/>
  </w:num>
  <w:num w:numId="14">
    <w:abstractNumId w:val="61"/>
  </w:num>
  <w:num w:numId="15">
    <w:abstractNumId w:val="44"/>
  </w:num>
  <w:num w:numId="16">
    <w:abstractNumId w:val="4"/>
  </w:num>
  <w:num w:numId="17">
    <w:abstractNumId w:val="28"/>
  </w:num>
  <w:num w:numId="18">
    <w:abstractNumId w:val="38"/>
  </w:num>
  <w:num w:numId="19">
    <w:abstractNumId w:val="13"/>
  </w:num>
  <w:num w:numId="20">
    <w:abstractNumId w:val="20"/>
  </w:num>
  <w:num w:numId="21">
    <w:abstractNumId w:val="30"/>
  </w:num>
  <w:num w:numId="22">
    <w:abstractNumId w:val="7"/>
  </w:num>
  <w:num w:numId="23">
    <w:abstractNumId w:val="24"/>
  </w:num>
  <w:num w:numId="24">
    <w:abstractNumId w:val="35"/>
  </w:num>
  <w:num w:numId="25">
    <w:abstractNumId w:val="40"/>
  </w:num>
  <w:num w:numId="26">
    <w:abstractNumId w:val="34"/>
  </w:num>
  <w:num w:numId="27">
    <w:abstractNumId w:val="57"/>
  </w:num>
  <w:num w:numId="28">
    <w:abstractNumId w:val="31"/>
  </w:num>
  <w:num w:numId="29">
    <w:abstractNumId w:val="27"/>
  </w:num>
  <w:num w:numId="30">
    <w:abstractNumId w:val="45"/>
  </w:num>
  <w:num w:numId="31">
    <w:abstractNumId w:val="8"/>
  </w:num>
  <w:num w:numId="32">
    <w:abstractNumId w:val="50"/>
  </w:num>
  <w:num w:numId="33">
    <w:abstractNumId w:val="17"/>
  </w:num>
  <w:num w:numId="34">
    <w:abstractNumId w:val="39"/>
  </w:num>
  <w:num w:numId="35">
    <w:abstractNumId w:val="52"/>
  </w:num>
  <w:num w:numId="36">
    <w:abstractNumId w:val="55"/>
  </w:num>
  <w:num w:numId="37">
    <w:abstractNumId w:val="10"/>
  </w:num>
  <w:num w:numId="38">
    <w:abstractNumId w:val="41"/>
  </w:num>
  <w:num w:numId="39">
    <w:abstractNumId w:val="5"/>
  </w:num>
  <w:num w:numId="40">
    <w:abstractNumId w:val="37"/>
  </w:num>
  <w:num w:numId="41">
    <w:abstractNumId w:val="48"/>
  </w:num>
  <w:num w:numId="42">
    <w:abstractNumId w:val="59"/>
  </w:num>
  <w:num w:numId="43">
    <w:abstractNumId w:val="67"/>
  </w:num>
  <w:num w:numId="44">
    <w:abstractNumId w:val="51"/>
  </w:num>
  <w:num w:numId="45">
    <w:abstractNumId w:val="25"/>
  </w:num>
  <w:num w:numId="46">
    <w:abstractNumId w:val="11"/>
  </w:num>
  <w:num w:numId="47">
    <w:abstractNumId w:val="22"/>
  </w:num>
  <w:num w:numId="48">
    <w:abstractNumId w:val="18"/>
  </w:num>
  <w:num w:numId="49">
    <w:abstractNumId w:val="15"/>
  </w:num>
  <w:num w:numId="50">
    <w:abstractNumId w:val="9"/>
  </w:num>
  <w:num w:numId="51">
    <w:abstractNumId w:val="42"/>
  </w:num>
  <w:num w:numId="52">
    <w:abstractNumId w:val="62"/>
  </w:num>
  <w:num w:numId="53">
    <w:abstractNumId w:val="60"/>
  </w:num>
  <w:num w:numId="54">
    <w:abstractNumId w:val="16"/>
  </w:num>
  <w:num w:numId="55">
    <w:abstractNumId w:val="12"/>
  </w:num>
  <w:num w:numId="56">
    <w:abstractNumId w:val="56"/>
  </w:num>
  <w:num w:numId="57">
    <w:abstractNumId w:val="65"/>
  </w:num>
  <w:num w:numId="58">
    <w:abstractNumId w:val="23"/>
  </w:num>
  <w:num w:numId="59">
    <w:abstractNumId w:val="54"/>
  </w:num>
  <w:num w:numId="60">
    <w:abstractNumId w:val="21"/>
  </w:num>
  <w:num w:numId="61">
    <w:abstractNumId w:val="19"/>
  </w:num>
  <w:num w:numId="62">
    <w:abstractNumId w:val="0"/>
  </w:num>
  <w:num w:numId="63">
    <w:abstractNumId w:val="2"/>
  </w:num>
  <w:num w:numId="64">
    <w:abstractNumId w:val="32"/>
  </w:num>
  <w:num w:numId="65">
    <w:abstractNumId w:val="47"/>
  </w:num>
  <w:num w:numId="66">
    <w:abstractNumId w:val="58"/>
  </w:num>
  <w:num w:numId="67">
    <w:abstractNumId w:val="1"/>
  </w:num>
  <w:num w:numId="68">
    <w:abstractNumId w:val="53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E0E"/>
    <w:rsid w:val="003D5398"/>
    <w:rsid w:val="005C5F58"/>
    <w:rsid w:val="009271FB"/>
    <w:rsid w:val="00A30C24"/>
    <w:rsid w:val="00ED1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2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3064</Words>
  <Characters>17470</Characters>
  <Application>Microsoft Office Word</Application>
  <DocSecurity>0</DocSecurity>
  <Lines>145</Lines>
  <Paragraphs>40</Paragraphs>
  <ScaleCrop>false</ScaleCrop>
  <Company>Microsoft</Company>
  <LinksUpToDate>false</LinksUpToDate>
  <CharactersWithSpaces>20494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2019-10-25T12:24:00Z</dcterms:created>
  <dcterms:modified xsi:type="dcterms:W3CDTF">2019-10-25T12:25:00Z</dcterms:modified>
</cp:coreProperties>
</file>