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7E0" w:rsidRPr="00D974F8" w:rsidRDefault="008877E0" w:rsidP="00D974F8">
      <w:pPr>
        <w:shd w:val="clear" w:color="auto" w:fill="FFFFFF"/>
        <w:spacing w:after="4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занятия «Юбилей жителя станицы Казанской»</w:t>
      </w:r>
    </w:p>
    <w:p w:rsidR="008877E0" w:rsidRPr="008877E0" w:rsidRDefault="00144CA2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Цели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знакомство с праздником «День рождение», </w:t>
      </w:r>
      <w:r w:rsidR="008877E0"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внутригруппового сплочения</w:t>
      </w:r>
      <w:r w:rsid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877E0" w:rsidRPr="008877E0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воспитание </w:t>
      </w:r>
      <w:r w:rsidR="008877E0" w:rsidRP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>у детей люб</w:t>
      </w:r>
      <w:r w:rsid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>ви</w:t>
      </w:r>
      <w:r w:rsidR="008877E0" w:rsidRP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Родине, родно</w:t>
      </w:r>
      <w:r w:rsid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8877E0" w:rsidRPr="008877E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8877E0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станице</w:t>
      </w:r>
      <w:r w:rsidR="008877E0" w:rsidRP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вызвать у детей чувство гордости </w:t>
      </w:r>
      <w:r w:rsid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</w:t>
      </w:r>
      <w:r w:rsidR="008877E0" w:rsidRPr="008877E0">
        <w:rPr>
          <w:rFonts w:ascii="Times New Roman" w:hAnsi="Times New Roman" w:cs="Times New Roman"/>
          <w:sz w:val="24"/>
          <w:szCs w:val="24"/>
          <w:shd w:val="clear" w:color="auto" w:fill="FFFFFF"/>
        </w:rPr>
        <w:t>свою страну.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1. Развивающие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навыки культурного поведения в гостях;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коммуникативные умения;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образное мышление, во</w:t>
      </w:r>
      <w:r w:rsidR="00144C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ображение и мелкую моторику рук при изготовлении творческой работы «Кораблик»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2. Образовательные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детей с тем, как правильно дарить и получать подарки;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закрепить умение употреблять в речи вежливые формы приветствия, пожелания, прощания, благодарности.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3. Воспитательные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взаимопонимание, доброжелательность,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умение заниматься вместе, не мешать друг другу.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4. Реабилитационные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 детей высказывать свое мнение, обосновывать его,</w:t>
      </w:r>
    </w:p>
    <w:p w:rsid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оптимизировать настроение.</w:t>
      </w:r>
    </w:p>
    <w:p w:rsidR="0049749A" w:rsidRDefault="003B29B7" w:rsidP="004974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Предварительная работа: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Инструктаж «Правила дорожного движения», «Как вести себя в гостях», изготовление открытки с элементами аппликации «Кораблик»</w:t>
      </w:r>
      <w:r w:rsidR="00497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4" w:history="1">
        <w:r w:rsidR="0049749A" w:rsidRPr="009C1E28">
          <w:rPr>
            <w:rStyle w:val="a5"/>
            <w:rFonts w:ascii="Times New Roman" w:hAnsi="Times New Roman" w:cs="Times New Roman"/>
            <w:sz w:val="24"/>
            <w:szCs w:val="24"/>
          </w:rPr>
          <w:t>http://www.7gy.ru/detskoe-tvorchestvo/cvetnaya-bumaga/380-applikaciya-korabliki.html</w:t>
        </w:r>
      </w:hyperlink>
      <w:r w:rsidR="0049749A">
        <w:t>)</w:t>
      </w:r>
    </w:p>
    <w:p w:rsidR="003B29B7" w:rsidRPr="003B29B7" w:rsidRDefault="003B29B7" w:rsidP="003B29B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разучивание стихотворений о моряках.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7E0" w:rsidRPr="008877E0" w:rsidRDefault="008877E0" w:rsidP="008877E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7E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Интеграция образовательных областей:</w:t>
      </w:r>
      <w:r w:rsidRPr="008877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« Познавательное развитие», «Социально-коммуникативное развитие», "Художественно</w:t>
      </w:r>
      <w:r w:rsidR="003B29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8877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эстетическое</w:t>
      </w:r>
      <w:r w:rsidR="003B29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877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развитие", "Речевое развитие"</w:t>
      </w:r>
    </w:p>
    <w:p w:rsidR="008877E0" w:rsidRPr="008877E0" w:rsidRDefault="008877E0" w:rsidP="008877E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Приветствие. Сообщение </w:t>
      </w:r>
      <w:r w:rsidRPr="008877E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темы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начну наше </w:t>
      </w:r>
      <w:r w:rsidRPr="008877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занятие стихотворением </w:t>
      </w:r>
      <w:r w:rsidRPr="008877E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«К нам летит на крыльях Праздник!»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 не слышали вы разве? –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летит на крыльях праздник!</w:t>
      </w:r>
    </w:p>
    <w:p w:rsidR="008877E0" w:rsidRPr="008877E0" w:rsidRDefault="008877E0" w:rsidP="00887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День веселый</w:t>
      </w: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добрый, славный,</w:t>
      </w:r>
    </w:p>
    <w:p w:rsidR="008877E0" w:rsidRPr="008877E0" w:rsidRDefault="008877E0" w:rsidP="008877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7E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личный, самый главный!</w:t>
      </w:r>
    </w:p>
    <w:p w:rsidR="008877E0" w:rsidRPr="008877E0" w:rsidRDefault="008877E0" w:rsidP="008877E0">
      <w:pPr>
        <w:pStyle w:val="a3"/>
        <w:shd w:val="clear" w:color="auto" w:fill="FFFFFF"/>
        <w:spacing w:before="0" w:beforeAutospacing="0" w:after="0" w:afterAutospacing="0"/>
      </w:pPr>
      <w:r w:rsidRPr="008877E0">
        <w:rPr>
          <w:u w:val="single"/>
          <w:bdr w:val="none" w:sz="0" w:space="0" w:color="auto" w:frame="1"/>
        </w:rPr>
        <w:t>Педагог</w:t>
      </w:r>
      <w:r w:rsidRPr="008877E0">
        <w:t>: сегодняшнее наше</w:t>
      </w:r>
      <w:r w:rsidRPr="008877E0">
        <w:rPr>
          <w:rStyle w:val="apple-converted-space"/>
        </w:rPr>
        <w:t> </w:t>
      </w:r>
      <w:r w:rsidRPr="008877E0">
        <w:rPr>
          <w:rStyle w:val="a4"/>
          <w:bdr w:val="none" w:sz="0" w:space="0" w:color="auto" w:frame="1"/>
        </w:rPr>
        <w:t>занятие посвящено</w:t>
      </w:r>
      <w:r w:rsidR="003B29B7">
        <w:rPr>
          <w:rStyle w:val="a4"/>
          <w:bdr w:val="none" w:sz="0" w:space="0" w:color="auto" w:frame="1"/>
        </w:rPr>
        <w:t xml:space="preserve"> юбилею ж</w:t>
      </w:r>
      <w:r w:rsidR="00144CA2">
        <w:rPr>
          <w:rStyle w:val="a4"/>
          <w:bdr w:val="none" w:sz="0" w:space="0" w:color="auto" w:frame="1"/>
        </w:rPr>
        <w:t xml:space="preserve">ителя станицы Казанской </w:t>
      </w:r>
      <w:r w:rsidR="00A90128">
        <w:rPr>
          <w:rStyle w:val="a4"/>
          <w:bdr w:val="none" w:sz="0" w:space="0" w:color="auto" w:frame="1"/>
        </w:rPr>
        <w:t xml:space="preserve">Гончарова </w:t>
      </w:r>
      <w:r w:rsidR="003B29B7">
        <w:rPr>
          <w:rStyle w:val="a4"/>
          <w:bdr w:val="none" w:sz="0" w:space="0" w:color="auto" w:frame="1"/>
        </w:rPr>
        <w:t xml:space="preserve">Виктора </w:t>
      </w:r>
      <w:proofErr w:type="spellStart"/>
      <w:r w:rsidR="003B29B7">
        <w:rPr>
          <w:rStyle w:val="a4"/>
          <w:bdr w:val="none" w:sz="0" w:space="0" w:color="auto" w:frame="1"/>
        </w:rPr>
        <w:t>Захоровича</w:t>
      </w:r>
      <w:proofErr w:type="spellEnd"/>
      <w:r w:rsidRPr="008877E0">
        <w:t>. Что же за праздник –</w:t>
      </w:r>
      <w:r w:rsidRPr="008877E0">
        <w:rPr>
          <w:rStyle w:val="apple-converted-space"/>
        </w:rPr>
        <w:t> </w:t>
      </w:r>
      <w:r w:rsidRPr="008877E0">
        <w:rPr>
          <w:rStyle w:val="a4"/>
          <w:bdr w:val="none" w:sz="0" w:space="0" w:color="auto" w:frame="1"/>
        </w:rPr>
        <w:t>день рождения</w:t>
      </w:r>
      <w:r w:rsidRPr="008877E0">
        <w:t>?</w:t>
      </w:r>
    </w:p>
    <w:p w:rsidR="008877E0" w:rsidRDefault="008877E0" w:rsidP="008877E0">
      <w:pPr>
        <w:pStyle w:val="a3"/>
        <w:shd w:val="clear" w:color="auto" w:fill="FFFFFF"/>
        <w:spacing w:before="0" w:beforeAutospacing="0" w:after="0" w:afterAutospacing="0"/>
      </w:pPr>
      <w:r w:rsidRPr="008877E0">
        <w:rPr>
          <w:u w:val="single"/>
          <w:bdr w:val="none" w:sz="0" w:space="0" w:color="auto" w:frame="1"/>
        </w:rPr>
        <w:t>Дети</w:t>
      </w:r>
      <w:r w:rsidRPr="008877E0">
        <w:t>:</w:t>
      </w:r>
      <w:r w:rsidRPr="008877E0">
        <w:rPr>
          <w:rStyle w:val="apple-converted-space"/>
        </w:rPr>
        <w:t> </w:t>
      </w:r>
      <w:r w:rsidRPr="00144CA2">
        <w:rPr>
          <w:rStyle w:val="a4"/>
          <w:b w:val="0"/>
          <w:bdr w:val="none" w:sz="0" w:space="0" w:color="auto" w:frame="1"/>
        </w:rPr>
        <w:t>День</w:t>
      </w:r>
      <w:r w:rsidRPr="008877E0">
        <w:t>, в который родился человек.</w:t>
      </w:r>
    </w:p>
    <w:p w:rsidR="003B29B7" w:rsidRDefault="003B29B7" w:rsidP="008877E0">
      <w:pPr>
        <w:pStyle w:val="a3"/>
        <w:shd w:val="clear" w:color="auto" w:fill="FFFFFF"/>
        <w:spacing w:before="0" w:beforeAutospacing="0" w:after="0" w:afterAutospacing="0"/>
      </w:pPr>
      <w:r>
        <w:t xml:space="preserve">Правильно, молодцы ребята. </w:t>
      </w:r>
      <w:proofErr w:type="gramStart"/>
      <w:r>
        <w:t>Сегодня мы с вами собрались на юбилее замечательного человека, казачьего члена правления, состоящего в клубе моряков, основателя памятника морякам, преподавателя спорткомитета).</w:t>
      </w:r>
      <w:proofErr w:type="gramEnd"/>
      <w:r>
        <w:t xml:space="preserve"> Давайте поздравим его с юбилеем…(ребята рассказывают стихотворения)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Впереди морские дали</w:t>
      </w:r>
      <w:proofErr w:type="gramStart"/>
      <w:r w:rsidRPr="003B29B7">
        <w:t>…</w:t>
      </w:r>
      <w:r w:rsidRPr="003B29B7">
        <w:br/>
        <w:t>И</w:t>
      </w:r>
      <w:proofErr w:type="gramEnd"/>
      <w:r w:rsidRPr="003B29B7">
        <w:t xml:space="preserve"> ребята клятву дали:</w:t>
      </w:r>
      <w:r w:rsidRPr="003B29B7">
        <w:br/>
      </w:r>
      <w:proofErr w:type="gramStart"/>
      <w:r w:rsidRPr="003B29B7">
        <w:t>Верно</w:t>
      </w:r>
      <w:proofErr w:type="gramEnd"/>
      <w:r w:rsidRPr="003B29B7">
        <w:t xml:space="preserve"> Родине служить,</w:t>
      </w:r>
      <w:r w:rsidRPr="003B29B7">
        <w:br/>
        <w:t>Крепкой дружбою дружить.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В море вышли моряки,</w:t>
      </w:r>
      <w:r w:rsidRPr="003B29B7">
        <w:br/>
        <w:t>И отважны, и крепки,</w:t>
      </w:r>
      <w:r w:rsidRPr="003B29B7">
        <w:br/>
        <w:t>И по морю повели</w:t>
      </w:r>
      <w:proofErr w:type="gramStart"/>
      <w:r w:rsidRPr="003B29B7">
        <w:br/>
        <w:t>В</w:t>
      </w:r>
      <w:proofErr w:type="gramEnd"/>
      <w:r w:rsidRPr="003B29B7">
        <w:t xml:space="preserve"> путь далёкий корабли.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Зорко смелый капитан</w:t>
      </w:r>
      <w:proofErr w:type="gramStart"/>
      <w:r w:rsidRPr="003B29B7">
        <w:br/>
        <w:t>С</w:t>
      </w:r>
      <w:proofErr w:type="gramEnd"/>
      <w:r w:rsidRPr="003B29B7">
        <w:t>мотрит в утренний туман.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Море злится и штормит,</w:t>
      </w:r>
      <w:r w:rsidRPr="003B29B7">
        <w:br/>
        <w:t>А корабль вперёд летит…</w:t>
      </w:r>
      <w:r w:rsidRPr="003B29B7">
        <w:br/>
        <w:t>Мы скомандовать готовы:</w:t>
      </w:r>
      <w:r w:rsidRPr="003B29B7">
        <w:br/>
        <w:t>— Полный ход! Отдать швартовы!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Хорошо с волной поспорить</w:t>
      </w:r>
      <w:proofErr w:type="gramStart"/>
      <w:r w:rsidRPr="003B29B7">
        <w:br/>
        <w:t>В</w:t>
      </w:r>
      <w:proofErr w:type="gramEnd"/>
      <w:r w:rsidRPr="003B29B7">
        <w:t xml:space="preserve"> бурю, в шторм или в туман…</w:t>
      </w:r>
      <w:r w:rsidRPr="003B29B7">
        <w:br/>
        <w:t>Поскорей бы крикнуть морю:</w:t>
      </w:r>
      <w:r w:rsidRPr="003B29B7">
        <w:br/>
        <w:t>— Здравствуй, море-океан!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Но не шутка выйти в море,</w:t>
      </w:r>
      <w:r w:rsidRPr="003B29B7">
        <w:br/>
      </w:r>
      <w:proofErr w:type="gramStart"/>
      <w:r w:rsidRPr="003B29B7">
        <w:t>Недоучки</w:t>
      </w:r>
      <w:proofErr w:type="gramEnd"/>
      <w:r w:rsidRPr="003B29B7">
        <w:t xml:space="preserve"> в море – горе.</w:t>
      </w:r>
      <w:r w:rsidRPr="003B29B7">
        <w:br/>
        <w:t>Моряком не просто стать,</w:t>
      </w:r>
      <w:r w:rsidRPr="003B29B7">
        <w:br/>
        <w:t>Моряку всё нужно знать:</w:t>
      </w:r>
    </w:p>
    <w:p w:rsidR="003B29B7" w:rsidRPr="0049749A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t>Математика – нужна,</w:t>
      </w:r>
      <w:r w:rsidRPr="003B29B7">
        <w:br/>
        <w:t>География – важна,</w:t>
      </w:r>
      <w:r w:rsidRPr="003B29B7">
        <w:br/>
        <w:t>А родной язык свой русский</w:t>
      </w:r>
      <w:r w:rsidRPr="003B29B7">
        <w:br/>
        <w:t>Ты обязан знать на пять</w:t>
      </w:r>
      <w:r w:rsidR="0049749A">
        <w:t>!</w:t>
      </w:r>
    </w:p>
    <w:p w:rsidR="003B29B7" w:rsidRPr="003B29B7" w:rsidRDefault="003B29B7" w:rsidP="003B29B7">
      <w:pPr>
        <w:pStyle w:val="a3"/>
        <w:shd w:val="clear" w:color="auto" w:fill="FFFFFF"/>
        <w:spacing w:before="0" w:beforeAutospacing="0" w:after="360" w:afterAutospacing="0" w:line="359" w:lineRule="atLeast"/>
        <w:textAlignment w:val="baseline"/>
      </w:pPr>
      <w:r w:rsidRPr="003B29B7">
        <w:rPr>
          <w:shd w:val="clear" w:color="auto" w:fill="FFFFFF"/>
        </w:rPr>
        <w:lastRenderedPageBreak/>
        <w:t>Мы, ребята, любим море.</w:t>
      </w:r>
      <w:r w:rsidRPr="003B29B7">
        <w:br/>
      </w:r>
      <w:r w:rsidRPr="003B29B7">
        <w:rPr>
          <w:shd w:val="clear" w:color="auto" w:fill="FFFFFF"/>
        </w:rPr>
        <w:t>По морям да по волнам</w:t>
      </w:r>
      <w:proofErr w:type="gramStart"/>
      <w:r w:rsidRPr="003B29B7">
        <w:br/>
      </w:r>
      <w:r w:rsidRPr="003B29B7">
        <w:rPr>
          <w:shd w:val="clear" w:color="auto" w:fill="FFFFFF"/>
        </w:rPr>
        <w:t>В</w:t>
      </w:r>
      <w:proofErr w:type="gramEnd"/>
      <w:r w:rsidRPr="003B29B7">
        <w:rPr>
          <w:shd w:val="clear" w:color="auto" w:fill="FFFFFF"/>
        </w:rPr>
        <w:t xml:space="preserve"> боевом идём дозоре –</w:t>
      </w:r>
      <w:r w:rsidRPr="003B29B7">
        <w:br/>
      </w:r>
      <w:r w:rsidRPr="003B29B7">
        <w:rPr>
          <w:shd w:val="clear" w:color="auto" w:fill="FFFFFF"/>
        </w:rPr>
        <w:t>«Нынче здесь – а завтра там!»</w:t>
      </w:r>
    </w:p>
    <w:p w:rsidR="003B29B7" w:rsidRPr="003B29B7" w:rsidRDefault="003B29B7" w:rsidP="003B29B7">
      <w:pPr>
        <w:rPr>
          <w:rFonts w:ascii="Times New Roman" w:hAnsi="Times New Roman" w:cs="Times New Roman"/>
          <w:sz w:val="24"/>
          <w:szCs w:val="24"/>
        </w:rPr>
      </w:pPr>
      <w:r w:rsidRPr="003B29B7">
        <w:rPr>
          <w:rFonts w:ascii="Times New Roman" w:hAnsi="Times New Roman" w:cs="Times New Roman"/>
          <w:sz w:val="24"/>
          <w:szCs w:val="24"/>
          <w:shd w:val="clear" w:color="auto" w:fill="FFFFFF"/>
        </w:rPr>
        <w:t>Моряк! Ты видел сто морей.</w:t>
      </w:r>
      <w:r w:rsidRPr="003B29B7">
        <w:rPr>
          <w:rFonts w:ascii="Times New Roman" w:hAnsi="Times New Roman" w:cs="Times New Roman"/>
          <w:sz w:val="24"/>
          <w:szCs w:val="24"/>
        </w:rPr>
        <w:br/>
      </w:r>
      <w:r w:rsidRPr="003B29B7">
        <w:rPr>
          <w:rFonts w:ascii="Times New Roman" w:hAnsi="Times New Roman" w:cs="Times New Roman"/>
          <w:sz w:val="24"/>
          <w:szCs w:val="24"/>
          <w:shd w:val="clear" w:color="auto" w:fill="FFFFFF"/>
        </w:rPr>
        <w:t>Стал после каждого сильней.</w:t>
      </w:r>
      <w:r w:rsidRPr="003B29B7">
        <w:rPr>
          <w:rFonts w:ascii="Times New Roman" w:hAnsi="Times New Roman" w:cs="Times New Roman"/>
          <w:sz w:val="24"/>
          <w:szCs w:val="24"/>
        </w:rPr>
        <w:br/>
      </w:r>
      <w:r w:rsidRPr="003B29B7">
        <w:rPr>
          <w:rFonts w:ascii="Times New Roman" w:hAnsi="Times New Roman" w:cs="Times New Roman"/>
          <w:sz w:val="24"/>
          <w:szCs w:val="24"/>
          <w:shd w:val="clear" w:color="auto" w:fill="FFFFFF"/>
        </w:rPr>
        <w:t>Моряк, ведь ты тонул не раз,</w:t>
      </w:r>
      <w:r w:rsidRPr="003B29B7">
        <w:rPr>
          <w:rFonts w:ascii="Times New Roman" w:hAnsi="Times New Roman" w:cs="Times New Roman"/>
          <w:sz w:val="24"/>
          <w:szCs w:val="24"/>
        </w:rPr>
        <w:br/>
      </w:r>
      <w:r w:rsidRPr="003B29B7">
        <w:rPr>
          <w:rFonts w:ascii="Times New Roman" w:hAnsi="Times New Roman" w:cs="Times New Roman"/>
          <w:sz w:val="24"/>
          <w:szCs w:val="24"/>
          <w:shd w:val="clear" w:color="auto" w:fill="FFFFFF"/>
        </w:rPr>
        <w:t>Но много жизней в жизни спас.</w:t>
      </w:r>
    </w:p>
    <w:p w:rsidR="003B29B7" w:rsidRDefault="003B29B7" w:rsidP="008877E0">
      <w:pPr>
        <w:pStyle w:val="a3"/>
        <w:shd w:val="clear" w:color="auto" w:fill="FFFFFF"/>
        <w:spacing w:before="0" w:beforeAutospacing="0" w:after="0" w:afterAutospacing="0"/>
      </w:pPr>
      <w:r>
        <w:t>Молодцы ребята. Уважаемы</w:t>
      </w:r>
      <w:r w:rsidR="000C5DC3">
        <w:t>й</w:t>
      </w:r>
      <w:r>
        <w:t xml:space="preserve"> Виктор Захарович поздравляем Вас с юбилеем, желаем Вам здоровья, долгих лет жизни. Ребята приготовили Вам небольшой подарок (вручение поздравительной открытки)… </w:t>
      </w:r>
      <w:r w:rsidR="00287001">
        <w:t xml:space="preserve"> Мы бы хотели узнать о Вашей жизни, о себе</w:t>
      </w:r>
      <w:r w:rsidR="005C1568">
        <w:t xml:space="preserve">…детям было бы очень интересно узнать, </w:t>
      </w:r>
      <w:r w:rsidR="00287001">
        <w:t>где Вы служили?  (беседа Виктора Захаровича с ребятами 3 класса)</w:t>
      </w:r>
      <w:r w:rsidR="000C5DC3">
        <w:t xml:space="preserve">. Закончил 11 классов, поступил в Баку в высшее военное училище, работал в Луганске, был 1 председателем спорткомитета, преподавал физкультуру в </w:t>
      </w:r>
      <w:proofErr w:type="spellStart"/>
      <w:r w:rsidR="000C5DC3">
        <w:t>Тубянской</w:t>
      </w:r>
      <w:proofErr w:type="spellEnd"/>
      <w:r w:rsidR="000C5DC3">
        <w:t xml:space="preserve"> школе. Работал в райкоме партии, 17 лет отвечал в горисполкоме за оздоровительную работу в городе Луганске, председатель спортклуба </w:t>
      </w:r>
      <w:proofErr w:type="spellStart"/>
      <w:r w:rsidR="000C5DC3">
        <w:t>Маршинститута</w:t>
      </w:r>
      <w:proofErr w:type="spellEnd"/>
      <w:r w:rsidR="000C5DC3">
        <w:t xml:space="preserve">. В 1995 году приехал в </w:t>
      </w:r>
      <w:proofErr w:type="spellStart"/>
      <w:r w:rsidR="000C5DC3">
        <w:t>Верхнедонской</w:t>
      </w:r>
      <w:proofErr w:type="spellEnd"/>
      <w:r w:rsidR="000C5DC3">
        <w:t xml:space="preserve"> район, в казачий край. Отвечал в правлении за пресс службу, первая запись в трудовой книжке: корреспондент газеты «Искра». </w:t>
      </w:r>
    </w:p>
    <w:p w:rsidR="005C1568" w:rsidRPr="005C1568" w:rsidRDefault="000C5DC3" w:rsidP="005C1568">
      <w:pPr>
        <w:pStyle w:val="a3"/>
        <w:shd w:val="clear" w:color="auto" w:fill="FFFFFF"/>
        <w:spacing w:before="120" w:beforeAutospacing="0" w:after="120" w:afterAutospacing="0" w:line="336" w:lineRule="atLeast"/>
      </w:pPr>
      <w:r>
        <w:t xml:space="preserve">На флоте был мичманом, служил на крейсере Киров в </w:t>
      </w:r>
      <w:proofErr w:type="spellStart"/>
      <w:r>
        <w:t>Крондштате</w:t>
      </w:r>
      <w:proofErr w:type="spellEnd"/>
      <w:r>
        <w:t xml:space="preserve"> (БЧ-1 штурманская боевая часть)</w:t>
      </w:r>
      <w:r w:rsidR="005C1568">
        <w:t xml:space="preserve">. </w:t>
      </w:r>
      <w:r w:rsidR="005C1568" w:rsidRPr="005C1568">
        <w:rPr>
          <w:b/>
          <w:bCs/>
          <w:shd w:val="clear" w:color="auto" w:fill="FFFFFF"/>
        </w:rPr>
        <w:t>Киров</w:t>
      </w:r>
      <w:r w:rsidR="005C1568" w:rsidRPr="005C1568">
        <w:rPr>
          <w:shd w:val="clear" w:color="auto" w:fill="FFFFFF"/>
        </w:rPr>
        <w:t> — Советский легкий артиллерийский</w:t>
      </w:r>
      <w:r w:rsidR="005C1568" w:rsidRPr="005C1568">
        <w:rPr>
          <w:rStyle w:val="apple-converted-space"/>
          <w:shd w:val="clear" w:color="auto" w:fill="FFFFFF"/>
        </w:rPr>
        <w:t> </w:t>
      </w:r>
      <w:hyperlink r:id="rId5" w:tooltip="Крейсера проекта 26" w:history="1">
        <w:r w:rsidR="005C1568" w:rsidRPr="005C1568">
          <w:rPr>
            <w:rStyle w:val="a5"/>
            <w:color w:val="auto"/>
            <w:shd w:val="clear" w:color="auto" w:fill="FFFFFF"/>
          </w:rPr>
          <w:t>крейсер проекта 26</w:t>
        </w:r>
      </w:hyperlink>
      <w:r w:rsidR="005C1568" w:rsidRPr="005C1568">
        <w:rPr>
          <w:shd w:val="clear" w:color="auto" w:fill="FFFFFF"/>
        </w:rPr>
        <w:t>. Спущен на воду 30 ноября 1936 года. 7 августа 1937 года под заводским флагом совершил первый выход в море (из</w:t>
      </w:r>
      <w:r w:rsidR="005C1568" w:rsidRPr="005C1568">
        <w:rPr>
          <w:rStyle w:val="apple-converted-space"/>
          <w:shd w:val="clear" w:color="auto" w:fill="FFFFFF"/>
        </w:rPr>
        <w:t> </w:t>
      </w:r>
      <w:hyperlink r:id="rId6" w:tooltip="Кронштадт" w:history="1">
        <w:r w:rsidR="005C1568" w:rsidRPr="005C1568">
          <w:rPr>
            <w:rStyle w:val="a5"/>
            <w:color w:val="auto"/>
            <w:shd w:val="clear" w:color="auto" w:fill="FFFFFF"/>
          </w:rPr>
          <w:t>Кронштадта</w:t>
        </w:r>
      </w:hyperlink>
      <w:r w:rsidR="005C1568" w:rsidRPr="005C1568">
        <w:rPr>
          <w:rStyle w:val="apple-converted-space"/>
          <w:shd w:val="clear" w:color="auto" w:fill="FFFFFF"/>
        </w:rPr>
        <w:t> </w:t>
      </w:r>
      <w:r w:rsidR="005C1568" w:rsidRPr="005C1568">
        <w:rPr>
          <w:shd w:val="clear" w:color="auto" w:fill="FFFFFF"/>
        </w:rPr>
        <w:t>по «</w:t>
      </w:r>
      <w:proofErr w:type="spellStart"/>
      <w:r w:rsidR="0037188D">
        <w:fldChar w:fldCharType="begin"/>
      </w:r>
      <w:r w:rsidR="0037188D">
        <w:instrText>HYPERLINK "https://ru.wikipedia.org/wiki/%D0%9C%D0%B0%D1%80%D0%BA%D0%B8%D0%B7%D0%BE%D0%B2%D0%B0_%D0%BB%D1%83%D0%B6%D0%B0" \o "Маркизова лужа"</w:instrText>
      </w:r>
      <w:r w:rsidR="0037188D">
        <w:fldChar w:fldCharType="separate"/>
      </w:r>
      <w:r w:rsidR="005C1568" w:rsidRPr="005C1568">
        <w:rPr>
          <w:rStyle w:val="a5"/>
          <w:color w:val="auto"/>
          <w:shd w:val="clear" w:color="auto" w:fill="FFFFFF"/>
        </w:rPr>
        <w:t>Маркизовой</w:t>
      </w:r>
      <w:proofErr w:type="spellEnd"/>
      <w:r w:rsidR="005C1568" w:rsidRPr="005C1568">
        <w:rPr>
          <w:rStyle w:val="a5"/>
          <w:color w:val="auto"/>
          <w:shd w:val="clear" w:color="auto" w:fill="FFFFFF"/>
        </w:rPr>
        <w:t xml:space="preserve"> луже</w:t>
      </w:r>
      <w:r w:rsidR="0037188D">
        <w:fldChar w:fldCharType="end"/>
      </w:r>
      <w:r w:rsidR="005C1568" w:rsidRPr="005C1568">
        <w:rPr>
          <w:shd w:val="clear" w:color="auto" w:fill="FFFFFF"/>
        </w:rPr>
        <w:t xml:space="preserve">»). Корпус был изготовлен клепаным методом из стали двух марок — марганцовистой (наружная обшивка, второе дно, главные переборки, верхняя палуба и её </w:t>
      </w:r>
      <w:proofErr w:type="gramStart"/>
      <w:r w:rsidR="005C1568" w:rsidRPr="005C1568">
        <w:rPr>
          <w:shd w:val="clear" w:color="auto" w:fill="FFFFFF"/>
        </w:rPr>
        <w:t>набор</w:t>
      </w:r>
      <w:proofErr w:type="gramEnd"/>
      <w:r w:rsidR="005C1568" w:rsidRPr="005C1568">
        <w:rPr>
          <w:shd w:val="clear" w:color="auto" w:fill="FFFFFF"/>
        </w:rPr>
        <w:t xml:space="preserve"> и другие несущие конструкции), и обыкновенной углеро</w:t>
      </w:r>
      <w:r w:rsidR="005C1568" w:rsidRPr="005C1568">
        <w:rPr>
          <w:shd w:val="clear" w:color="auto" w:fill="FFFFFF"/>
        </w:rPr>
        <w:softHyphen/>
        <w:t>дистой (сталь 3) — для оконечностей и второсте</w:t>
      </w:r>
      <w:r w:rsidR="005C1568" w:rsidRPr="005C1568">
        <w:rPr>
          <w:shd w:val="clear" w:color="auto" w:fill="FFFFFF"/>
        </w:rPr>
        <w:softHyphen/>
        <w:t>пенных конструкций. Сис</w:t>
      </w:r>
      <w:r w:rsidR="005C1568" w:rsidRPr="005C1568">
        <w:rPr>
          <w:shd w:val="clear" w:color="auto" w:fill="FFFFFF"/>
        </w:rPr>
        <w:softHyphen/>
        <w:t xml:space="preserve">тема набора — смешанная: в средней части (61—219 </w:t>
      </w:r>
      <w:proofErr w:type="spellStart"/>
      <w:r w:rsidR="005C1568" w:rsidRPr="005C1568">
        <w:rPr>
          <w:shd w:val="clear" w:color="auto" w:fill="FFFFFF"/>
        </w:rPr>
        <w:t>шп</w:t>
      </w:r>
      <w:proofErr w:type="spellEnd"/>
      <w:r w:rsidR="005C1568" w:rsidRPr="005C1568">
        <w:rPr>
          <w:shd w:val="clear" w:color="auto" w:fill="FFFFFF"/>
        </w:rPr>
        <w:t>.) преимущественно продольная, с длиной шпации 750 мм; в оконечностях — поперечная, со шпацией 500 мм. Корпус разделен на 19 главных водонепроницаемых отсеков с таким расчетом, чтобы корабль остался на плаву при затоплении любых трех.</w:t>
      </w:r>
      <w:r w:rsidR="005C1568">
        <w:rPr>
          <w:shd w:val="clear" w:color="auto" w:fill="FFFFFF"/>
        </w:rPr>
        <w:t xml:space="preserve">  На данном корабле было множество приборов. Один из них у меня сохранился до сегодняшнего времени, называется этот прибор хронометр. </w:t>
      </w:r>
      <w:proofErr w:type="spellStart"/>
      <w:r w:rsidR="005C1568" w:rsidRPr="005C1568">
        <w:rPr>
          <w:b/>
          <w:bCs/>
        </w:rPr>
        <w:t>Хроно́метр</w:t>
      </w:r>
      <w:proofErr w:type="spellEnd"/>
      <w:r w:rsidR="005C1568" w:rsidRPr="005C1568">
        <w:rPr>
          <w:rStyle w:val="apple-converted-space"/>
        </w:rPr>
        <w:t> </w:t>
      </w:r>
      <w:r w:rsidR="005C1568" w:rsidRPr="005C1568">
        <w:t>(от</w:t>
      </w:r>
      <w:r w:rsidR="005C1568" w:rsidRPr="005C1568">
        <w:rPr>
          <w:rStyle w:val="apple-converted-space"/>
        </w:rPr>
        <w:t> </w:t>
      </w:r>
      <w:proofErr w:type="spellStart"/>
      <w:r w:rsidR="0037188D">
        <w:fldChar w:fldCharType="begin"/>
      </w:r>
      <w:r w:rsidR="0037188D">
        <w:instrText>HYPERLINK "https://ru.wikipedia.org/wiki/%D0%94%D1%80%D0%B5%D0%B2%D0%BD%D0%B5%D0%B3%D1%80%D0%B5%D1%87%D0%B5%D1%81%D0%BA%D0%B8%D0%B9_%D1%8F%D0%B7%D1%8B%D0%BA" \o "Древнегреческий язык"</w:instrText>
      </w:r>
      <w:r w:rsidR="0037188D">
        <w:fldChar w:fldCharType="separate"/>
      </w:r>
      <w:r w:rsidR="005C1568" w:rsidRPr="005C1568">
        <w:rPr>
          <w:rStyle w:val="a5"/>
          <w:color w:val="auto"/>
        </w:rPr>
        <w:t>др</w:t>
      </w:r>
      <w:proofErr w:type="gramStart"/>
      <w:r w:rsidR="005C1568" w:rsidRPr="005C1568">
        <w:rPr>
          <w:rStyle w:val="a5"/>
          <w:color w:val="auto"/>
        </w:rPr>
        <w:t>.-</w:t>
      </w:r>
      <w:proofErr w:type="gramEnd"/>
      <w:r w:rsidR="005C1568" w:rsidRPr="005C1568">
        <w:rPr>
          <w:rStyle w:val="a5"/>
          <w:color w:val="auto"/>
        </w:rPr>
        <w:t>греч</w:t>
      </w:r>
      <w:proofErr w:type="spellEnd"/>
      <w:r w:rsidR="005C1568" w:rsidRPr="005C1568">
        <w:rPr>
          <w:rStyle w:val="a5"/>
          <w:color w:val="auto"/>
        </w:rPr>
        <w:t>.</w:t>
      </w:r>
      <w:r w:rsidR="0037188D">
        <w:fldChar w:fldCharType="end"/>
      </w:r>
      <w:r w:rsidR="005C1568" w:rsidRPr="005C1568">
        <w:rPr>
          <w:rStyle w:val="apple-converted-space"/>
        </w:rPr>
        <w:t> </w:t>
      </w:r>
      <w:r w:rsidR="005C1568" w:rsidRPr="005C1568">
        <w:t>χρόνος — «время» и</w:t>
      </w:r>
      <w:r w:rsidR="005C1568" w:rsidRPr="005C1568">
        <w:rPr>
          <w:rStyle w:val="apple-converted-space"/>
        </w:rPr>
        <w:t> </w:t>
      </w:r>
      <w:r w:rsidR="005C1568" w:rsidRPr="005C1568">
        <w:rPr>
          <w:lang w:val="el-GR"/>
        </w:rPr>
        <w:t>μετρέω</w:t>
      </w:r>
      <w:r w:rsidR="005C1568" w:rsidRPr="005C1568">
        <w:t> — «измеряю») — часы с особо точным ходом (механические либо кварцевые)</w:t>
      </w:r>
    </w:p>
    <w:p w:rsidR="005C1568" w:rsidRPr="005C1568" w:rsidRDefault="005C1568" w:rsidP="005C1568">
      <w:pPr>
        <w:pStyle w:val="a3"/>
        <w:shd w:val="clear" w:color="auto" w:fill="FFFFFF"/>
        <w:spacing w:before="120" w:beforeAutospacing="0" w:after="120" w:afterAutospacing="0" w:line="336" w:lineRule="atLeast"/>
      </w:pPr>
      <w:r w:rsidRPr="005C1568">
        <w:t>Впервые точный морской хронометр изобрёл английский изобретатель, часовщик</w:t>
      </w:r>
      <w:r w:rsidRPr="005C1568">
        <w:rPr>
          <w:rStyle w:val="apple-converted-space"/>
        </w:rPr>
        <w:t> </w:t>
      </w:r>
      <w:proofErr w:type="spellStart"/>
      <w:r w:rsidR="0037188D">
        <w:fldChar w:fldCharType="begin"/>
      </w:r>
      <w:r w:rsidR="0037188D">
        <w:instrText>HYPERLINK "https://ru.wikipedia.org/wiki/%D0%93%D0%B0%D1%80%D1%80%D0%B8%D1%81%D0%BE%D0%BD,_%D0%94%D0%B6%D0%BE%D0%BD" \o "Гаррисон, Джон"</w:instrText>
      </w:r>
      <w:r w:rsidR="0037188D">
        <w:fldChar w:fldCharType="separate"/>
      </w:r>
      <w:r w:rsidRPr="005C1568">
        <w:rPr>
          <w:rStyle w:val="a5"/>
          <w:color w:val="auto"/>
        </w:rPr>
        <w:t>Гаррисон</w:t>
      </w:r>
      <w:proofErr w:type="spellEnd"/>
      <w:r w:rsidR="0037188D">
        <w:fldChar w:fldCharType="end"/>
      </w:r>
      <w:r w:rsidRPr="005C1568">
        <w:rPr>
          <w:rStyle w:val="apple-converted-space"/>
        </w:rPr>
        <w:t> </w:t>
      </w:r>
      <w:r w:rsidRPr="005C1568">
        <w:t>в 1731 г., в</w:t>
      </w:r>
      <w:r w:rsidRPr="005C1568">
        <w:rPr>
          <w:rStyle w:val="apple-converted-space"/>
        </w:rPr>
        <w:t> </w:t>
      </w:r>
      <w:hyperlink r:id="rId7" w:tooltip="1734" w:history="1">
        <w:r w:rsidRPr="005C1568">
          <w:rPr>
            <w:rStyle w:val="a5"/>
            <w:color w:val="auto"/>
          </w:rPr>
          <w:t>1734</w:t>
        </w:r>
      </w:hyperlink>
      <w:r w:rsidRPr="005C1568">
        <w:rPr>
          <w:rStyle w:val="apple-converted-space"/>
        </w:rPr>
        <w:t> </w:t>
      </w:r>
      <w:r w:rsidRPr="005C1568">
        <w:t>он довёл его до практического применения. В своём изобретении он сумел скомпенсировать две основные погрешности хода хронометра — изменение</w:t>
      </w:r>
      <w:r w:rsidRPr="005C1568">
        <w:rPr>
          <w:rStyle w:val="apple-converted-space"/>
        </w:rPr>
        <w:t> </w:t>
      </w:r>
      <w:hyperlink r:id="rId8" w:tooltip="Момент силы" w:history="1">
        <w:r w:rsidRPr="005C1568">
          <w:rPr>
            <w:rStyle w:val="a5"/>
            <w:color w:val="auto"/>
          </w:rPr>
          <w:t>механического момента</w:t>
        </w:r>
      </w:hyperlink>
      <w:r w:rsidRPr="005C1568">
        <w:rPr>
          <w:rStyle w:val="apple-converted-space"/>
        </w:rPr>
        <w:t> </w:t>
      </w:r>
      <w:r w:rsidRPr="005C1568">
        <w:t>на спусковой ход</w:t>
      </w:r>
      <w:r w:rsidRPr="005C1568">
        <w:rPr>
          <w:rStyle w:val="apple-converted-space"/>
        </w:rPr>
        <w:t> </w:t>
      </w:r>
      <w:hyperlink r:id="rId9" w:tooltip="Балансир" w:history="1">
        <w:r w:rsidRPr="005C1568">
          <w:rPr>
            <w:rStyle w:val="a5"/>
            <w:color w:val="auto"/>
          </w:rPr>
          <w:t>балансира</w:t>
        </w:r>
      </w:hyperlink>
      <w:r w:rsidRPr="005C1568">
        <w:rPr>
          <w:rStyle w:val="apple-converted-space"/>
        </w:rPr>
        <w:t> </w:t>
      </w:r>
      <w:r w:rsidRPr="005C1568">
        <w:t xml:space="preserve">по мере раскручивания заводной пружины и применил </w:t>
      </w:r>
      <w:proofErr w:type="spellStart"/>
      <w:r w:rsidRPr="005C1568">
        <w:t>термокомпенсацию</w:t>
      </w:r>
      <w:proofErr w:type="spellEnd"/>
      <w:r w:rsidRPr="005C1568">
        <w:t xml:space="preserve"> длины и упругости нити балансира от изменения внешней температуры с помощью биметаллических изгибающихся элементов.</w:t>
      </w:r>
    </w:p>
    <w:p w:rsidR="005C1568" w:rsidRPr="005C1568" w:rsidRDefault="005C1568" w:rsidP="005C1568">
      <w:pPr>
        <w:pStyle w:val="a3"/>
        <w:shd w:val="clear" w:color="auto" w:fill="FFFFFF"/>
        <w:spacing w:before="120" w:beforeAutospacing="0" w:after="120" w:afterAutospacing="0" w:line="336" w:lineRule="atLeast"/>
      </w:pPr>
      <w:r w:rsidRPr="005C1568">
        <w:t>После усовершенствования и снижения стоимости хронометр стал неотъемлемой частью навигационного оборудования морских судов и кораблей.</w:t>
      </w:r>
    </w:p>
    <w:p w:rsidR="005C1568" w:rsidRDefault="005C1568" w:rsidP="005C1568">
      <w:pPr>
        <w:pStyle w:val="a3"/>
        <w:shd w:val="clear" w:color="auto" w:fill="FFFFFF"/>
        <w:spacing w:before="120" w:beforeAutospacing="0" w:after="120" w:afterAutospacing="0" w:line="336" w:lineRule="atLeast"/>
      </w:pPr>
    </w:p>
    <w:p w:rsidR="005C1568" w:rsidRDefault="005C1568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rStyle w:val="apple-converted-space"/>
        </w:rPr>
      </w:pPr>
      <w:proofErr w:type="gramStart"/>
      <w:r w:rsidRPr="005C1568">
        <w:lastRenderedPageBreak/>
        <w:t>На плавучих средствах, летательных аппаратах служил для определения</w:t>
      </w:r>
      <w:r w:rsidRPr="005C1568">
        <w:rPr>
          <w:rStyle w:val="apple-converted-space"/>
        </w:rPr>
        <w:t> </w:t>
      </w:r>
      <w:hyperlink r:id="rId10" w:tooltip="Долгота" w:history="1">
        <w:r w:rsidRPr="005C1568">
          <w:rPr>
            <w:rStyle w:val="a5"/>
            <w:color w:val="auto"/>
          </w:rPr>
          <w:t>долготы</w:t>
        </w:r>
      </w:hyperlink>
      <w:r w:rsidRPr="005C1568">
        <w:t xml:space="preserve">. Долгота вычисляется по разнице между местным временем астрономического события (например, восхода или захода Солнца), и временем того же астрономического события на долготе одной из обсерваторий, географические координаты (в частности, долгота) которой известны, </w:t>
      </w:r>
      <w:proofErr w:type="spellStart"/>
      <w:r w:rsidRPr="005C1568">
        <w:t>например,</w:t>
      </w:r>
      <w:hyperlink r:id="rId11" w:tooltip="Гринвич (Лондон)" w:history="1">
        <w:r w:rsidRPr="005C1568">
          <w:rPr>
            <w:rStyle w:val="a5"/>
            <w:color w:val="auto"/>
          </w:rPr>
          <w:t>Гринвичской</w:t>
        </w:r>
        <w:proofErr w:type="spellEnd"/>
      </w:hyperlink>
      <w:r w:rsidRPr="005C1568">
        <w:t>, долгота которой во всем мире принимается за ноль.</w:t>
      </w:r>
      <w:r w:rsidRPr="005C1568">
        <w:rPr>
          <w:rStyle w:val="apple-converted-space"/>
        </w:rPr>
        <w:t> </w:t>
      </w:r>
      <w:proofErr w:type="gramEnd"/>
    </w:p>
    <w:p w:rsidR="005C1568" w:rsidRDefault="005C1568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rStyle w:val="apple-converted-space"/>
          <w:shd w:val="clear" w:color="auto" w:fill="FFFFFF"/>
        </w:rPr>
      </w:pPr>
      <w:r>
        <w:rPr>
          <w:rStyle w:val="apple-converted-space"/>
        </w:rPr>
        <w:t>Хранился хронометр в особой каюте</w:t>
      </w:r>
      <w:r w:rsidR="007E3673">
        <w:rPr>
          <w:rStyle w:val="apple-converted-space"/>
        </w:rPr>
        <w:t>,</w:t>
      </w:r>
      <w:r>
        <w:rPr>
          <w:rStyle w:val="apple-converted-space"/>
        </w:rPr>
        <w:t xml:space="preserve"> где поддерживался специальный температурный режим, </w:t>
      </w:r>
      <w:r w:rsidR="007E3673">
        <w:rPr>
          <w:rStyle w:val="apple-converted-space"/>
        </w:rPr>
        <w:t xml:space="preserve">и особая влажность воздуха. </w:t>
      </w:r>
      <w:r w:rsidR="007E3673">
        <w:rPr>
          <w:rStyle w:val="apple-converted-space"/>
        </w:rPr>
        <w:br/>
      </w:r>
      <w:r w:rsidR="007E3673" w:rsidRPr="007E3673">
        <w:rPr>
          <w:rStyle w:val="apple-converted-space"/>
          <w:shd w:val="clear" w:color="auto" w:fill="FFFFFF"/>
        </w:rPr>
        <w:t>В  </w:t>
      </w:r>
      <w:r w:rsidR="007E3673" w:rsidRPr="007E3673">
        <w:rPr>
          <w:shd w:val="clear" w:color="auto" w:fill="FFFFFF"/>
        </w:rPr>
        <w:t>2015 г. редко применяется, только в качестве резервного навигационного средства при отказе всех иных, так как вытеснен более точными часами со стабилизацией хода</w:t>
      </w:r>
      <w:r w:rsidR="007E3673" w:rsidRPr="007E3673">
        <w:rPr>
          <w:rStyle w:val="apple-converted-space"/>
          <w:shd w:val="clear" w:color="auto" w:fill="FFFFFF"/>
        </w:rPr>
        <w:t> </w:t>
      </w:r>
      <w:hyperlink r:id="rId12" w:tooltip="Кварцевый резонатор" w:history="1">
        <w:r w:rsidR="007E3673" w:rsidRPr="007E3673">
          <w:rPr>
            <w:rStyle w:val="a5"/>
            <w:color w:val="auto"/>
            <w:shd w:val="clear" w:color="auto" w:fill="FFFFFF"/>
          </w:rPr>
          <w:t>кварцевыми резонаторами</w:t>
        </w:r>
      </w:hyperlink>
      <w:r w:rsidR="007E3673" w:rsidRPr="007E3673">
        <w:rPr>
          <w:shd w:val="clear" w:color="auto" w:fill="FFFFFF"/>
        </w:rPr>
        <w:t>, точными радиосигналами от радиостанций и</w:t>
      </w:r>
      <w:r w:rsidR="007E3673" w:rsidRPr="007E3673">
        <w:rPr>
          <w:rStyle w:val="apple-converted-space"/>
          <w:shd w:val="clear" w:color="auto" w:fill="FFFFFF"/>
        </w:rPr>
        <w:t> </w:t>
      </w:r>
      <w:hyperlink r:id="rId13" w:tooltip="Спутниковая система навигации" w:history="1">
        <w:r w:rsidR="007E3673" w:rsidRPr="007E3673">
          <w:rPr>
            <w:rStyle w:val="a5"/>
            <w:color w:val="auto"/>
            <w:shd w:val="clear" w:color="auto" w:fill="FFFFFF"/>
          </w:rPr>
          <w:t>системой глобального позиционирования</w:t>
        </w:r>
      </w:hyperlink>
      <w:r w:rsidR="007E3673">
        <w:rPr>
          <w:rStyle w:val="apple-converted-space"/>
          <w:shd w:val="clear" w:color="auto" w:fill="FFFFFF"/>
        </w:rPr>
        <w:t xml:space="preserve">. </w:t>
      </w:r>
    </w:p>
    <w:p w:rsidR="007E3673" w:rsidRDefault="007E3673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shd w:val="clear" w:color="auto" w:fill="FFFFFF"/>
        </w:rPr>
      </w:pPr>
      <w:r>
        <w:rPr>
          <w:rStyle w:val="apple-converted-space"/>
          <w:shd w:val="clear" w:color="auto" w:fill="FFFFFF"/>
        </w:rPr>
        <w:t xml:space="preserve">Продолжая морскую тему, можно </w:t>
      </w:r>
      <w:proofErr w:type="gramStart"/>
      <w:r>
        <w:rPr>
          <w:rStyle w:val="apple-converted-space"/>
          <w:shd w:val="clear" w:color="auto" w:fill="FFFFFF"/>
        </w:rPr>
        <w:t>добавить</w:t>
      </w:r>
      <w:proofErr w:type="gramEnd"/>
      <w:r>
        <w:rPr>
          <w:rStyle w:val="apple-converted-space"/>
          <w:shd w:val="clear" w:color="auto" w:fill="FFFFFF"/>
        </w:rPr>
        <w:t xml:space="preserve"> что история флота начинается с возникновения парусников. </w:t>
      </w:r>
      <w:r w:rsidRPr="007E3673">
        <w:rPr>
          <w:b/>
          <w:bCs/>
          <w:shd w:val="clear" w:color="auto" w:fill="FFFFFF"/>
        </w:rPr>
        <w:t>Парусное судно</w:t>
      </w:r>
      <w:r w:rsidRPr="007E3673">
        <w:rPr>
          <w:rStyle w:val="apple-converted-space"/>
          <w:shd w:val="clear" w:color="auto" w:fill="FFFFFF"/>
        </w:rPr>
        <w:t> </w:t>
      </w:r>
      <w:r w:rsidRPr="007E3673">
        <w:rPr>
          <w:shd w:val="clear" w:color="auto" w:fill="FFFFFF"/>
        </w:rPr>
        <w:t>(парусник) —</w:t>
      </w:r>
      <w:r w:rsidRPr="007E3673">
        <w:rPr>
          <w:rStyle w:val="apple-converted-space"/>
          <w:shd w:val="clear" w:color="auto" w:fill="FFFFFF"/>
        </w:rPr>
        <w:t> </w:t>
      </w:r>
      <w:hyperlink r:id="rId14" w:tooltip="Судно" w:history="1">
        <w:r w:rsidRPr="007E3673">
          <w:rPr>
            <w:rStyle w:val="a5"/>
            <w:color w:val="auto"/>
            <w:shd w:val="clear" w:color="auto" w:fill="FFFFFF"/>
          </w:rPr>
          <w:t>судно</w:t>
        </w:r>
      </w:hyperlink>
      <w:r w:rsidRPr="007E3673">
        <w:rPr>
          <w:shd w:val="clear" w:color="auto" w:fill="FFFFFF"/>
        </w:rPr>
        <w:t>, которое использует</w:t>
      </w:r>
      <w:r w:rsidRPr="007E3673">
        <w:rPr>
          <w:rStyle w:val="apple-converted-space"/>
          <w:shd w:val="clear" w:color="auto" w:fill="FFFFFF"/>
        </w:rPr>
        <w:t> </w:t>
      </w:r>
      <w:hyperlink r:id="rId15" w:tooltip="Парус" w:history="1">
        <w:r w:rsidRPr="007E3673">
          <w:rPr>
            <w:rStyle w:val="a5"/>
            <w:color w:val="auto"/>
            <w:shd w:val="clear" w:color="auto" w:fill="FFFFFF"/>
          </w:rPr>
          <w:t>парус</w:t>
        </w:r>
      </w:hyperlink>
      <w:r w:rsidRPr="007E3673">
        <w:rPr>
          <w:rStyle w:val="apple-converted-space"/>
          <w:shd w:val="clear" w:color="auto" w:fill="FFFFFF"/>
        </w:rPr>
        <w:t> </w:t>
      </w:r>
      <w:r w:rsidRPr="007E3673">
        <w:rPr>
          <w:shd w:val="clear" w:color="auto" w:fill="FFFFFF"/>
        </w:rPr>
        <w:t>и силу</w:t>
      </w:r>
      <w:r w:rsidRPr="007E3673">
        <w:rPr>
          <w:rStyle w:val="apple-converted-space"/>
          <w:shd w:val="clear" w:color="auto" w:fill="FFFFFF"/>
        </w:rPr>
        <w:t> </w:t>
      </w:r>
      <w:hyperlink r:id="rId16" w:tooltip="Ветер" w:history="1">
        <w:r w:rsidRPr="007E3673">
          <w:rPr>
            <w:rStyle w:val="a5"/>
            <w:color w:val="auto"/>
            <w:shd w:val="clear" w:color="auto" w:fill="FFFFFF"/>
          </w:rPr>
          <w:t>ветра</w:t>
        </w:r>
      </w:hyperlink>
      <w:r w:rsidRPr="007E3673">
        <w:rPr>
          <w:rStyle w:val="apple-converted-space"/>
          <w:shd w:val="clear" w:color="auto" w:fill="FFFFFF"/>
        </w:rPr>
        <w:t> </w:t>
      </w:r>
      <w:r w:rsidRPr="007E3673">
        <w:rPr>
          <w:shd w:val="clear" w:color="auto" w:fill="FFFFFF"/>
        </w:rPr>
        <w:t xml:space="preserve">для движения. Первые парусные и </w:t>
      </w:r>
      <w:proofErr w:type="gramStart"/>
      <w:r w:rsidRPr="007E3673">
        <w:rPr>
          <w:shd w:val="clear" w:color="auto" w:fill="FFFFFF"/>
        </w:rPr>
        <w:t>парусно-</w:t>
      </w:r>
      <w:hyperlink r:id="rId17" w:tooltip="Гребные суда" w:history="1">
        <w:r w:rsidRPr="007E3673">
          <w:rPr>
            <w:rStyle w:val="a5"/>
            <w:color w:val="auto"/>
            <w:shd w:val="clear" w:color="auto" w:fill="FFFFFF"/>
          </w:rPr>
          <w:t>гребные</w:t>
        </w:r>
        <w:proofErr w:type="gramEnd"/>
      </w:hyperlink>
      <w:r w:rsidRPr="007E3673">
        <w:rPr>
          <w:rStyle w:val="apple-converted-space"/>
          <w:shd w:val="clear" w:color="auto" w:fill="FFFFFF"/>
        </w:rPr>
        <w:t> </w:t>
      </w:r>
      <w:r w:rsidRPr="007E3673">
        <w:rPr>
          <w:shd w:val="clear" w:color="auto" w:fill="FFFFFF"/>
        </w:rPr>
        <w:t>суда появились несколько тысяч лет назад в эпоху древнейших цивилизаций. Парусные суда способны развивать скорость, превышающую скорость ветра</w:t>
      </w:r>
      <w:r>
        <w:rPr>
          <w:shd w:val="clear" w:color="auto" w:fill="FFFFFF"/>
        </w:rPr>
        <w:t>.</w:t>
      </w:r>
    </w:p>
    <w:p w:rsidR="007E3673" w:rsidRPr="009C7F88" w:rsidRDefault="007E3673" w:rsidP="007E3673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F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Являясь жителем станицы Казанской, я знаю ее краткую историю. </w:t>
      </w:r>
      <w:r w:rsidR="009C7F88" w:rsidRPr="009C7F88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9C7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таница Казанская, основанная в 1647 году, ранее существовала под названием Казанский городок. С начала XVIII </w:t>
      </w:r>
      <w:proofErr w:type="gramStart"/>
      <w:r w:rsidRPr="009C7F8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века</w:t>
      </w:r>
      <w:proofErr w:type="gramEnd"/>
      <w:r w:rsidRPr="009C7F88">
        <w:rPr>
          <w:rFonts w:ascii="Times New Roman" w:eastAsia="Times New Roman" w:hAnsi="Times New Roman" w:cs="Times New Roman"/>
          <w:sz w:val="24"/>
          <w:szCs w:val="24"/>
          <w:lang w:eastAsia="ru-RU"/>
        </w:rPr>
        <w:t> бывшие казачьи городки уже официально стали именоваться станицами. В 1790 году заложена каменная церковь, главный придел которой освящен во имя св. Архистратига Михаила 12 июня 1796 года (нынче не существует).</w:t>
      </w:r>
    </w:p>
    <w:p w:rsidR="007E3673" w:rsidRPr="007E3673" w:rsidRDefault="007E3673" w:rsidP="007E36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Хутора, входящие в состав Казанского сельского поселения (Поповка,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Кукуевский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Пухляковский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Рубеженский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Мутилинский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образовались после станицы Казанской, примерное время-вторая половина 19 века, точная дата неизвестна. Исключение составляет хутор Ароматный, который образовался в августе 1963 года на базе Казанского плодосовхоза.</w:t>
      </w:r>
    </w:p>
    <w:p w:rsidR="007E3673" w:rsidRPr="007E3673" w:rsidRDefault="007E3673" w:rsidP="007E36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На 1915 г станица Казанская и   её хутора входили в состав Донецкого округа, на 1.01.1918 г в состав Верхнедонского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1920 году Казанская станица (на правах волости) входила   в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Верхнедонской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округ, в   её составе значились хутора: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Базковский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Богомоловский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  </w:t>
      </w:r>
      <w:proofErr w:type="spellStart"/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Верне-Лопатинский</w:t>
      </w:r>
      <w:proofErr w:type="spellEnd"/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Водянский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Гормиловский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, Демидовский,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Заикинский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   Колодезный,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Кукуевский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Мутилинский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Озерский, Поповский, 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Пуза-новский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Рубеженский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Солонцовский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Средне-Лопатенский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Стаховский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Тубянский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3673" w:rsidRPr="007E3673" w:rsidRDefault="007E3673" w:rsidP="007E36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12.12.1922 г Казанская волость была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обьединена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с Шумилинской    </w:t>
      </w:r>
      <w:proofErr w:type="spellStart"/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во-лостью</w:t>
      </w:r>
      <w:proofErr w:type="spellEnd"/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центром в станице Казанской и передана в    состав    Донецкого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ок-руга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Декретом ВЦИК от 7 марта 1923 г была утверждена Казанская волость с центром в станице Казанской Донецкого округа.    В мае 1923 г в Казанской волости Донецкого округа было образовано 12 сельсоветов: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Водянской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Гормиловский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Казанский,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Медвежинский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Морозовский, Николаевский, </w:t>
      </w:r>
      <w:proofErr w:type="spellStart"/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Попов-ский</w:t>
      </w:r>
      <w:proofErr w:type="spellEnd"/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Солонцовский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С-Лопатинский, Четвертинский,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Чигинакский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,   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Шумилинский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июле 1924 г Казанская волость Донецкого     округа была упразднена, её территория включена в состав Казанского района.</w:t>
      </w:r>
    </w:p>
    <w:p w:rsidR="007E3673" w:rsidRPr="007E3673" w:rsidRDefault="007E3673" w:rsidP="007E36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  С 14 февраля 1923 года с центром в станице Казанской   образован   Казанский сельсовет Казанской волости Верхнедонского округа, с 20.04.1923 г - Казанской волости Донецкого округа, с 1925 г и на 1926 г Казанского </w:t>
      </w:r>
      <w:proofErr w:type="spellStart"/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райо-на</w:t>
      </w:r>
      <w:proofErr w:type="spellEnd"/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Донецкого округа. С 27.02.1927 г </w:t>
      </w:r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–В</w:t>
      </w:r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ерхнедонского района Донецкого округа, с августа 1930 и на 1931 г Верхнедонского района, с декабря 1933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Верх-недонского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Северной области, с    июля    1934 и на 28 декабря 1934 г Верхнедонского района Северо-Донецкого округа, с февраля 1937 г –   Верхнедонского района, с 13.09.1937 г – Верхнедонского района Ростовской   области.</w:t>
      </w:r>
    </w:p>
    <w:p w:rsidR="007E3673" w:rsidRPr="007E3673" w:rsidRDefault="007E3673" w:rsidP="007E36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До 1968 года хутора Поповка,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Кукуевский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Пухляковский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  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Рубеженский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Матюшенский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Мутилинский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входили в состав Казанского сельсовета, с декабря 1968 г вошли в состав Краснооктябрьского сельсовета вместе с     хуторами Морозовский,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Солонцовский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Базковский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Заикинский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spellStart"/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Пузановский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декабре 1986 года последние хутора были отделены во вновь образованный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Солонцовский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с центром в хуторе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Солонцовском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3673" w:rsidRPr="007E3673" w:rsidRDefault="007E3673" w:rsidP="007E36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В 1993 году Казанский и Краснооктябрьский сельские советы были 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пре-образованы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Казанскую</w:t>
      </w:r>
      <w:proofErr w:type="gram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Краснооктябрьскую</w:t>
      </w:r>
      <w:proofErr w:type="spellEnd"/>
      <w:r w:rsidRPr="007E3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сельские    администрации в составе Верхнедонского района. С 1.01.2006 г обе сельские    администрации были ликвидированы и преобразованы в муниципальное образование   «Казанское сельское поселение».</w:t>
      </w:r>
    </w:p>
    <w:p w:rsidR="007E3673" w:rsidRDefault="009C7F88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rStyle w:val="apple-converted-space"/>
        </w:rPr>
      </w:pPr>
      <w:r>
        <w:rPr>
          <w:rStyle w:val="apple-converted-space"/>
        </w:rPr>
        <w:t xml:space="preserve">- Спасибо огромное Виктор Захарович за содержательную и интереснейшую беседу. </w:t>
      </w:r>
    </w:p>
    <w:p w:rsidR="009C7F88" w:rsidRDefault="009C7F88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rStyle w:val="apple-converted-space"/>
        </w:rPr>
      </w:pPr>
      <w:r>
        <w:rPr>
          <w:rStyle w:val="apple-converted-space"/>
        </w:rPr>
        <w:t>- Надеемся на</w:t>
      </w:r>
      <w:proofErr w:type="gramStart"/>
      <w:r>
        <w:rPr>
          <w:rStyle w:val="apple-converted-space"/>
        </w:rPr>
        <w:t xml:space="preserve"> Н</w:t>
      </w:r>
      <w:proofErr w:type="gramEnd"/>
      <w:r>
        <w:rPr>
          <w:rStyle w:val="apple-converted-space"/>
        </w:rPr>
        <w:t>аше дальнейшее сотрудничество.</w:t>
      </w:r>
    </w:p>
    <w:p w:rsidR="009C7F88" w:rsidRPr="009C7F88" w:rsidRDefault="009C7F88" w:rsidP="009C7F88">
      <w:pPr>
        <w:pStyle w:val="c3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apple-converted-space"/>
        </w:rPr>
        <w:t>Закончить наше мероприятие я хочу следующим стихотворением Владимира Орлова, которое посвящено нашей Родине.</w:t>
      </w:r>
      <w:r w:rsidRPr="009C7F88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Pr="009C7F88">
        <w:rPr>
          <w:rFonts w:ascii="inherit" w:hAnsi="inherit"/>
          <w:color w:val="000000"/>
          <w:sz w:val="28"/>
        </w:rPr>
        <w:t> </w:t>
      </w:r>
    </w:p>
    <w:p w:rsidR="009C7F88" w:rsidRPr="009C7F88" w:rsidRDefault="009C7F88" w:rsidP="009C7F8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Я узнал, что у меня</w:t>
      </w:r>
      <w:proofErr w:type="gramStart"/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Е</w:t>
      </w:r>
      <w:proofErr w:type="gramEnd"/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сть огромная семья —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тропинка, и лесок,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В поле каждый колосок!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Речка, небо </w:t>
      </w:r>
      <w:proofErr w:type="spellStart"/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голубое</w:t>
      </w:r>
      <w:proofErr w:type="spellEnd"/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—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Это все моё, родное!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Это Родина моя! </w:t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9C7F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Всех люблю на свете я! </w:t>
      </w:r>
    </w:p>
    <w:p w:rsidR="009C7F88" w:rsidRDefault="009C7F88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rStyle w:val="apple-converted-space"/>
        </w:rPr>
      </w:pPr>
    </w:p>
    <w:p w:rsidR="009C7F88" w:rsidRPr="009C7F88" w:rsidRDefault="009C7F88" w:rsidP="005C1568">
      <w:pPr>
        <w:pStyle w:val="a3"/>
        <w:shd w:val="clear" w:color="auto" w:fill="FFFFFF"/>
        <w:spacing w:before="120" w:beforeAutospacing="0" w:after="120" w:afterAutospacing="0" w:line="336" w:lineRule="atLeast"/>
        <w:rPr>
          <w:rStyle w:val="apple-converted-space"/>
        </w:rPr>
      </w:pPr>
      <w:r>
        <w:rPr>
          <w:rStyle w:val="apple-converted-space"/>
        </w:rPr>
        <w:t>- Спасибо и Вам за Ваши поздравления, а теперь прошу Вас всех пройти к столу.</w:t>
      </w:r>
    </w:p>
    <w:p w:rsidR="007E3673" w:rsidRPr="009C7F88" w:rsidRDefault="007E3673" w:rsidP="005C1568">
      <w:pPr>
        <w:pStyle w:val="a3"/>
        <w:shd w:val="clear" w:color="auto" w:fill="FFFFFF"/>
        <w:spacing w:before="120" w:beforeAutospacing="0" w:after="120" w:afterAutospacing="0" w:line="336" w:lineRule="atLeast"/>
      </w:pPr>
    </w:p>
    <w:p w:rsidR="000C5DC3" w:rsidRPr="009C7F88" w:rsidRDefault="000C5DC3" w:rsidP="008877E0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5C1568" w:rsidRPr="009C7F88" w:rsidRDefault="005C1568" w:rsidP="008877E0">
      <w:pPr>
        <w:pStyle w:val="a3"/>
        <w:shd w:val="clear" w:color="auto" w:fill="FFFFFF"/>
        <w:spacing w:before="0" w:beforeAutospacing="0" w:after="0" w:afterAutospacing="0"/>
      </w:pPr>
    </w:p>
    <w:p w:rsidR="00D24E45" w:rsidRPr="009C7F88" w:rsidRDefault="00D24E45">
      <w:pPr>
        <w:rPr>
          <w:rFonts w:ascii="Times New Roman" w:hAnsi="Times New Roman" w:cs="Times New Roman"/>
          <w:sz w:val="24"/>
          <w:szCs w:val="24"/>
        </w:rPr>
      </w:pPr>
    </w:p>
    <w:p w:rsidR="00287001" w:rsidRPr="009C7F88" w:rsidRDefault="00287001">
      <w:pPr>
        <w:rPr>
          <w:rFonts w:ascii="Times New Roman" w:hAnsi="Times New Roman" w:cs="Times New Roman"/>
          <w:sz w:val="24"/>
          <w:szCs w:val="24"/>
        </w:rPr>
      </w:pPr>
    </w:p>
    <w:p w:rsidR="00287001" w:rsidRPr="009C7F88" w:rsidRDefault="00287001">
      <w:pPr>
        <w:rPr>
          <w:rFonts w:ascii="Times New Roman" w:hAnsi="Times New Roman" w:cs="Times New Roman"/>
          <w:sz w:val="24"/>
          <w:szCs w:val="24"/>
        </w:rPr>
      </w:pPr>
    </w:p>
    <w:p w:rsidR="000C5DC3" w:rsidRDefault="000C5DC3" w:rsidP="000C5DC3">
      <w:pPr>
        <w:rPr>
          <w:rFonts w:ascii="Times New Roman" w:hAnsi="Times New Roman" w:cs="Times New Roman"/>
          <w:sz w:val="24"/>
          <w:szCs w:val="24"/>
        </w:rPr>
      </w:pPr>
    </w:p>
    <w:p w:rsidR="009C7F88" w:rsidRPr="000C5DC3" w:rsidRDefault="009C7F88" w:rsidP="000C5DC3"/>
    <w:p w:rsidR="00287001" w:rsidRPr="0049749A" w:rsidRDefault="00287001" w:rsidP="0049749A">
      <w:pPr>
        <w:pStyle w:val="3"/>
        <w:shd w:val="clear" w:color="auto" w:fill="FFFFFF"/>
        <w:spacing w:before="150" w:after="3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9749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Беседа для детей </w:t>
      </w:r>
      <w:r w:rsidR="0049749A">
        <w:rPr>
          <w:rFonts w:ascii="Times New Roman" w:hAnsi="Times New Roman" w:cs="Times New Roman"/>
          <w:color w:val="auto"/>
          <w:sz w:val="28"/>
          <w:szCs w:val="28"/>
        </w:rPr>
        <w:t xml:space="preserve">3 класса </w:t>
      </w:r>
      <w:r w:rsidRPr="0049749A">
        <w:rPr>
          <w:rFonts w:ascii="Times New Roman" w:hAnsi="Times New Roman" w:cs="Times New Roman"/>
          <w:color w:val="auto"/>
          <w:sz w:val="28"/>
          <w:szCs w:val="28"/>
        </w:rPr>
        <w:t>«Мы идем в гости»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Цель:</w:t>
      </w:r>
      <w:r w:rsidRPr="0049749A">
        <w:rPr>
          <w:rStyle w:val="apple-converted-space"/>
        </w:rPr>
        <w:t> </w:t>
      </w:r>
      <w:r w:rsidRPr="0049749A">
        <w:t>познакомить детей с правилами приема гостей и правилами поведения в гостях.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i/>
          <w:iCs/>
          <w:bdr w:val="none" w:sz="0" w:space="0" w:color="auto" w:frame="1"/>
        </w:rPr>
        <w:t>I. Организация. Постановка целей.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Учитель</w:t>
      </w:r>
      <w:r w:rsidRPr="0049749A">
        <w:t>. Каждому человеку приходится в своей жизни принимать гостей или, наоборот, самим ходить в гости. Иногда возникают ситуации, в которых нужно знать и соблюдать правила этикета. В противном случае возникает какая-нибудь неловкость, досадная оплошность.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i/>
          <w:iCs/>
          <w:bdr w:val="none" w:sz="0" w:space="0" w:color="auto" w:frame="1"/>
        </w:rPr>
        <w:t>II. Основная часть.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Учитель</w:t>
      </w:r>
      <w:r w:rsidRPr="0049749A">
        <w:t>. «Наноси визиты, не предупреждая, и ты узнаешь, что о тебе думают» - гласит французская поговорка. Действительно, лицо человека, который нам в таких случаях открывает дверь, бывает порой очень выразительным, хотя вслед за этим хозяин и приветствует нас словами: «Очень приятно, проходите, пожалуйста». Неожиданный визит, согласитесь, всегда причиняет беспокойство. Поэтому визиты без предупреждения допустимы лишь в случаях крайней необходимости.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Итак, правило первое: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• О визите желательно предупреждать заранее.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Какие же еще правила нужно знать, собираясь в гости? Попробуем разобраться в предложенных ситуациях.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Ситуация 1.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Вы постучали в дверь (о вашем визите хозяева квартиры предупреждены заранее), но вам не открывают. Что делать?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• Если вы дважды постучали или позвонили, и вам никто не открывает, следует не «ломиться» в дверь, а спокойно уйти, не проверяя, на самом ли деле хозяев нет дома.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Ситуация 2.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Вас пригласили в гости. Думая о том, какое принять решение, вы спрашиваете: «А кто еще будет?» Допущена ли какая-то оплошность?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• Принимая приглашение, некрасиво спрашивать: «А кто еще будет?». Когда приглашающий считает это необходимым, он сам говорит о составе гостей.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Ситуация 3.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В гостях вас пригласили к столу. Но вы совсем не голодны (или у вас нет аппетита по причине недомогания). Как быть?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• В гостях некрасиво отказываться от угощения, нужно принимать блюдо без колебаний. Хорошо похвалить хотя бы одно из блюд. Обращение с просьбой дать рецепт приготовления данного блюда — своего рода комплимент хозяйке; но если она не слишком охотно им делится, не следует настаивать: блюдо может быть ее кулинарной тайной. Если же вы чувствуете недомогание, лучше отказаться от нанесения визитов. Нездоровый гость требует особого внимания со стороны хозяев - это создает неудобство для всех.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Ситуация 4.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Когда вы находились в гостях, вам срочно потребовалось быть в другом месте. Праздник в полном разгаре. Как правильно уйти?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• Вежливость обязывает гостя, прощаясь, кратко назвать причину раннего ухода. Если общество многочисленно, можно ни с кем, кроме хозяев, не прощаться. Это называется всюду, кроме Англии, «уйти по-английски»; в Англии такое правило называют «уйти по-французски». Обычно порядок ухода из гостей таков: сначала попрощаться, только потом одеться, никогда наоборот, уходя, гости благодарят за приятный вечер, на что хозяйка отвечает: и вам спасибо за то, что пришли.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Ситуация 5.</w:t>
      </w:r>
    </w:p>
    <w:p w:rsidR="005B0114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В гости к Ивановым пришел Сергей Иванович. Поздоровавшись, снял пальто, прошел в комнату. Он обратил внимание, что телевизор выключен. Он включил телевизор, но по техническим причинам отличное изображение было нарушено. 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lastRenderedPageBreak/>
        <w:t>Гость начал крутить ручки, критиковать четкость изображения, предъявлял претензии, что певица безвкусно одета, а репортаж неинтересный.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Вопросы: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- Правильно ли себя ведет гость?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- Приведите примеры, иллюстрирующие </w:t>
      </w:r>
      <w:proofErr w:type="spellStart"/>
      <w:r w:rsidRPr="0049749A">
        <w:t>бескультурное</w:t>
      </w:r>
      <w:proofErr w:type="spellEnd"/>
      <w:r w:rsidRPr="0049749A">
        <w:t xml:space="preserve"> поведение человека в гостях.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Бывает несколько категорий гостей-чудаков: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а) Хозяева голодны, но </w:t>
      </w:r>
      <w:proofErr w:type="gramStart"/>
      <w:r w:rsidRPr="0049749A">
        <w:t>гость</w:t>
      </w:r>
      <w:proofErr w:type="gramEnd"/>
      <w:r w:rsidRPr="0049749A">
        <w:t xml:space="preserve"> ни в какую не принимает приглашение сесть за стол. В результате хозяева также не могут приняться за ужин (обед), так как будут чувствовать себя неловко.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б) Бывает, заходит гость, который забывает обо всем, увидев в передней телефон. Или такой, что обязательно хочет в квартире исправить что-нибудь, требует отвертку, но из поданных </w:t>
      </w:r>
      <w:proofErr w:type="gramStart"/>
      <w:r w:rsidRPr="0049749A">
        <w:t>четырех</w:t>
      </w:r>
      <w:proofErr w:type="gramEnd"/>
      <w:r w:rsidRPr="0049749A">
        <w:t xml:space="preserve"> ни одна ему не подходит.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в) Попадаются гости, которые рвутся сами приготовить ужин. И другие: они всегда приводят незнакомых людей.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г) Бывают гости, не знающие чувства меры относительно времени. У хозяев завтра будет трудный день, сегодня - не выполнено много работы. А гость не слышит ни намеков, ни нечаянных вздохов, и продолжает пребывать в обществе уставших от него друзей.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Ситуация 6.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Гости сидят за столом. Человек напротив вас постоянно протягивает под столом свои ноги, в результате чего ваша обувь выглядит уже весьма затоптанной. Присмотревшись к поведению сотрапезника повнимательней, вы решаете, что ему не </w:t>
      </w:r>
      <w:proofErr w:type="gramStart"/>
      <w:r w:rsidRPr="0049749A">
        <w:t>мешало</w:t>
      </w:r>
      <w:proofErr w:type="gramEnd"/>
      <w:r w:rsidRPr="0049749A">
        <w:t xml:space="preserve"> бы дать несколько советов.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- Какие же правила следует помнить людям, сидящим за столом в обществе других людей?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Правила:</w:t>
      </w:r>
    </w:p>
    <w:p w:rsidR="0049749A" w:rsidRDefault="0049749A" w:rsidP="0049749A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1. </w:t>
      </w:r>
      <w:r w:rsidR="00287001" w:rsidRPr="0049749A">
        <w:t>Сидя за столом, нельзя опираться на локти.</w:t>
      </w:r>
    </w:p>
    <w:p w:rsidR="00287001" w:rsidRPr="0049749A" w:rsidRDefault="0049749A" w:rsidP="0049749A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2. </w:t>
      </w:r>
      <w:r w:rsidR="00287001" w:rsidRPr="0049749A">
        <w:t>Не следует расставлять локти и низко наклоняться над тарелкой.</w:t>
      </w:r>
    </w:p>
    <w:p w:rsidR="00287001" w:rsidRPr="0049749A" w:rsidRDefault="0049749A" w:rsidP="0049749A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3. </w:t>
      </w:r>
      <w:r w:rsidR="00287001" w:rsidRPr="0049749A">
        <w:t>Не следует скатывать хлебные шарики, играть ложками, вилками, сворачивать край скатерти в трубочку, протягивать во всю длину ноги под столом.</w:t>
      </w:r>
    </w:p>
    <w:p w:rsidR="00287001" w:rsidRPr="0049749A" w:rsidRDefault="0049749A" w:rsidP="0049749A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4. </w:t>
      </w:r>
      <w:proofErr w:type="gramStart"/>
      <w:r w:rsidR="00287001" w:rsidRPr="0049749A">
        <w:t>Есть</w:t>
      </w:r>
      <w:proofErr w:type="gramEnd"/>
      <w:r w:rsidR="00287001" w:rsidRPr="0049749A">
        <w:t xml:space="preserve"> и пить нужно беззвучно. Недопустимо за столом чавкать, причмокивать, прихлебывать.</w:t>
      </w:r>
    </w:p>
    <w:p w:rsidR="00287001" w:rsidRDefault="0049749A" w:rsidP="0049749A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5. </w:t>
      </w:r>
      <w:proofErr w:type="gramStart"/>
      <w:r w:rsidR="00287001" w:rsidRPr="0049749A">
        <w:t>Если вы пользуетесь ножом и вилкой, то держите вилку в левой руке, нож в правой, не перекладывая их из руки в руку.</w:t>
      </w:r>
      <w:proofErr w:type="gramEnd"/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 xml:space="preserve">6. </w:t>
      </w:r>
      <w:r w:rsidRPr="0049749A">
        <w:t>Когда ешь, не откусывай сразу больших кусков — это некрасиво.</w:t>
      </w:r>
    </w:p>
    <w:p w:rsid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 xml:space="preserve">7. </w:t>
      </w:r>
      <w:r w:rsidRPr="0049749A">
        <w:t>Не разговаривай с полным ртом. Если тебе задали вопрос, сначала проглоти пищу, а потом ответь.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 xml:space="preserve">8. </w:t>
      </w:r>
      <w:r w:rsidRPr="0049749A">
        <w:t>Во время еды не прихлебывай громко, не дуй на слишком горячее блюдо, не стучи ложкой по тарелке. Старайся есть беззвучно.</w:t>
      </w:r>
    </w:p>
    <w:p w:rsid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>
        <w:t xml:space="preserve">9. </w:t>
      </w:r>
      <w:r w:rsidRPr="0049749A">
        <w:t>Мясо отрезай небольшими кусочками. Когда съешь один кусок, отрежь следующий. Не нарезай на кусочки всю порцию сразу: от</w:t>
      </w:r>
      <w:r w:rsidRPr="0049749A">
        <w:br/>
        <w:t>этого твоя тарелка будет выглядеть неряшливо, а еда быстро остынет.</w:t>
      </w:r>
    </w:p>
    <w:p w:rsid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>
        <w:t xml:space="preserve">10. </w:t>
      </w:r>
      <w:r w:rsidRPr="0049749A">
        <w:t>Жареную или вареную птицу надо брать с тарелки вилкой, отрезая небольшими кусочками, а когда отрезать будет уже трудно, можно взять пальцами косточку и обглодать.</w:t>
      </w:r>
    </w:p>
    <w:p w:rsid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>
        <w:t xml:space="preserve">11. </w:t>
      </w:r>
      <w:r w:rsidRPr="0049749A">
        <w:t>Косточки из рыбы тоже можно вынимать вилкой и пальцами. Но пальцы при этом не облизывают, а вытирают салфеткой.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>
        <w:t xml:space="preserve">12. </w:t>
      </w:r>
      <w:r w:rsidRPr="0049749A">
        <w:t xml:space="preserve">Гарнир — овощи, картошку, макароны – набирай на вилку с помощью корочки хлеба. </w:t>
      </w:r>
      <w:r>
        <w:t xml:space="preserve">13. </w:t>
      </w:r>
      <w:r w:rsidRPr="0049749A">
        <w:t>Не ешь ложкой то, что отлично можно есть вилкой.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 xml:space="preserve">14. </w:t>
      </w:r>
      <w:r w:rsidRPr="0049749A">
        <w:t>Не ешь с ножа — это некрасиво, да и легко можно порезать рот.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lastRenderedPageBreak/>
        <w:t>15</w:t>
      </w:r>
      <w:r w:rsidRPr="0049749A">
        <w:t>. Рыбу, сырники, котлету, заливное, яичницу ножом резать не надо — их легко разломить вилкой.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16</w:t>
      </w:r>
      <w:r w:rsidRPr="0049749A">
        <w:t>. Когда пользуешься ножом, держи его в правой руке, а вилку — в левой. Не перекладывай их из руки в руку, пока не съешь все блюдо.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17</w:t>
      </w:r>
      <w:r w:rsidRPr="0049749A">
        <w:t>. Косточки от компота не выплевывай прямо на блюдце. Поднеси ложку ко рту, выплюнь на нее косточку и положи на блюдце.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18</w:t>
      </w:r>
      <w:r w:rsidRPr="0049749A">
        <w:t>. Если тебе нужно что-нибудь достать, не тянись через весь стол, а вежливо попроси передать.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19</w:t>
      </w:r>
      <w:r w:rsidRPr="0049749A">
        <w:t xml:space="preserve">. Из общего блюда </w:t>
      </w:r>
      <w:proofErr w:type="gramStart"/>
      <w:r w:rsidRPr="0049749A">
        <w:t>бери крайний кусок, не выбирая</w:t>
      </w:r>
      <w:proofErr w:type="gramEnd"/>
      <w:r w:rsidRPr="0049749A">
        <w:t xml:space="preserve">. Ведь взяв кусок </w:t>
      </w:r>
      <w:proofErr w:type="gramStart"/>
      <w:r w:rsidRPr="0049749A">
        <w:t>получше</w:t>
      </w:r>
      <w:proofErr w:type="gramEnd"/>
      <w:r w:rsidRPr="0049749A">
        <w:t>, ты оставляешь соседу кусок похуже, а это невежливо.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20</w:t>
      </w:r>
      <w:r w:rsidRPr="0049749A">
        <w:t>. Не подбирай хлебом остатки соуса с тарелки. Не допивай прямо с блюдца сок от компота.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21</w:t>
      </w:r>
      <w:r w:rsidRPr="0049749A">
        <w:t>. Окончив еду, ложку не облизывай. Грязные нож и вилку на стол не клади.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22</w:t>
      </w:r>
      <w:r w:rsidRPr="0049749A">
        <w:t>. Не ставь без разрешения свою грязную тарелку на грязную тарелку соседа без его разрешения и не отодвигай свою грязную посуду</w:t>
      </w:r>
      <w:proofErr w:type="gramStart"/>
      <w:r w:rsidRPr="0049749A">
        <w:t>.</w:t>
      </w:r>
      <w:proofErr w:type="gramEnd"/>
      <w:r w:rsidRPr="0049749A">
        <w:t xml:space="preserve"> </w:t>
      </w:r>
      <w:proofErr w:type="gramStart"/>
      <w:r w:rsidRPr="0049749A">
        <w:t>в</w:t>
      </w:r>
      <w:proofErr w:type="gramEnd"/>
      <w:r w:rsidRPr="0049749A">
        <w:t xml:space="preserve"> его сторону.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23</w:t>
      </w:r>
      <w:r w:rsidRPr="0049749A">
        <w:t>. Когда пьешь чай, не оставляй чайную ложку в стакане — он может опрокинуться. Размешав сахар, положи ложку на блюдце.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24</w:t>
      </w:r>
      <w:r w:rsidRPr="0049749A">
        <w:t>. Не сиди боком к столу или положив ногу на ногу — это некрасиво и невежливо.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25</w:t>
      </w:r>
      <w:r w:rsidRPr="0049749A">
        <w:t>. За едой не читай, — это не только невежливо по отношению к окружающим (мол, книжка тебе интереснее, чем они), но и вредно.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150" w:afterAutospacing="0" w:line="261" w:lineRule="atLeast"/>
      </w:pPr>
      <w:r>
        <w:t>26</w:t>
      </w:r>
      <w:r w:rsidRPr="0049749A">
        <w:t>. Не катай шариков из хлеба, не кроши его зря, доедай все корки (они, кстати, полезнее мякиша). Помни всегда, сколько людей трудилось, чтобы вырастить и убрать урожай и испечь хлеб. Не забывай также, что для миллионов ребят на земле крошка хлеба еще драгоценность!</w:t>
      </w:r>
    </w:p>
    <w:p w:rsidR="0049749A" w:rsidRPr="0049749A" w:rsidRDefault="0049749A" w:rsidP="005B0114">
      <w:pPr>
        <w:pStyle w:val="a3"/>
        <w:shd w:val="clear" w:color="auto" w:fill="FFFFFF"/>
        <w:spacing w:before="0" w:beforeAutospacing="0" w:after="0" w:afterAutospacing="0" w:line="261" w:lineRule="atLeast"/>
        <w:jc w:val="center"/>
      </w:pPr>
      <w:r w:rsidRPr="0049749A">
        <w:rPr>
          <w:rStyle w:val="a4"/>
        </w:rPr>
        <w:t>ПРАВИЛА ПОВЕДЕНИЯ В ГОСТЯХ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 w:rsidRPr="0049749A">
        <w:t>Придя в гости, не нужно стараться здороваться за руку с каждым из присутствующих. Здороваться обязательно с хозяином и хозяйкой дома, а остальным достаточно только поклониться. Не торопитесь сесть, подождите, пока вас пригласят, или когда хозяин и хозяйка сядут сами.</w:t>
      </w:r>
      <w:r w:rsidRPr="0049749A">
        <w:br/>
        <w:t>Не следует пристально разглядывать мебель, картины, другие предметы, находящиеся в комнате. При разговоре с человеком, не являющимся близким другом или родственником, неприлично дотрагиваться до собеседника, класть ему (ей) руки на колени или плечо с целью привлечь внимание.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 w:rsidRPr="0049749A">
        <w:t>Когда в помещение входит женщина, мужчины, если они сидят, должны встать. Кроме того, входя в комнату или выходя из нее, не следует идти впереди женщины. Мужчина проходит впереди женщины лишь в исключительных случаях: если на пути встречается какое-либо препятствие, то мужчина должен преодолеть его первым, а затем помочь пройти женщине.</w:t>
      </w:r>
      <w:r w:rsidRPr="0049749A">
        <w:br/>
        <w:t xml:space="preserve">Если приходится подниматься по лестнице, то мужчина должен идти позади женщины на одну-две </w:t>
      </w:r>
      <w:proofErr w:type="gramStart"/>
      <w:r w:rsidRPr="0049749A">
        <w:t>ступеньки</w:t>
      </w:r>
      <w:proofErr w:type="gramEnd"/>
      <w:r w:rsidRPr="0049749A">
        <w:t xml:space="preserve"> ниже, а спускаться — впереди нее.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 w:rsidRPr="0049749A">
        <w:t>Невежливо поворачиваться спиной к собеседнику, а также к кому-либ</w:t>
      </w:r>
      <w:r>
        <w:t>о другому, стоящему поблизости.</w:t>
      </w:r>
    </w:p>
    <w:p w:rsidR="0049749A" w:rsidRPr="0049749A" w:rsidRDefault="0049749A" w:rsidP="0049749A">
      <w:pPr>
        <w:pStyle w:val="a3"/>
        <w:shd w:val="clear" w:color="auto" w:fill="FFFFFF"/>
        <w:spacing w:before="0" w:beforeAutospacing="0" w:after="0" w:afterAutospacing="0" w:line="261" w:lineRule="atLeast"/>
      </w:pPr>
      <w:r w:rsidRPr="0049749A">
        <w:t>Нетактично злоупотреблять гостеприимством хозяев своим слишком долгим пребыванием.</w:t>
      </w:r>
    </w:p>
    <w:p w:rsidR="0049749A" w:rsidRPr="0049749A" w:rsidRDefault="0049749A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49749A" w:rsidRDefault="0049749A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i/>
          <w:iCs/>
          <w:bdr w:val="none" w:sz="0" w:space="0" w:color="auto" w:frame="1"/>
        </w:rPr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i/>
          <w:iCs/>
          <w:bdr w:val="none" w:sz="0" w:space="0" w:color="auto" w:frame="1"/>
        </w:rPr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i/>
          <w:iCs/>
          <w:bdr w:val="none" w:sz="0" w:space="0" w:color="auto" w:frame="1"/>
        </w:rPr>
      </w:pP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i/>
          <w:iCs/>
          <w:bdr w:val="none" w:sz="0" w:space="0" w:color="auto" w:frame="1"/>
        </w:rPr>
        <w:t>III. Подведение итогов.</w:t>
      </w:r>
    </w:p>
    <w:p w:rsidR="00287001" w:rsidRPr="0049749A" w:rsidRDefault="0049749A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>
        <w:t>Воспитатель</w:t>
      </w:r>
      <w:r w:rsidR="00287001" w:rsidRPr="0049749A">
        <w:t>. Пришло время подвести итоги нашего разговора. Мне хочется пожелать вам прослыть гостеприимными людьми, у которых хочется бывать гостями и которых приятно принимать у себя дома.</w:t>
      </w:r>
    </w:p>
    <w:p w:rsidR="00287001" w:rsidRPr="0049749A" w:rsidRDefault="00287001" w:rsidP="00287001">
      <w:pPr>
        <w:pStyle w:val="3"/>
        <w:shd w:val="clear" w:color="auto" w:fill="FFFFFF"/>
        <w:spacing w:before="150" w:after="30"/>
        <w:rPr>
          <w:rFonts w:ascii="Times New Roman" w:hAnsi="Times New Roman" w:cs="Times New Roman"/>
          <w:color w:val="auto"/>
          <w:sz w:val="24"/>
          <w:szCs w:val="24"/>
        </w:rPr>
      </w:pPr>
      <w:r w:rsidRPr="0049749A">
        <w:rPr>
          <w:rFonts w:ascii="Times New Roman" w:hAnsi="Times New Roman" w:cs="Times New Roman"/>
          <w:color w:val="auto"/>
          <w:sz w:val="24"/>
          <w:szCs w:val="24"/>
        </w:rPr>
        <w:t>ПРИЛОЖЕНИЯ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rPr>
          <w:rStyle w:val="a4"/>
          <w:bdr w:val="none" w:sz="0" w:space="0" w:color="auto" w:frame="1"/>
        </w:rPr>
        <w:t>Приложение 1. Назидание о застольном невежестве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Тот, разумеется, глупец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И тот ведет себя прескверно,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Кто дует столь немилосердно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На кашу, будто он губами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Решил тушить пожара пламя.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 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proofErr w:type="spellStart"/>
      <w:r w:rsidRPr="0049749A">
        <w:t>Неряхи</w:t>
      </w:r>
      <w:proofErr w:type="spellEnd"/>
      <w:r w:rsidRPr="0049749A">
        <w:t xml:space="preserve"> оставляют пятна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На скатерти; </w:t>
      </w:r>
      <w:proofErr w:type="spellStart"/>
      <w:proofErr w:type="gramStart"/>
      <w:r w:rsidRPr="0049749A">
        <w:t>кой-кто</w:t>
      </w:r>
      <w:proofErr w:type="spellEnd"/>
      <w:proofErr w:type="gramEnd"/>
      <w:r w:rsidRPr="0049749A">
        <w:t xml:space="preserve"> обратно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На блюдо общее положит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То, что сам </w:t>
      </w:r>
      <w:proofErr w:type="spellStart"/>
      <w:r w:rsidRPr="0049749A">
        <w:t>уплесть</w:t>
      </w:r>
      <w:proofErr w:type="spellEnd"/>
      <w:r w:rsidRPr="0049749A">
        <w:t xml:space="preserve"> не может.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 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Бывает и наоборот: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proofErr w:type="gramStart"/>
      <w:r w:rsidRPr="0049749A">
        <w:t>Едок-лентяй</w:t>
      </w:r>
      <w:proofErr w:type="gramEnd"/>
      <w:r w:rsidRPr="0049749A">
        <w:t xml:space="preserve"> - покуда в рот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proofErr w:type="gramStart"/>
      <w:r w:rsidRPr="0049749A">
        <w:t>Доставит ложку он зевая</w:t>
      </w:r>
      <w:proofErr w:type="gramEnd"/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И зев захлопнуть забывая,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Все, что держал зевака в ложке,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Опять в тарелке, миске, плошке.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 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Бывает, что </w:t>
      </w:r>
      <w:proofErr w:type="spellStart"/>
      <w:r w:rsidRPr="0049749A">
        <w:t>обжора</w:t>
      </w:r>
      <w:proofErr w:type="spellEnd"/>
      <w:r w:rsidRPr="0049749A">
        <w:t xml:space="preserve"> рот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Едой набьет </w:t>
      </w:r>
      <w:proofErr w:type="gramStart"/>
      <w:r w:rsidRPr="0049749A">
        <w:t>невпроворот</w:t>
      </w:r>
      <w:proofErr w:type="gramEnd"/>
      <w:r w:rsidRPr="0049749A">
        <w:t>,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 xml:space="preserve">Жует, жует, сопя и </w:t>
      </w:r>
      <w:proofErr w:type="gramStart"/>
      <w:r w:rsidRPr="0049749A">
        <w:t>тужась</w:t>
      </w:r>
      <w:proofErr w:type="gramEnd"/>
      <w:r w:rsidRPr="0049749A">
        <w:t>...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 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Рот вытирать не любят – сала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С полпальца на стекле бокала.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Пьют, громко чмокая, с особым,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Преотвратительным прихлебом.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 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Воспитанными я б не счел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И тех, которые, на стол</w:t>
      </w:r>
    </w:p>
    <w:p w:rsidR="00287001" w:rsidRPr="0049749A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Поставив локти, стол качают,</w:t>
      </w:r>
    </w:p>
    <w:p w:rsidR="00287001" w:rsidRDefault="00287001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  <w:r w:rsidRPr="0049749A">
        <w:t>Что неудобством не считают.</w:t>
      </w: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D974F8" w:rsidRPr="00D974F8" w:rsidRDefault="00D974F8" w:rsidP="00D974F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>Правила дорожного движения: Беседа.</w:t>
      </w:r>
    </w:p>
    <w:p w:rsidR="00D974F8" w:rsidRPr="00D974F8" w:rsidRDefault="00D974F8" w:rsidP="00D974F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>Обязанности пешеходов</w:t>
      </w:r>
    </w:p>
    <w:p w:rsidR="00D974F8" w:rsidRPr="00D974F8" w:rsidRDefault="00D974F8" w:rsidP="00D974F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 xml:space="preserve">Как вести себя на улице (дороге). Ответственность пешеходов за нарушение ПДД. 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>Цель: углубление знаний учащимся правил поведения на улице.</w:t>
      </w:r>
    </w:p>
    <w:p w:rsid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Cs/>
          <w:color w:val="000000"/>
        </w:rPr>
      </w:pPr>
      <w:r w:rsidRPr="00D974F8">
        <w:rPr>
          <w:rStyle w:val="c2"/>
          <w:b/>
          <w:bCs/>
          <w:iCs/>
          <w:color w:val="000000"/>
        </w:rPr>
        <w:t>Содержание:</w:t>
      </w:r>
      <w:r w:rsidRPr="00D974F8">
        <w:rPr>
          <w:rStyle w:val="c2"/>
          <w:iCs/>
          <w:color w:val="000000"/>
        </w:rPr>
        <w:t xml:space="preserve"> Выполнение правил движения пешеходов — это элемент культуры поведения человека. 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>Правила поведения на улице</w:t>
      </w:r>
      <w:r w:rsidRPr="00D974F8">
        <w:rPr>
          <w:rStyle w:val="c2"/>
          <w:iCs/>
          <w:color w:val="000000"/>
        </w:rPr>
        <w:t> складывались в результате большого опыта в жизни общества. Эти правила должны выполнять все учащиеся: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По улице надо ходить подтянуто, умеренным шагом и только по тротуару или пешеходному переходу, придерживаясь правой стороны, чтобы не мешать другим;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2.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Нельзя ходить в ряд по несколько, более двух человек, или большой группой — это мешает другим;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3.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Нельзя играть на проезжей части улицы (дороги), это не место для игр;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4.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При встрече товарища нельзя останавливаться для разговора на середине тротуара, надо отойти в сторону;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5.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Бросать бумажки, кожуру от фруктов и. т. п. Запрещается. Для этого есть урны и мусорные ящики, кроме того, прохожие могут наступить на кожуру от фруктов, поскользнуться и упасть;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6.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С наступлением заморозков нельзя кататься на тротуарах, превращать их в каток: пешеходы могут поскользнуться и упасть;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7.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В узких местах на тротуаре надо уступать дорогу взрослым;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8.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Надо всегда быть внимательным к старшим, помогать им;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9.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Нельзя толкаться, из-за этого другие могут сойти на проезжую часть улицы и подвергнуть свою жизнь опасности;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10.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Если вы случайно толкнёте кого-нибудь или наступите кому-нибудь на ногу и. т. п., то необходимо вежливо извинится;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11.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К людям, которые мешают пройти, обра</w:t>
      </w:r>
      <w:r>
        <w:rPr>
          <w:rStyle w:val="c2"/>
          <w:iCs/>
          <w:color w:val="000000"/>
        </w:rPr>
        <w:t>щайтесь со словами: «Пропустите</w:t>
      </w:r>
      <w:r w:rsidRPr="00D974F8">
        <w:rPr>
          <w:rStyle w:val="c2"/>
          <w:iCs/>
          <w:color w:val="000000"/>
        </w:rPr>
        <w:t>,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пожалуйста»;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12.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Если видите, что ваш товарищ или кто-либо из младших собирается нарушить правила движения, остановите их;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13.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Без разрешения дорожных органов и органов милиции нельзя проводить на дороге никаких массовых мероприятий;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14.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Нельзя разводить огонь на территории дорог</w:t>
      </w:r>
      <w:proofErr w:type="gramStart"/>
      <w:r w:rsidRPr="00D974F8">
        <w:rPr>
          <w:rStyle w:val="c2"/>
          <w:iCs/>
          <w:color w:val="000000"/>
        </w:rPr>
        <w:t>и(</w:t>
      </w:r>
      <w:proofErr w:type="gramEnd"/>
      <w:r w:rsidRPr="00D974F8">
        <w:rPr>
          <w:rStyle w:val="c2"/>
          <w:iCs/>
          <w:color w:val="000000"/>
        </w:rPr>
        <w:t>в полосе отвода) и ближе 100м от деревянных мостов;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15.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Если вы увидите на дороге или искусственных сооружения</w:t>
      </w:r>
      <w:proofErr w:type="gramStart"/>
      <w:r w:rsidRPr="00D974F8">
        <w:rPr>
          <w:rStyle w:val="c2"/>
          <w:iCs/>
          <w:color w:val="000000"/>
        </w:rPr>
        <w:t>х(</w:t>
      </w:r>
      <w:proofErr w:type="gramEnd"/>
      <w:r w:rsidRPr="00D974F8">
        <w:rPr>
          <w:rStyle w:val="c2"/>
          <w:iCs/>
          <w:color w:val="000000"/>
        </w:rPr>
        <w:t>мостах, туннелях, и. т. п.) неисправности, угрожающие безопасности движения, немедленно сообщите об этом дорожным органам и органам милиции;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16.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Надо беречь зелёные насаждения вдоль дороги, снегозащитные устройства, дорожные знаки и указатели.</w:t>
      </w:r>
    </w:p>
    <w:p w:rsidR="00D974F8" w:rsidRPr="00D974F8" w:rsidRDefault="00D974F8" w:rsidP="00D974F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>Ответственность пешеходов за нарушение ПДД</w:t>
      </w:r>
    </w:p>
    <w:p w:rsidR="00D974F8" w:rsidRPr="00D974F8" w:rsidRDefault="00D974F8" w:rsidP="00D974F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974F8">
        <w:rPr>
          <w:rStyle w:val="c2"/>
          <w:b/>
          <w:bCs/>
          <w:iCs/>
          <w:color w:val="000000"/>
        </w:rPr>
        <w:t>Пешеходов, нарушающих Правила дорожного движения, можно условно разделить на две группы: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1.</w:t>
      </w:r>
      <w:r>
        <w:rPr>
          <w:rStyle w:val="c2"/>
          <w:iCs/>
          <w:color w:val="000000"/>
        </w:rPr>
        <w:t xml:space="preserve"> </w:t>
      </w:r>
      <w:r w:rsidRPr="00D974F8">
        <w:rPr>
          <w:rStyle w:val="c2"/>
          <w:iCs/>
          <w:color w:val="000000"/>
        </w:rPr>
        <w:t>Не знающих своих прав и обязанностей, предусмотренных Правилами дорожного движения, или знающих их и не умеющих применить на практике;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 xml:space="preserve">2. </w:t>
      </w:r>
      <w:proofErr w:type="gramStart"/>
      <w:r w:rsidRPr="00D974F8">
        <w:rPr>
          <w:rStyle w:val="c2"/>
          <w:iCs/>
          <w:color w:val="000000"/>
        </w:rPr>
        <w:t>Знающих</w:t>
      </w:r>
      <w:proofErr w:type="gramEnd"/>
      <w:r w:rsidRPr="00D974F8">
        <w:rPr>
          <w:rStyle w:val="c2"/>
          <w:iCs/>
          <w:color w:val="000000"/>
        </w:rPr>
        <w:t xml:space="preserve"> Правила дорожного движения, однако умышленно или по неосторожности пренебрегающих ими.</w:t>
      </w:r>
    </w:p>
    <w:p w:rsidR="005B0114" w:rsidRDefault="005B0114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Cs/>
          <w:color w:val="000000"/>
        </w:rPr>
      </w:pPr>
    </w:p>
    <w:p w:rsidR="005B0114" w:rsidRDefault="005B0114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Cs/>
          <w:color w:val="000000"/>
        </w:rPr>
      </w:pPr>
    </w:p>
    <w:p w:rsidR="005B0114" w:rsidRDefault="005B0114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Cs/>
          <w:color w:val="000000"/>
        </w:rPr>
      </w:pP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lastRenderedPageBreak/>
        <w:t xml:space="preserve">Анализ дорожно-транспортных происшествий показывает, что значительное число их происходит по этому, что пешеходы не понимают сигналов регулировщика или светофора, плохо ориентируется в дорожной обстановке, а подчас и сознательно пренебрегают требованиями безопасности движения, позволяют себе преднамеренно переходить проезжую часть при запрещённом сигнале светофора, пересекать улицу </w:t>
      </w:r>
      <w:proofErr w:type="gramStart"/>
      <w:r w:rsidRPr="00D974F8">
        <w:rPr>
          <w:rStyle w:val="c2"/>
          <w:iCs/>
          <w:color w:val="000000"/>
        </w:rPr>
        <w:t>в</w:t>
      </w:r>
      <w:proofErr w:type="gramEnd"/>
      <w:r w:rsidRPr="00D974F8">
        <w:rPr>
          <w:rStyle w:val="c2"/>
          <w:iCs/>
          <w:color w:val="000000"/>
        </w:rPr>
        <w:t xml:space="preserve"> непешеходных переходов.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Хотя меры убеждения пешеходов о необходимости соблюдения дорожной дисциплины имеют большое значение для предотвращения дорожных происшествий, но одних их недостаточно. Поэтому к пешеходам применяют меры более серьёзного административного воздействия.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Пешехода могут: предупредить, оштрафовать, сообщить информацию по месту работы или учёбы и. т. д.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К административно-предупредительным мерам относятся ограничение и запрещение пешеходного движения.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Ограничение места движения означает, что пешеходам разрешается ходить лишь в определённых, предусмотренных Правилами местах (по тротуару, пешеходной дорожке, обозначенному переходу и. т. д.).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Ограничение времени движения заключается в том, что пешеход вправе переходить регулируемый перекрёсток не в любое время, а только при разрешающем сигнале светофора или регулировщика.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Смысл ограничения движения, диктуемого дорожной обстановкой, состоит в том, что пешеход может пересекать проезжую часть только тогда, когда он не создаёт помехи движению транспорта.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Запрещение движения пешеходов — это закрытие дороги или её части временно или постоянно для пешеходного движения по всей ширине дороги.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Временное запрещение движения пешеходов применяется при строительных, ремонтных работах на дорогах или объектах, прилегающих к дорогам, если эти работы создают помехи безопасному движению людей, а также в других случаях, когда пешеходам может угрожать опасность.</w:t>
      </w:r>
    </w:p>
    <w:p w:rsidR="00D974F8" w:rsidRPr="00D974F8" w:rsidRDefault="00D974F8" w:rsidP="00D974F8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974F8">
        <w:rPr>
          <w:rStyle w:val="c2"/>
          <w:iCs/>
          <w:color w:val="000000"/>
        </w:rPr>
        <w:t>При взыскании штрафа в больших размерах составляют протокол об административном нарушении. Если на месте нарушения не удаётся установить личность пешехода, то нарушителя доставляют в дежурную часть милиции. Несовершеннолетние нарушители доставляются в инспекцию по делам несовершеннолетних.</w:t>
      </w:r>
    </w:p>
    <w:p w:rsidR="00D974F8" w:rsidRPr="00D974F8" w:rsidRDefault="00D974F8" w:rsidP="00287001">
      <w:pPr>
        <w:pStyle w:val="a3"/>
        <w:shd w:val="clear" w:color="auto" w:fill="FFFFFF"/>
        <w:spacing w:before="0" w:beforeAutospacing="0" w:after="0" w:afterAutospacing="0"/>
        <w:ind w:firstLine="300"/>
        <w:jc w:val="both"/>
      </w:pPr>
    </w:p>
    <w:p w:rsidR="00287001" w:rsidRPr="00D974F8" w:rsidRDefault="00287001">
      <w:pPr>
        <w:rPr>
          <w:rFonts w:ascii="Times New Roman" w:hAnsi="Times New Roman" w:cs="Times New Roman"/>
          <w:sz w:val="24"/>
          <w:szCs w:val="24"/>
        </w:rPr>
      </w:pPr>
    </w:p>
    <w:sectPr w:rsidR="00287001" w:rsidRPr="00D974F8" w:rsidSect="00D24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7E0"/>
    <w:rsid w:val="000350CB"/>
    <w:rsid w:val="000C5DC3"/>
    <w:rsid w:val="00144CA2"/>
    <w:rsid w:val="00287001"/>
    <w:rsid w:val="0037188D"/>
    <w:rsid w:val="003B29B7"/>
    <w:rsid w:val="00454BAB"/>
    <w:rsid w:val="0049749A"/>
    <w:rsid w:val="00575F00"/>
    <w:rsid w:val="005B0114"/>
    <w:rsid w:val="005C1568"/>
    <w:rsid w:val="006567A1"/>
    <w:rsid w:val="007E3673"/>
    <w:rsid w:val="008877E0"/>
    <w:rsid w:val="009C7F88"/>
    <w:rsid w:val="00A90128"/>
    <w:rsid w:val="00D24E45"/>
    <w:rsid w:val="00D974F8"/>
    <w:rsid w:val="00EC2921"/>
    <w:rsid w:val="00FF4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E45"/>
  </w:style>
  <w:style w:type="paragraph" w:styleId="2">
    <w:name w:val="heading 2"/>
    <w:basedOn w:val="a"/>
    <w:link w:val="20"/>
    <w:uiPriority w:val="9"/>
    <w:qFormat/>
    <w:rsid w:val="008877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0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77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887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87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77E0"/>
  </w:style>
  <w:style w:type="character" w:styleId="a4">
    <w:name w:val="Strong"/>
    <w:basedOn w:val="a0"/>
    <w:uiPriority w:val="22"/>
    <w:qFormat/>
    <w:rsid w:val="008877E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70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unhideWhenUsed/>
    <w:rsid w:val="0049749A"/>
    <w:rPr>
      <w:color w:val="0000FF" w:themeColor="hyperlink"/>
      <w:u w:val="single"/>
    </w:rPr>
  </w:style>
  <w:style w:type="paragraph" w:customStyle="1" w:styleId="c4">
    <w:name w:val="c4"/>
    <w:basedOn w:val="a"/>
    <w:rsid w:val="00D9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974F8"/>
  </w:style>
  <w:style w:type="paragraph" w:customStyle="1" w:styleId="c0">
    <w:name w:val="c0"/>
    <w:basedOn w:val="a"/>
    <w:rsid w:val="00D9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C7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C7F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0%BC%D0%B5%D0%BD%D1%82_%D1%81%D0%B8%D0%BB%D1%8B" TargetMode="External"/><Relationship Id="rId13" Type="http://schemas.openxmlformats.org/officeDocument/2006/relationships/hyperlink" Target="https://ru.wikipedia.org/wiki/%D0%A1%D0%BF%D1%83%D1%82%D0%BD%D0%B8%D0%BA%D0%BE%D0%B2%D0%B0%D1%8F_%D1%81%D0%B8%D1%81%D1%82%D0%B5%D0%BC%D0%B0_%D0%BD%D0%B0%D0%B2%D0%B8%D0%B3%D0%B0%D1%86%D0%B8%D0%B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1734" TargetMode="External"/><Relationship Id="rId12" Type="http://schemas.openxmlformats.org/officeDocument/2006/relationships/hyperlink" Target="https://ru.wikipedia.org/wiki/%D0%9A%D0%B2%D0%B0%D1%80%D1%86%D0%B5%D0%B2%D1%8B%D0%B9_%D1%80%D0%B5%D0%B7%D0%BE%D0%BD%D0%B0%D1%82%D0%BE%D1%80" TargetMode="External"/><Relationship Id="rId17" Type="http://schemas.openxmlformats.org/officeDocument/2006/relationships/hyperlink" Target="https://ru.wikipedia.org/wiki/%D0%93%D1%80%D0%B5%D0%B1%D0%BD%D1%8B%D0%B5_%D1%81%D1%83%D0%B4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92%D0%B5%D1%82%D0%B5%D1%80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A%D1%80%D0%BE%D0%BD%D1%88%D1%82%D0%B0%D0%B4%D1%82" TargetMode="External"/><Relationship Id="rId11" Type="http://schemas.openxmlformats.org/officeDocument/2006/relationships/hyperlink" Target="https://ru.wikipedia.org/wiki/%D0%93%D1%80%D0%B8%D0%BD%D0%B2%D0%B8%D1%87_(%D0%9B%D0%BE%D0%BD%D0%B4%D0%BE%D0%BD)" TargetMode="External"/><Relationship Id="rId5" Type="http://schemas.openxmlformats.org/officeDocument/2006/relationships/hyperlink" Target="https://ru.wikipedia.org/wiki/%D0%9A%D1%80%D0%B5%D0%B9%D1%81%D0%B5%D1%80%D0%B0_%D0%BF%D1%80%D0%BE%D0%B5%D0%BA%D1%82%D0%B0_26" TargetMode="External"/><Relationship Id="rId15" Type="http://schemas.openxmlformats.org/officeDocument/2006/relationships/hyperlink" Target="https://ru.wikipedia.org/wiki/%D0%9F%D0%B0%D1%80%D1%83%D1%81" TargetMode="External"/><Relationship Id="rId10" Type="http://schemas.openxmlformats.org/officeDocument/2006/relationships/hyperlink" Target="https://ru.wikipedia.org/wiki/%D0%94%D0%BE%D0%BB%D0%B3%D0%BE%D1%82%D0%B0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7gy.ru/detskoe-tvorchestvo/cvetnaya-bumaga/380-applikaciya-korabliki.html" TargetMode="External"/><Relationship Id="rId9" Type="http://schemas.openxmlformats.org/officeDocument/2006/relationships/hyperlink" Target="https://ru.wikipedia.org/wiki/%D0%91%D0%B0%D0%BB%D0%B0%D0%BD%D1%81%D0%B8%D1%80" TargetMode="External"/><Relationship Id="rId14" Type="http://schemas.openxmlformats.org/officeDocument/2006/relationships/hyperlink" Target="https://ru.wikipedia.org/wiki/%D0%A1%D1%83%D0%B4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4000</Words>
  <Characters>22802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10</cp:revision>
  <dcterms:created xsi:type="dcterms:W3CDTF">2016-09-15T15:16:00Z</dcterms:created>
  <dcterms:modified xsi:type="dcterms:W3CDTF">2019-11-07T06:35:00Z</dcterms:modified>
</cp:coreProperties>
</file>