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>Человек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 xml:space="preserve">Тема: Различение вентилей с горячей и холодной водой. Регулирование напора струи воды. Смешивание воды до комфортной температуры. 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>Цель: закрепление на практике умения различать вентили с горячей и холодной водой, регулировать напор струи воды, смешивать воду до комфортной температуры.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>Закрепить умения учащихся различать вентили с горячей и холодной водой, регулировать напор струи воды, смешивать воду до комфортной температуры.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>Развивать память, внимание, зрительное восприятие, речь.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>Воспитывать бережное отношение к воде.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>1. Орг. момент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i/>
          <w:iCs/>
          <w:sz w:val="24"/>
          <w:szCs w:val="24"/>
        </w:rPr>
        <w:t>В школе прозвенел звонок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i/>
          <w:iCs/>
          <w:sz w:val="24"/>
          <w:szCs w:val="24"/>
        </w:rPr>
        <w:t>Начинаем наш урок.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i/>
          <w:iCs/>
          <w:sz w:val="24"/>
          <w:szCs w:val="24"/>
        </w:rPr>
        <w:t>Сядьте вы за парты тихо,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i/>
          <w:iCs/>
          <w:sz w:val="24"/>
          <w:szCs w:val="24"/>
        </w:rPr>
        <w:t>Руки – палочкой красиво,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i/>
          <w:iCs/>
          <w:sz w:val="24"/>
          <w:szCs w:val="24"/>
        </w:rPr>
        <w:t>На меня вы посмотрите,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i/>
          <w:iCs/>
          <w:sz w:val="24"/>
          <w:szCs w:val="24"/>
        </w:rPr>
        <w:t>И немного улыбнитесь!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>-Сейчас у нас урок, который называется человек (карточка пиктограмма урока).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>-Как вы думаете, о чем мы будем говорить на этом уроке?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>-Правильно, мы будем говорить о нас с вами (о людях).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>2. Актуализация знаний: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>Упражнение «Здравствуйте…»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>- Педагог с детьми проговаривает слова с движениями: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Здравствуйте, ладошки! (дети хлопают в ладоши: хлоп-хлоп).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Здравствуйте, сапожки! (топают: топ-топ).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Здравствуйте, лягушки! (квакают ква-ква).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Здравствуйте, кукушки! (кукуют: ку-ку).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Здравствуй, звонкий каблучок! (цокают языком: цок – цок).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И малышка светлячок! (на выдохе произносят: </w:t>
      </w:r>
      <w:proofErr w:type="spellStart"/>
      <w:r w:rsidRPr="00DC0A88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с-с-с</w:t>
      </w:r>
      <w:proofErr w:type="spellEnd"/>
      <w:r w:rsidRPr="00DC0A88">
        <w:rPr>
          <w:rFonts w:ascii="Times New Roman" w:hAnsi="Times New Roman" w:cs="Times New Roman"/>
          <w:i/>
          <w:iCs/>
          <w:color w:val="000000"/>
          <w:sz w:val="24"/>
          <w:szCs w:val="24"/>
        </w:rPr>
        <w:t>).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Здравствуй, шустрый ветерок, (дуют).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Звонкий детский голосок! (болтают язычком: </w:t>
      </w:r>
      <w:proofErr w:type="spellStart"/>
      <w:r w:rsidRPr="00DC0A88">
        <w:rPr>
          <w:rFonts w:ascii="Times New Roman" w:hAnsi="Times New Roman" w:cs="Times New Roman"/>
          <w:i/>
          <w:iCs/>
          <w:color w:val="000000"/>
          <w:sz w:val="24"/>
          <w:szCs w:val="24"/>
        </w:rPr>
        <w:t>бл</w:t>
      </w:r>
      <w:proofErr w:type="spellEnd"/>
      <w:r w:rsidRPr="00DC0A8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— </w:t>
      </w:r>
      <w:proofErr w:type="spellStart"/>
      <w:r w:rsidRPr="00DC0A88">
        <w:rPr>
          <w:rFonts w:ascii="Times New Roman" w:hAnsi="Times New Roman" w:cs="Times New Roman"/>
          <w:i/>
          <w:iCs/>
          <w:color w:val="000000"/>
          <w:sz w:val="24"/>
          <w:szCs w:val="24"/>
        </w:rPr>
        <w:t>бл</w:t>
      </w:r>
      <w:proofErr w:type="spellEnd"/>
      <w:r w:rsidRPr="00DC0A88">
        <w:rPr>
          <w:rFonts w:ascii="Times New Roman" w:hAnsi="Times New Roman" w:cs="Times New Roman"/>
          <w:i/>
          <w:iCs/>
          <w:color w:val="000000"/>
          <w:sz w:val="24"/>
          <w:szCs w:val="24"/>
        </w:rPr>
        <w:t>).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 xml:space="preserve">-Похлопали в ладоши девочки, потопали ногами мальчики. 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>-Молодцы. Сели тихо.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>3. Новая тема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  <w:u w:val="single"/>
        </w:rPr>
        <w:t xml:space="preserve">Урок практикум. 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>- Давайте рассмотрим картинки с различными изображениями: мороженое, чай горячий, у чайника из носика идет пар, утюг.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>- Используя слова "холодно", "горячо", мы расскажем о предметах.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>- Мороженое – холодное, а чай горячий, на другой картинке – чайник холодный и горячий, утюг горячий и холодный! Как мы это определили?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>- Мороженое имеет определенную форму – значит оно холодное, а если бы оно было горячим, то представляло собой жидкость. Из носика чайника идет пар, значит он - горячий, а на этой картинке пар из носика чайника не идет, значит, он -  холодный! Но он может быть теплым? - Нет!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 xml:space="preserve">- А как можно определить, какие предметы перед вами - холодные или горячие? Достаточно дотронуться рукой до посуды, чтобы определить какая вода перед нами - горячая или холодная вода, тоже </w:t>
      </w:r>
      <w:proofErr w:type="gramStart"/>
      <w:r w:rsidRPr="00DC0A88">
        <w:rPr>
          <w:rFonts w:ascii="Times New Roman" w:hAnsi="Times New Roman" w:cs="Times New Roman"/>
          <w:sz w:val="24"/>
          <w:szCs w:val="24"/>
        </w:rPr>
        <w:t>самое</w:t>
      </w:r>
      <w:proofErr w:type="gramEnd"/>
      <w:r w:rsidRPr="00DC0A88">
        <w:rPr>
          <w:rFonts w:ascii="Times New Roman" w:hAnsi="Times New Roman" w:cs="Times New Roman"/>
          <w:sz w:val="24"/>
          <w:szCs w:val="24"/>
        </w:rPr>
        <w:t xml:space="preserve"> с чайником и утюгом.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lastRenderedPageBreak/>
        <w:t xml:space="preserve">- Сегодня на уроке мы будем закреплять умения различать вентили с горячей и холодной водой. Регулировать напор струи воды. Смешивать воду до комфортной температуры. 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>- Для этого мы с вами пройдем в умывальник.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 xml:space="preserve">а) Различение вентилей с горячей и холодной водой. 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 xml:space="preserve">- Давайте рассмотрим кран. У крана два вентиля и носик, из которого бежит </w:t>
      </w:r>
      <w:proofErr w:type="gramStart"/>
      <w:r w:rsidRPr="00DC0A88">
        <w:rPr>
          <w:rFonts w:ascii="Times New Roman" w:hAnsi="Times New Roman" w:cs="Times New Roman"/>
          <w:sz w:val="24"/>
          <w:szCs w:val="24"/>
        </w:rPr>
        <w:t>вода</w:t>
      </w:r>
      <w:proofErr w:type="gramEnd"/>
      <w:r w:rsidRPr="00DC0A88">
        <w:rPr>
          <w:rFonts w:ascii="Times New Roman" w:hAnsi="Times New Roman" w:cs="Times New Roman"/>
          <w:sz w:val="24"/>
          <w:szCs w:val="24"/>
        </w:rPr>
        <w:t xml:space="preserve"> если открыть вентиль.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 xml:space="preserve">- Как же определить где вентиль с холодной водой, а где с горячей водой. Для этого нужно посмотреть на цветовой знак (синий цвет — холодная вода, красный цвет — горячая вода). </w:t>
      </w:r>
      <w:r w:rsidRPr="00DC0A88">
        <w:rPr>
          <w:rFonts w:ascii="Times New Roman" w:hAnsi="Times New Roman" w:cs="Times New Roman"/>
          <w:sz w:val="24"/>
          <w:szCs w:val="24"/>
          <w:u w:val="single"/>
        </w:rPr>
        <w:t>Если на вентилях отсутствует маркировка, учитель делает ее сам.</w:t>
      </w:r>
      <w:r w:rsidRPr="00DC0A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857250" cy="857250"/>
            <wp:effectExtent l="19050" t="0" r="0" b="0"/>
            <wp:wrapSquare wrapText="bothSides"/>
            <wp:docPr id="2" name="Рисунок 2" descr="hello_html_9839fd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9839fd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C0A8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857250" cy="866775"/>
            <wp:effectExtent l="19050" t="0" r="0" b="0"/>
            <wp:wrapSquare wrapText="bothSides"/>
            <wp:docPr id="3" name="Рисунок 3" descr="hello_html_3c322e3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3c322e3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>- Давайте повторим: если хотим открыть кран с холодной водой, то нужно посмотреть на цветовой знак - если знак синего цвета вода в этом кране холодная. Откроем и проверим. - Открыли и потрогали воду руками. Какая вода в кране? Холодная. Если хотим открыть кран с горячей водой, то нужно посмотреть на цветовой знак - если знак красного цвета вода в этом кране горячая. Откроем и проверим. Педагог открывает кран с горячей водой, набирает воду в тазик, трогает сам (проверяет, чтобы дети не обожглись), потом дает детям потрогать воду. - Какая вода в кране? Горячая.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 xml:space="preserve">б) Смешивание воды до комфортной температуры. 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 xml:space="preserve">- Нам не хочется мыть руки холодной водой, а в горячей нельзя мыть руки можно обжечься. - Что же нам делать? Нужно воду смешать до комфортной температуры. Посмотрите, как я буду это делать. Откручиваю вентиль с холодной водой и откручиваю вентиль с горячей водой. - Проверяю рукой теплая ли вода. Если надо по горячей воду, тогда добавлю чуть- чуть горячей воды (напор), при этом холодную воду не закрываю. Если хочется воду </w:t>
      </w:r>
      <w:proofErr w:type="gramStart"/>
      <w:r w:rsidRPr="00DC0A88">
        <w:rPr>
          <w:rFonts w:ascii="Times New Roman" w:hAnsi="Times New Roman" w:cs="Times New Roman"/>
          <w:sz w:val="24"/>
          <w:szCs w:val="24"/>
        </w:rPr>
        <w:t>попрохладнее</w:t>
      </w:r>
      <w:proofErr w:type="gramEnd"/>
      <w:r w:rsidRPr="00DC0A88">
        <w:rPr>
          <w:rFonts w:ascii="Times New Roman" w:hAnsi="Times New Roman" w:cs="Times New Roman"/>
          <w:sz w:val="24"/>
          <w:szCs w:val="24"/>
        </w:rPr>
        <w:t>, значит тогда добавлю чуть- чуть холодной воды (напор). Давайте попробуем смешать воду. Под контролем педагога и ассистента дети выполняют задание.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>в) Регулирование напора струи воды.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>- Посмотрите, мы открываем кран и летят брызги воды, «попадают» нам на одежду. Чтобы мы не «промокли» нужно отрегулировать напор струи воды. Вот так. Показ педагога. При помощи вентилей учимся уменьшать напор воды. Под контролем педагога и ассистента дети выполняют задание.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 xml:space="preserve">- После того как мы помыли руки надо закрыть краны чтобы вода не капала. Чистой воды на Земле очень мало поэтому ее надо </w:t>
      </w:r>
      <w:proofErr w:type="gramStart"/>
      <w:r w:rsidRPr="00DC0A88">
        <w:rPr>
          <w:rFonts w:ascii="Times New Roman" w:hAnsi="Times New Roman" w:cs="Times New Roman"/>
          <w:sz w:val="24"/>
          <w:szCs w:val="24"/>
        </w:rPr>
        <w:t>беречь</w:t>
      </w:r>
      <w:proofErr w:type="gramEnd"/>
      <w:r w:rsidRPr="00DC0A88">
        <w:rPr>
          <w:rFonts w:ascii="Times New Roman" w:hAnsi="Times New Roman" w:cs="Times New Roman"/>
          <w:sz w:val="24"/>
          <w:szCs w:val="24"/>
        </w:rPr>
        <w:t>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>4. Итог.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sz w:val="24"/>
          <w:szCs w:val="24"/>
        </w:rPr>
        <w:t>-Вам понравилось сегодня работать? И мне понравилось, как вы сегодня работали. Молодцы!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i/>
          <w:iCs/>
          <w:sz w:val="24"/>
          <w:szCs w:val="24"/>
        </w:rPr>
        <w:t>Вот и кончился урок.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i/>
          <w:iCs/>
          <w:sz w:val="24"/>
          <w:szCs w:val="24"/>
        </w:rPr>
        <w:t>Снова прозвенел звонок,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i/>
          <w:iCs/>
          <w:sz w:val="24"/>
          <w:szCs w:val="24"/>
        </w:rPr>
        <w:t>Отдыхать мы можем смело,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  <w:r w:rsidRPr="00DC0A88">
        <w:rPr>
          <w:rFonts w:ascii="Times New Roman" w:hAnsi="Times New Roman" w:cs="Times New Roman"/>
          <w:i/>
          <w:iCs/>
          <w:sz w:val="24"/>
          <w:szCs w:val="24"/>
        </w:rPr>
        <w:t>А потом опять за дело.</w:t>
      </w: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C0A88" w:rsidRPr="00DC0A88" w:rsidRDefault="00DC0A88" w:rsidP="00DC0A8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76755" w:rsidRPr="00DC0A88" w:rsidRDefault="00176755" w:rsidP="00DC0A88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176755" w:rsidRPr="00DC0A88" w:rsidSect="00176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C90A03"/>
    <w:multiLevelType w:val="multilevel"/>
    <w:tmpl w:val="38D0D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0A88"/>
    <w:rsid w:val="00176755"/>
    <w:rsid w:val="00DC0A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0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C0A8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2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707</Words>
  <Characters>4033</Characters>
  <Application>Microsoft Office Word</Application>
  <DocSecurity>0</DocSecurity>
  <Lines>33</Lines>
  <Paragraphs>9</Paragraphs>
  <ScaleCrop>false</ScaleCrop>
  <Company/>
  <LinksUpToDate>false</LinksUpToDate>
  <CharactersWithSpaces>4731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2019-11-10T15:43:00Z</cp:lastPrinted>
  <dcterms:created xsi:type="dcterms:W3CDTF">2019-11-10T15:40:00Z</dcterms:created>
  <dcterms:modified xsi:type="dcterms:W3CDTF">2019-11-10T15:44:00Z</dcterms:modified>
</cp:coreProperties>
</file>