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D7A" w:rsidRPr="002F3D7A" w:rsidRDefault="002F3D7A" w:rsidP="002F3D7A">
      <w:pPr>
        <w:spacing w:before="100" w:beforeAutospacing="1" w:after="202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Задания муниципального этапа олимпиады по географии</w:t>
      </w:r>
    </w:p>
    <w:p w:rsidR="002F3D7A" w:rsidRPr="002F3D7A" w:rsidRDefault="002F3D7A" w:rsidP="002F3D7A">
      <w:pPr>
        <w:spacing w:before="100" w:beforeAutospacing="1" w:after="202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9 класс</w:t>
      </w:r>
    </w:p>
    <w:p w:rsidR="002F3D7A" w:rsidRPr="002F3D7A" w:rsidRDefault="002F3D7A" w:rsidP="002F3D7A">
      <w:pPr>
        <w:spacing w:before="100" w:beforeAutospacing="1" w:after="202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Тур 1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 На рисунке показано положение Земли относительно направления солнечных лучей. Буквами А, Б, С обозначены точки на земной поверхности. Какой из графиков правильно показывает соотношение между интенсивностью инсоляции и положением точек на поверхности Земли?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5"/>
        <w:gridCol w:w="7485"/>
      </w:tblGrid>
      <w:tr w:rsidR="002F3D7A" w:rsidRPr="002F3D7A" w:rsidTr="002F3D7A">
        <w:trPr>
          <w:tblCellSpacing w:w="15" w:type="dxa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3D7A" w:rsidRPr="002F3D7A" w:rsidRDefault="002F3D7A" w:rsidP="002F3D7A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F3D7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А. 1</w:t>
            </w:r>
          </w:p>
          <w:p w:rsidR="002F3D7A" w:rsidRPr="002F3D7A" w:rsidRDefault="002F3D7A" w:rsidP="002F3D7A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F3D7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Б. 2</w:t>
            </w:r>
          </w:p>
          <w:p w:rsidR="002F3D7A" w:rsidRPr="002F3D7A" w:rsidRDefault="002F3D7A" w:rsidP="002F3D7A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F3D7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В. 3</w:t>
            </w:r>
          </w:p>
          <w:p w:rsidR="002F3D7A" w:rsidRPr="002F3D7A" w:rsidRDefault="002F3D7A" w:rsidP="002F3D7A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F3D7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Г. 4</w:t>
            </w:r>
          </w:p>
        </w:tc>
        <w:tc>
          <w:tcPr>
            <w:tcW w:w="7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3D7A" w:rsidRPr="002F3D7A" w:rsidRDefault="002F3D7A" w:rsidP="002F3D7A">
            <w:pPr>
              <w:spacing w:before="100" w:beforeAutospacing="1" w:after="100" w:afterAutospacing="1" w:line="240" w:lineRule="auto"/>
              <w:ind w:left="-4075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F3D7A"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eastAsia="ru-RU"/>
              </w:rPr>
              <w:drawing>
                <wp:inline distT="0" distB="0" distL="0" distR="0">
                  <wp:extent cx="4581525" cy="2771775"/>
                  <wp:effectExtent l="19050" t="0" r="9525" b="0"/>
                  <wp:docPr id="1" name="Рисунок 1" descr="https://gigabaza.ru/images/77/153382/fe336d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abaza.ru/images/77/153382/fe336d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2771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 В 1642-1642 годах голландский мореплаватель открыл Новую Зеландию, Фиджи, часть побережья Северной и Западной Австралии, определил, что Австралия является единым массивом суши и назвал её Новой Голландией. Назовите имя первооткрывателя.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А. </w:t>
      </w:r>
      <w:proofErr w:type="spellStart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ВиллемЯнсзон</w:t>
      </w:r>
      <w:proofErr w:type="spellEnd"/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Б. </w:t>
      </w:r>
      <w:proofErr w:type="spellStart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Абел</w:t>
      </w:r>
      <w:proofErr w:type="spellEnd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Тасман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В. Луис </w:t>
      </w:r>
      <w:proofErr w:type="spellStart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Торрес</w:t>
      </w:r>
      <w:proofErr w:type="spellEnd"/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Джон Дейвис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3. Непременной чертой ландшафта этих природных зон материков являются постройки термитов – термитники. Это глиняные </w:t>
      </w: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постройки конической формы. Высота термитников часто значительно выше человеческого роста. Глина термитников тверда как кирпич, чтобы наблюдать за термитами пришлось бы пробивать стенку термитника топором. В какой природной зоне можно встретить такие постройки?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саванн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Б. пустынь 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степей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экваториальных лесов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 Крайняя северная точка материка Южная Америка расположена: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южнее экватора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южнее северного тропика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в южном полушарии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в восточном полушарии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 В растительном мире арктических пустынь можно наблюдать: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изогнутость и скрученность деревьев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стланики, образующие заросли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мозаичную распространенность лишайников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чередование луговых и пастбищных угодий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6. На рисунке показана отраслевая структура промышленности одного из субъектов РФ, определите этот субъект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6324600" cy="2990850"/>
            <wp:effectExtent l="19050" t="0" r="0" b="0"/>
            <wp:docPr id="2" name="Рисунок 2" descr="https://gigabaza.ru/images/77/153382/2808c1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igabaza.ru/images/77/153382/2808c16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Нижегородская область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Республика Хакасия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В. Республика Карелия 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Мурманская область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7. Определите, какой субъект Российской федерации имеет максимальную долю городского населения: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Тульская область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Республика Коми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Республика Тыва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Московская область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8. </w:t>
      </w:r>
      <w:proofErr w:type="spellStart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Киришская</w:t>
      </w:r>
      <w:proofErr w:type="spellEnd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Конаковская</w:t>
      </w:r>
      <w:proofErr w:type="spellEnd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Рефтинская</w:t>
      </w:r>
      <w:proofErr w:type="spellEnd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…Где созданы эти электростанции: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в районах потребления, вблизи крупных городов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в районах добычи нефти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на реках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В районах добычи газа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9. Четыре из пяти перечисленных признаков характеризуют один из экономических районов России, пятый указан неверно. Определив район, исключите неверный признак.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крупные лесозаготовки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Б. наличие незамерзающих портов 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добыча олова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добыча медно-никелевых руд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Д. выращивание сои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10. Через какой из перечисленных пунктов не может пройти груз, следуя Волго-Балтийским водным путем из Астрахани в Санкт-Петербург.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Ярославль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Тверь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Нижний Новгород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Самара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11. Укажите, к какому субъекту относится данная этническая структура населения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429250" cy="2647950"/>
            <wp:effectExtent l="19050" t="0" r="0" b="0"/>
            <wp:docPr id="3" name="Рисунок 3" descr="https://gigabaza.ru/images/77/153382/880474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gabaza.ru/images/77/153382/880474c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Омская область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Алтайский край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Томская область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Республика Алтай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12. В каком из вариантов субъекты не имеют общей границы: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Челябинская и Оренбургская обл.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Липецкая и Калужская обл.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Вологодская и Кировская обл.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Г. Пензенская и Тамбовская обл. 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13. Назовите отрасль, предприятия которой являются наиболее распространенными на территории Новгородской области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машиностроение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Б. лесная 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пищевая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легкая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14. Укажите неправильную пару субъект – федеральный округ: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Белгород – Центральный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Екатеринбург – Уральский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Казань – Приволжский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Г. Астрахань – Южный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15. Ведущими признаками понятия «географическое разделение труда» являются: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концентрация и специализация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концентрация и обмен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концентрация и специализация и обмен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 специализация и обмен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16. Совокупность предприятий, производящих однородную продукцию или оказывающих однородные услуги, называется….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17. Города миллионеры РФ в основном расположены в Европейской части России, назовите самый южный из них.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18. Выберите из списка топоним, не относящийся в РФ: Карабаш, Орша, Нерюнгри, Абакан, Калуга, Орск.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19. Найдите ошибку в перечислении </w:t>
      </w:r>
      <w:proofErr w:type="spellStart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лесоизбыточных</w:t>
      </w:r>
      <w:proofErr w:type="spellEnd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регионов: Кировская обл., Архангельская обл., Ненецкий АО, Иркутская обл., Красноярский край, Амурская обл.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20. Одними из наиболее значимых показателей, характеризующих работу транспорта являются грузооборот и пассажирооборот, какой из видов транспорта занимает лидирующие позиции по грузообороту?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21. В приведённом тексте вычеркните лишнее: «Граница между Европой и Азией имеет протяжённость около 5,1 тыс. км. Эта граница – условная линия – проходит от (Карского, Баренцева) моря, по (восточному, западному) склону Уральских гор, на юге – вдоль рек (Урал, Эмба) до Каспийского моря до устья реки Кумы, а затем вдоль этой реки и (северной границы Кавказа, </w:t>
      </w:r>
      <w:proofErr w:type="spellStart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Кумо-Манычской</w:t>
      </w:r>
      <w:proofErr w:type="spellEnd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впадины) до (Азовского, Чёрного) морей.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22. Установите соответствие между климатическими поясами и сформировавшимися в их пределах природными зонами: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 экваториальный 1 саванны и редколесья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 субэкваториальный 2 пустыни и полупустыни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тропический 3 жестколистные вечнозелёные леса и кустарники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Г.субтропический 4 влажные леса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23. В каких муниципальных районах находятся крайние точки Новгородской области. Назовите их.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24. В приведённом тексте вычеркните лишнее и определите о какой отрасли идет речь: «Эта отрасль получила свое развитие в России в начале 20-го века, основные центры расположены на западе, в ней занято всего 4% населения, часть предприятий ориентированы на сырьевую базу, часть на потребителя и возможности экспорта </w:t>
      </w: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продукции….От уровня развития данной отрасли зависит обороноспособность страны и возможности конкуренции на мировом рынке».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25. Определите, о каком субъекте России идет речь, и укажите две крупных железнодорожных магистрали, которые пересекают ее территорию: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Площадь территории 362 тыс. км</w:t>
      </w: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  <w:t>2</w:t>
      </w: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население около 800 тысяч человек. Отрасли специализации промышленности: горнодобывающая (золото, уголь), деревообрабатывающая, машиностроение. Государственная граница проходит по судоходной реке (назовите).</w:t>
      </w:r>
    </w:p>
    <w:p w:rsidR="002F3D7A" w:rsidRPr="002F3D7A" w:rsidRDefault="002F3D7A" w:rsidP="002F3D7A">
      <w:pPr>
        <w:spacing w:before="100" w:beforeAutospacing="1" w:after="202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Тур 2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1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Изучив карту, ответьте на вопросы: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5419725" cy="7010400"/>
            <wp:effectExtent l="19050" t="0" r="9525" b="0"/>
            <wp:docPr id="4" name="Рисунок 4" descr="https://gigabaza.ru/images/77/153382/8af4c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igabaza.ru/images/77/153382/8af4c7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D7A" w:rsidRPr="002F3D7A" w:rsidRDefault="002F3D7A" w:rsidP="002F3D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Какие ресурсы являются наиболее значимыми для данного региона? </w:t>
      </w:r>
    </w:p>
    <w:p w:rsidR="002F3D7A" w:rsidRPr="002F3D7A" w:rsidRDefault="002F3D7A" w:rsidP="002F3D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Какие отрасли промышленности развиты на этой территории и имеют перспективы для развития?</w:t>
      </w:r>
    </w:p>
    <w:p w:rsidR="002F3D7A" w:rsidRPr="002F3D7A" w:rsidRDefault="002F3D7A" w:rsidP="002F3D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является ограничивающим фактором для развития данного региона?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2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некоторых регионах России динамика численности населения в последнее десятилетие XX века сменилась на противоположную, чем это можно объяснить.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3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Чаще всего, говоря о России мы называем ее Европейской страной, в то время как большая часть государства расположена в Азии. А как вы думаете Россия европейская страна или азиатская? Приведите свои доводы.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4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Самолёт вылетел из огромного города на западе нашей страны и взял курс на восток. Под крылом расстилалась всхолмлённая моренными отложениями равнина, сменившаяся зелёными полями и лесами, прорезанными многочисленными лентами рек. Вдоль одной такой мощной, с желтоватыми водами реки, самолёт летел довольно долго.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Постепенно ландшафт стал меняться, равнина пошла как бы волнами и вскоре под стальными крыльями проплыли сглаженные, округлые горные вершины, покрытые лесом. Дымились многочисленные заводские трубы. 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Вдруг резким скачком, картина вновь изменилась: потянулась бесконечная ровная поверхность, затемнённая пятнами леса, поблёскивая зеркалами озёр, мутнеющая топью болот.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вскоре глазам лётчика предстала другая картина. Густой лес покрывал тёмной скатертью склоны возвышенностей, идущих амфитеатром; на юге белыми облачками вырисовывались вершины горных кряжей.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Потом под лучами солнца внизу заблестело обширное озеро, покоящееся в крутых берегах, а затем вновь потянулись леса. Здесь раскинулось множество горных хребтов, то совсем низких, то высоких, то целиком одетых лесом, то с голыми и округлыми вершинами.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Вот под самолётом зашумели холодные морские волны, прорезанные группой скалистых островов, а потом снова море на тысячу километров! </w:t>
      </w:r>
    </w:p>
    <w:p w:rsidR="002F3D7A" w:rsidRPr="002F3D7A" w:rsidRDefault="002F3D7A" w:rsidP="002F3D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Наконец, на горизонте показалась тёмная полоса довольно низкого берега, и через час-другой самолёт уже нёсся над сушей, постепенно вновь набирая высоту. Миновав высокие конусы курящихся вулканов, самолёт круто повернул на юг и вскоре спустился в городе, расположенном на морском берегу. Перелёт протяжением в несколько тысяч километров был завершён.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На какой широте летел самолёт?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Какие географические объекты были видны под крылом самолёта?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5.</w:t>
      </w:r>
    </w:p>
    <w:p w:rsidR="002F3D7A" w:rsidRPr="002F3D7A" w:rsidRDefault="002F3D7A" w:rsidP="002F3D7A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Вставьте в текст пропущенные слова: «Это страна ………….вторая по численности населения в мире, расположена на полуострове ………. и занимает удобное ЭГП. ЭГП страны удобно, так как страна омывается водами…………...океана, что способствует развитию </w:t>
      </w:r>
      <w:proofErr w:type="spellStart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внешне-экономических</w:t>
      </w:r>
      <w:proofErr w:type="spellEnd"/>
      <w:r w:rsidRPr="002F3D7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связей и торговле с соседними странами. Соседями государства являются….. Столица…….., а самый крупный город…….». </w:t>
      </w:r>
    </w:p>
    <w:p w:rsidR="00DF3373" w:rsidRPr="002F3D7A" w:rsidRDefault="00DF3373">
      <w:pPr>
        <w:rPr>
          <w:rFonts w:ascii="Times New Roman" w:hAnsi="Times New Roman" w:cs="Times New Roman"/>
          <w:sz w:val="32"/>
          <w:szCs w:val="32"/>
        </w:rPr>
      </w:pPr>
    </w:p>
    <w:sectPr w:rsidR="00DF3373" w:rsidRPr="002F3D7A" w:rsidSect="00DF3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3509E0"/>
    <w:multiLevelType w:val="multilevel"/>
    <w:tmpl w:val="16C61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F3D7A"/>
    <w:rsid w:val="002F3D7A"/>
    <w:rsid w:val="00DF3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3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3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3D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7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1247</Words>
  <Characters>7113</Characters>
  <Application>Microsoft Office Word</Application>
  <DocSecurity>0</DocSecurity>
  <Lines>59</Lines>
  <Paragraphs>16</Paragraphs>
  <ScaleCrop>false</ScaleCrop>
  <Company/>
  <LinksUpToDate>false</LinksUpToDate>
  <CharactersWithSpaces>8344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Haus</dc:creator>
  <cp:keywords/>
  <dc:description/>
  <cp:lastModifiedBy>Haus</cp:lastModifiedBy>
  <cp:revision>2</cp:revision>
  <dcterms:created xsi:type="dcterms:W3CDTF">2018-10-24T15:55:00Z</dcterms:created>
  <dcterms:modified xsi:type="dcterms:W3CDTF">2018-10-24T15:56:00Z</dcterms:modified>
</cp:coreProperties>
</file>