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 Усиление королевской власти в XVI - XVII вв. Абсолютизм в Европе.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Цель:</w:t>
      </w: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Выяснение роли абсолютизма в развитии национальных государств.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Тип урока: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урок изучения нового материала с постановкой проблемно-познавательных заданий.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Способы организации деятельности: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объяснение учителя; выполнение проблемно-познавательных заданий по ходу разбора текста учебника.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I. Проверка домашнего задания.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(На предыдущем уроке ученики записали в тетрадях определения: 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форма правления, монархия, республика, разновидности монархии: ограниченная (парламентская, конституционная), неограниченная — абсолютная.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Вопросы для опроса: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Что такое форма правления? </w:t>
      </w:r>
      <w:proofErr w:type="gramStart"/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 организация</w:t>
      </w:r>
      <w:proofErr w:type="gramEnd"/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власти, характеризуемая её формальным источником; суть формы правления — в чьих руках сосредоточена государственная власть.)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Что такое монархия?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Что такое абсолютная монархия? Абсолютизм?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II. Изучение нового материала.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1.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Значение абсолютизма в оформлении централизованных государств.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Учитель объясняет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что абсолютизм складывается в период разложения традиционного общества в конце XV - XVI в., а своего расцвета достигает в XVII 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Проблемно-познавательное задание: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выбрать из текста учебника главное, что касается характеристики абсолютизма, подчеркивая его прогрессивность для того времени. [С. 23, абзац 4 сверху]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Выполнение задания — </w:t>
      </w: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должны самостоятельно записать в тетради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Признаки абсолютизма:</w:t>
      </w:r>
    </w:p>
    <w:p w:rsidR="00ED123D" w:rsidRPr="00ED123D" w:rsidRDefault="00ED123D" w:rsidP="00ED123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создание общегосударственного аппарата управления;</w:t>
      </w:r>
    </w:p>
    <w:p w:rsidR="00ED123D" w:rsidRPr="00ED123D" w:rsidRDefault="00ED123D" w:rsidP="00ED123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постоянной профессиональной армии;</w:t>
      </w:r>
    </w:p>
    <w:p w:rsidR="00ED123D" w:rsidRPr="00ED123D" w:rsidRDefault="00ED123D" w:rsidP="00ED123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создание государственной налоговой системы;</w:t>
      </w:r>
    </w:p>
    <w:p w:rsidR="00ED123D" w:rsidRPr="00ED123D" w:rsidRDefault="00ED123D" w:rsidP="00ED123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введение единого государственного законодательства и административного устройства, единых мер и весов;</w:t>
      </w:r>
    </w:p>
    <w:p w:rsidR="00ED123D" w:rsidRPr="00ED123D" w:rsidRDefault="00ED123D" w:rsidP="00ED123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образование государственной церкви;</w:t>
      </w:r>
    </w:p>
    <w:p w:rsidR="00ED123D" w:rsidRPr="00ED123D" w:rsidRDefault="00ED123D" w:rsidP="00ED123D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проведение единой государственной экономической политики.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 проверки выполнения задания </w:t>
      </w: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учитель спрашивает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Как же оценить эпоху абсолютизма?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Чтобы ответить на данный вопрос, нужно зачитать: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отрывок из раздела учебника "Один король — одна страна", с. 23: При абсолютизме продолжается присоединение окраинных территорий, пресекаются попытки феодальной знати сохранить свою независимость;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2. отрывок из раздела учебника "Не будет больше войн всех против всех!", с. 24: </w:t>
      </w:r>
      <w:proofErr w:type="gram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proofErr w:type="gram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границах своего государства абсолютизм способен сдерживать кровопролитные разрушительные войны "всех против всех".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lastRenderedPageBreak/>
        <w:t>С помощью учителя ученики отвечают на поставленный выше вопрос и записывают в тетрадь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Абсолютизм способствовал оформлению централизованных государств.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NB: ФИЗКУЛЬТМИНУТКА!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2.</w:t>
      </w: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Проблема взаимоотношений королей и представительных органов при абсолютизме.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с разделом учебника "Как мои предки могли допустить такое учреждение ...", с. 24.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выполняют задание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Выписывают в тетрадь названия представительных органов европейских государств.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должны самостоятельно записать в тетради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Органы сословного представительства:</w:t>
      </w:r>
    </w:p>
    <w:p w:rsidR="00ED123D" w:rsidRPr="00ED123D" w:rsidRDefault="00ED123D" w:rsidP="00ED123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английский парламент;</w:t>
      </w:r>
    </w:p>
    <w:p w:rsidR="00ED123D" w:rsidRPr="00ED123D" w:rsidRDefault="00ED123D" w:rsidP="00ED123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испанские кортесы;</w:t>
      </w:r>
    </w:p>
    <w:p w:rsidR="00ED123D" w:rsidRPr="00ED123D" w:rsidRDefault="00ED123D" w:rsidP="00ED123D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Генеральные штаты во Франции.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Формулируют суть взаимоотношений королей и представительных органов.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должны самостоятельно записать в тетради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Органы сословного представительства утрачивают прежнее значение. Главная мечта монархов — избавиться от них совсем.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3. Проблема провозглашения власти короля божественной по происхождению.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Работа с разделом учебника "Монарх — помазанник Божий", с. 27.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 задаёт вопрос: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С какой целью короли провозглашали свою власть божественной?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 на данный вопрос следующий: "Все без исключения короли стремились внушить своим подданным мысль о необходимости абсолютной королевской власти".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Ответ ученики записывают в тетрадь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III. Домашнее задание.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Выучить записи в тетради. Ответить на вопросы №2 и №5 на с. 30.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IV. Рефлексия.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Вопросы: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Что такое абсолютизм?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Какие признаки присущи абсолютизму в XVII веке?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Какова роль представительных органов при абсолютизме? 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(Утрачивают своё значение.)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Чем характеризуются взаимоотношения королей и представительных органов при абсолютизме? 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(С. 24: В Англии королям приходилось считаться с существованием 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lastRenderedPageBreak/>
        <w:t>парламента. Они предпочитали сотрудничать с ним, а не бороться. С. 25: Во Франции Генеральные штаты не превратились в постоянно действующий орган. Созывались они редко. С. 26: Французский король Людовик XIV заявил: "Государство — это я".)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С какой целью короли провозглашали свою власть божественной?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ТЕХНОЛОГИЧЕСКАЯ КАРТА УРОКА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Предмет: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ИСТОРИЯ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Класс: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7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Базовый УМК: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ИСТОРИЯ НОВОГО ВРЕМЕНИ. </w:t>
      </w: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Программа:</w:t>
      </w: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Юдовская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А.Я. Программа. Новая история. Конец XV— XVIII века. 7 класс / А.Я. 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Юдовская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Л.М. Ванюшкина // Программы общеобразовательных учреждений. История. Обществознание. 5 — 11 классы. — 6-е изд. — М.: Просвещение, 2010. — С. 48 — 58. </w:t>
      </w: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Учебник:</w:t>
      </w: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Юдовская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А.Я. Новая история, 1500 — 1800: Учеб. для 7 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общеобразовательных учреждений / А.Я. 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Юдовская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П.А. Баранов, Л.М. Ванюшкина. — 18-е изд. — М.: Просвещение, 2013. </w:t>
      </w: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Атлас с комплектом контурных карт.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 урока: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Усиление королевской власти в XVI - XVII вв. Абсолютизм в Европе.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 урока: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Выяснение роли абсолютизма в развитии национальных государств.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 урока. Образовательные: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усвоение учащимися основных понятий; составить конкретное представление о роли абсолютизма и церкви в развитии национальных государств, выявить роль представительных органов при абсолютизме; развивать умение анализировать и делать обобщения, выводы. </w:t>
      </w: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Воспитательные: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создать условия для сотрудничества, взаимопомощи. </w:t>
      </w: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Развивающие: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развивать мышление, речь, память.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Тип урока: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урок изучения нового материала с постановкой проблемно-познавательных заданий.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Способы организации деятельности:</w:t>
      </w: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объяснение учителя; выполнение проблемно-познавательных заданий по ходу разбора текста учебника.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Необходимое оборудование: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соответствующие иллюстрации (портреты королей Якова I Стюарта, Людовика XIV и др.; "Заседание английского парламента"), карта "Франция в XVI - XVII вв."</w:t>
      </w: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Структура и ход урока</w:t>
      </w:r>
    </w:p>
    <w:tbl>
      <w:tblPr>
        <w:tblW w:w="7692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80"/>
        <w:gridCol w:w="1779"/>
        <w:gridCol w:w="2173"/>
        <w:gridCol w:w="1779"/>
        <w:gridCol w:w="3028"/>
      </w:tblGrid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Деятельность ученика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Формируемые УУД (планируемые результаты)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 мин.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Организационный момент.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1) обеспечить комфортную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обстановку для работы на уроке;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психологически подготовить учащихся к общению на уроке.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Приветствует учащихся. Проверяет готовность к уроку.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Психологический настрой на урок.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Организация внимания.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Приветствуют учителя, размещают учебные материалы на рабочем столе,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демонстрируют готовность к уроку.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Личностные: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внимание, уважение к сверстникам.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планирование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Регулятивные: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мобилизация силы, энергии.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2.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 мин.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Мотивация к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мотивировать учащихся к учебной деятельности;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определить содержательные рамки урока.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Объяснение значимости королевской власти в указанный период; при объяснении использование карты и иллюстраций.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2. Основной вопрос: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Могли ли достойно развиваться Англия и Франция без королевской власти?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3. 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Осуществляет целеполагание с привлечением обучающихся.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Мотивируются на урок через принятие объяснения учителя.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Вступают в диалог с учителем и отвечают на вопросы.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Участие в </w:t>
            </w: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целеобразовании</w:t>
            </w:r>
            <w:proofErr w:type="spellEnd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Записывают в тетрадь тему урока.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Личностные УУД: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положительно относиться к учению, познавательной деятельности; желают приобрести новые знания.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 УУД: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планировать учебную деятельность.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Познавательные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ставить познавательные задачи.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 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планирование учебного сотрудничества с учителем и сверстниками, соблюдение правил речевого поведения.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 мин.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Актуализация знаний и фиксация затруднений в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актуализировать учебное содержание, необходимое для изучения нового материала;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2) актуализировать мыслительные операции: сравнение, анализ, обобщение;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зафиксировать затруднение при выполнении учащимися пробного учебного действия.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Организует беседу по вопросам: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 такое форма правления?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 такое монархия?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 такое абсолютная монархия? Абсолютизм?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Отвечают на вопросы. При возникновении затруднения, т. к. материал сложный, следует предложить использовать записи в тетрадях, сделанные на предыдущем уроке.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Личностные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имеют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мотивацию к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 УУД: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принимают и сохраняют учебные задачи.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 УУД: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использовать общие приемы решения задач;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сознанное и произвольное построение речевого высказывания в устной форме.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 УУД: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умение с достаточной полнотой выражать мысли в соответствии с задачами и условиями коммуникации.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4.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 мин.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Изучение нового материала.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организовать самостоятельную работу учащихся;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разработать проблемно-познавательные задания;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создать ситуацию для свободного творчества ребёнка.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1.</w:t>
            </w: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Значение абсолютизма в оформлении централизованных государств.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Учитель организует выполнение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проблемно-познавательного задания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выбрать из текста учебника главное, что касается характеристики абсолютизма [с. 23, абзац 4 сверху];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ответить на вопрос: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 же оценить эпоху абсолютизма?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(Примерный ответ: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Абсолютизм способствовал оформлению централизованных государств).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задание —самостоятельно выписывают в тетрадь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признаки абсолютизма.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Отвечают письменно на вопрос, используя отрывки из разделов учебника "Один король — одна страна", с. 23 и "Не будет больше войн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всех против всех!", с. 24.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 xml:space="preserve">Личностные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оценивать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собственную учебную деятельность, свои достижения.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Познавательные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поиск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выделение необходимой информации. Построение логической цепи рассуждения.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Регулятивные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выделение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осознание обучающимися того, что уже усвоено и что ещё нужно усвоить.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 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взаимодействие с учителем и одноклассниками, умение вступать в диалог.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4.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 мин.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Изучение нового материала. Продолжение.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2. Проблема взаимоотношений королей и представительных органов при абсолютизме.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Организует работу с разделом учебника "Как мои предки могли допустить такое учреждение ...", с. 24.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3. Проблема провозглашения власти короля божественной по происхождению.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Организует работу с разделом учебника "Монарх — помазанник Божий", с. 27.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Задает вопрос: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С какой целью короли провозглашали свою власть божественной?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Выполняют задания: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Выписывают в тетрадь названия представительных органов европейских государств.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Формулируют суть взаимоотношений королей и представительных органов: органы сословного представительства утрачивают прежнее значение; главная мечта монархов — избавиться от них совсем.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Отвечают на вопрос и ответ записывают в тетрадь: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Короли стремились внушить своим подданным мысль о необходимости абсолютной королевской власти.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мин.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Домашнее задание.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Цель: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1) закрепить изученный материал.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2) Выучить записи в тетради.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Ответить на вопросы №2 и №5 на с. 30.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Учитель поясняет, как выполнить домашнее задание.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Учащиеся записывают задание в дневник.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 УУД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: волевая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саморегуляция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осознание того, что уже усвоено и что еще подлежит усвоению.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6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 мин.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Рефлексия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Оценить результаты собственной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Зафиксировать степень соответствия поставленной цели и результатов деятельности, наметить направление будущей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Вопросы: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Что такое абсолютизм?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Какие признаки присущи абсолютизму в XVII веке?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Какова роль представительных органов при абсолютизме?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 Оцени работу товарищей. Кто работал лучше всех? Кто оказался слабее?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 Оцени свою работу (активен, пассивен).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Ученики отвечают на вопросы, высказывают свои мнения.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КоммуникативныеУУД</w:t>
            </w:r>
            <w:proofErr w:type="spellEnd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умение с достаточной полнотой выражать свои мысли.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 УУД: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рефлексия способов и условий действия, контроль и оценка процесса и результатов деятельности, адекватное понимание причин успеха или неуспеха.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 Дух предпринимательства преобразует экономику.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Цель:</w:t>
      </w: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выяснение роли духа предпринимательства в зарождении капитализма —общества, основанного на частной собственности и рыночном хозяйстве.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Тип урока: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комбинированный.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Способы организации деятельности: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объяснение учителя; выполнение проблемно-познавательных заданий по ходу разбора текста учебника.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I. Проверка домашнего задания.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Вопросы для опроса: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Каким образом абсолютизм способствовал оформлению централизованных государств?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Чем характеризуются взаимоотношения монархов и представительных органов при абсолютизме?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С какой целью короли провозглашали свою власть божественной?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также проверить выполнение заданий №2 и №5 на с. 30.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II. Изучение нового материала.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1. Новые черты в развитии торговли в XVI - XVII вв.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выполняют познавательное задание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1) Анализируют информацию раздела "Рост рынков" — с. 33 - 34 — и выписывают в тетрадь новые черты в развитии торговли в XVI - XVII </w:t>
      </w:r>
      <w:proofErr w:type="gram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вв. :</w:t>
      </w:r>
      <w:proofErr w:type="gramEnd"/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записывают в тетрадь: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Новые черты в развитии торговли:</w:t>
      </w:r>
    </w:p>
    <w:p w:rsidR="00ED123D" w:rsidRPr="00ED123D" w:rsidRDefault="00ED123D" w:rsidP="00ED123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Рынки стали работать ежедневно;</w:t>
      </w:r>
    </w:p>
    <w:p w:rsidR="00ED123D" w:rsidRPr="00ED123D" w:rsidRDefault="00ED123D" w:rsidP="00ED123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строились крытые рынки;</w:t>
      </w:r>
    </w:p>
    <w:p w:rsidR="00ED123D" w:rsidRPr="00ED123D" w:rsidRDefault="00ED123D" w:rsidP="00ED123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торговля велась также в лавках, располагавшихся в первых этажах городских домов;</w:t>
      </w:r>
    </w:p>
    <w:p w:rsidR="00ED123D" w:rsidRPr="00ED123D" w:rsidRDefault="00ED123D" w:rsidP="00ED123D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практиковалась торговля вразнос.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Делают выписки из раздела "Развитие мировой торговли" — с. 34 - 37 — с целью характеристики развития мировой торговли.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записывают в тетрадь: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мировой торговли:</w:t>
      </w:r>
    </w:p>
    <w:p w:rsidR="00ED123D" w:rsidRPr="00ED123D" w:rsidRDefault="00ED123D" w:rsidP="00ED123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Центрами мировой торговли стали Голландия и Англия.</w:t>
      </w:r>
    </w:p>
    <w:p w:rsidR="00ED123D" w:rsidRPr="00ED123D" w:rsidRDefault="00ED123D" w:rsidP="00ED123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Город Антверпен стал "воротами Европы".</w:t>
      </w:r>
    </w:p>
    <w:p w:rsidR="00ED123D" w:rsidRPr="00ED123D" w:rsidRDefault="00ED123D" w:rsidP="00ED123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Купцы объединялись в торговые компании: Ост-Индская и Московская компании в Англии.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Самостоятельно и с помощью учителя записывают определения "биржа", "банки"— с. 37 - 38.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записывают в тетрадь: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Биржа — место, где могли встречаться для заключения сделок купцы, банкиры, заказчики и поставщики.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Банки — предприятия, функцией которых является посредничество в платежах, расчетах и кредите.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NB: ФИЗКУЛЬТМИНУТКА!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2. Мануфактура — предприятие нового типа.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Дальнейшая работа посвящена ответу на проблемный вопрос "Почему возникновение мануфактурного производства является признаком рождения капитализма?"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Ученики устно отвечают на вопрос "Почему нужда в крупных предприятиях увеличивалась?". Для этого исследуют [читают] начало раздела "Мануфактура — предприятие нового типа" — с. 39.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Предполагаемый ответ:</w:t>
      </w:r>
    </w:p>
    <w:p w:rsidR="00ED123D" w:rsidRPr="00ED123D" w:rsidRDefault="00ED123D" w:rsidP="00ED123D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Увеличился спрос на изделия ремёсел;</w:t>
      </w:r>
    </w:p>
    <w:p w:rsidR="00ED123D" w:rsidRPr="00ED123D" w:rsidRDefault="00ED123D" w:rsidP="00ED123D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средневековая цеховая система с её ограничениями стала помехой в развитии хозяйства.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2) Письменное задание: выписать в тетрадь типы мануфактур — с. 39, абзац 6: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записывают в тетрадь:</w:t>
      </w:r>
    </w:p>
    <w:p w:rsidR="00ED123D" w:rsidRPr="00ED123D" w:rsidRDefault="00ED123D" w:rsidP="00ED123D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Вначале каждый работник трудился у себя на дому — это рассеянная мануфактура;</w:t>
      </w:r>
    </w:p>
    <w:p w:rsidR="00ED123D" w:rsidRPr="00ED123D" w:rsidRDefault="00ED123D" w:rsidP="00ED123D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когда в одном здании работали наемные работники разных специальностей — это централизованная мануфактура.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3) Письменно ответить на вопрос "Отличие мануфактуры от ремесленных мастерских" — с. 39, абзац 7, 8; с. 40, 1-е предложение: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записывают в тетрадь: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Отличие мануфактуры от ремесленных мастерских:</w:t>
      </w:r>
    </w:p>
    <w:p w:rsidR="00ED123D" w:rsidRPr="00ED123D" w:rsidRDefault="00ED123D" w:rsidP="00ED123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Разделение труда.</w:t>
      </w:r>
    </w:p>
    <w:p w:rsidR="00ED123D" w:rsidRPr="00ED123D" w:rsidRDefault="00ED123D" w:rsidP="00ED123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Величина мануфактуры — на ней трудились десятки, сотни наемных работников.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Далее учитель помогает ученикам </w:t>
      </w: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записать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определение мануфактуры — с. 40: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Мануфактура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это предприятие, основанное на ручном труде наёмных работников, где существует разделение труда на отдельные производственные операции.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Далее ученики записывают в тетрадь: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Разделение труда повышает его производительность. Произведенные товары поступают на рынок. =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Вывод: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мануфактур является признаком рождения капитализма — общества, основанного на частной собственности и рыночном хозяйстве.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III. Рефлексия.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Вопросы: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Какое влияние на развитие торговли оказал процесс создания купеческих компаний, банков и бирж?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Почему возникновение мануфактурного производства считается признаком рождения капитализма?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IV. Домашнее задание.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Выучить §4. Составить в тетради план ответа на вопрос "Развитие мануфактурного производства".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Дух предпринимательства преобразует экономику.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Предмет: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история.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Класс: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7.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Тип урока: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комбинированный.</w:t>
      </w:r>
    </w:p>
    <w:tbl>
      <w:tblPr>
        <w:tblW w:w="7572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974"/>
        <w:gridCol w:w="5598"/>
      </w:tblGrid>
      <w:tr w:rsidR="00ED123D" w:rsidRPr="00ED123D" w:rsidTr="00ED123D">
        <w:tc>
          <w:tcPr>
            <w:tcW w:w="14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Цели</w:t>
            </w:r>
          </w:p>
        </w:tc>
        <w:tc>
          <w:tcPr>
            <w:tcW w:w="5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Образовательные: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выяснение роли духа предпринимательства в зарождении капитализма — общества, основанного на частной собственности и рыночном хозяйстве;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формирование навыков решения познавательных проблем: выявление предпосылок, анализ целей и результатов, объяснение преимуществ и недостатков, выявление общего и различного, объяснение фактов; разным способам работы с книгой, в том числе способам самостоятельной работы. Выработка отношения к истории как к способу понимания современности.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Формировать УУД:</w:t>
            </w:r>
          </w:p>
          <w:p w:rsidR="00ED123D" w:rsidRPr="00ED123D" w:rsidRDefault="00ED123D" w:rsidP="00ED123D">
            <w:pPr>
              <w:numPr>
                <w:ilvl w:val="0"/>
                <w:numId w:val="8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Личностные 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 самоопределение,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смыслообразование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оценивание усваиваемого содержания, нравственно-этическая ориентация, способность к самооценке своих действий, поступков.</w:t>
            </w:r>
          </w:p>
          <w:p w:rsidR="00ED123D" w:rsidRPr="00ED123D" w:rsidRDefault="00ED123D" w:rsidP="00ED123D">
            <w:pPr>
              <w:numPr>
                <w:ilvl w:val="0"/>
                <w:numId w:val="8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Регулятивные 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 целеполагание, планирование,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саморегуляция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выделение и осознание обучающимися того, что уже усвоено и что ещё нужно усвоить.</w:t>
            </w:r>
          </w:p>
          <w:p w:rsidR="00ED123D" w:rsidRPr="00ED123D" w:rsidRDefault="00ED123D" w:rsidP="00ED123D">
            <w:pPr>
              <w:numPr>
                <w:ilvl w:val="0"/>
                <w:numId w:val="8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Коммуникативные 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планирование учебного сотрудничества с учителем и сверстниками, соблюдение правил речевого поведения, умение высказывать и обосновывать свою точку зрения.</w:t>
            </w:r>
          </w:p>
          <w:p w:rsidR="00ED123D" w:rsidRPr="00ED123D" w:rsidRDefault="00ED123D" w:rsidP="00ED123D">
            <w:pPr>
              <w:numPr>
                <w:ilvl w:val="0"/>
                <w:numId w:val="8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Познавательные 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поиск и выделение необходимой информации, осознанное и произвольное построение речевого высказывания в устной форме, свободная ориентация и восприятие текста, смысловое чтение; содействие развитию мыслительных операций: сравнение, анализ, синтез, обобщение, систематизация. Помощь в развитии творческого воображения, познавательной активности, интеллектуальных способностей.</w:t>
            </w:r>
          </w:p>
        </w:tc>
      </w:tr>
      <w:tr w:rsidR="00ED123D" w:rsidRPr="00ED123D" w:rsidTr="00ED123D">
        <w:tc>
          <w:tcPr>
            <w:tcW w:w="14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Планируемые результаты</w:t>
            </w:r>
          </w:p>
        </w:tc>
        <w:tc>
          <w:tcPr>
            <w:tcW w:w="5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Предметные: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Знать: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о развитии торговли в XVI - XVII веках, о появлении в ней новых черт по сравнению с XIV - XV веками; о роли банков, бирж в хозяйстве; о мануфактуре как предприятии нового типа, видах мануфактур; отличии мануфактуры от ремесленных мастерских.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Уметь: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 использовать текст исторического источника при ответе на вопросы, решении различных учебных задач; рассказывать о важнейших исторических событиях и их участниках; выявлять существенные черты исторических процессов, явлений и событий; объяснять смысл изученных исторических понятий и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терминов, выявлять общность и различия сравниваемых исторических событий и явлений; определять на основе учебного материала причины и следствия важнейших исторических </w:t>
            </w:r>
            <w:proofErr w:type="gram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событий .</w:t>
            </w:r>
            <w:proofErr w:type="gramEnd"/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Личностные: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приобщение к культурно-историческому наследию человечества, интерес к его познанию; опыт эмоционально-ценностного и творческого отношения к фактам прошлого и историческим источникам.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Метапредметные</w:t>
            </w:r>
            <w:proofErr w:type="spellEnd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способность планировать и организовывать свою учебную и коммуникативную деятельность; готовность формулировать и высказывать собственное мнение, вести конструктивный диалог; умения проводить поиск основной и дополнительной информации; способность решать творческие и проблемные задачи.</w:t>
            </w:r>
          </w:p>
        </w:tc>
      </w:tr>
      <w:tr w:rsidR="00ED123D" w:rsidRPr="00ED123D" w:rsidTr="00ED123D">
        <w:tc>
          <w:tcPr>
            <w:tcW w:w="14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Основные элементы системы знаний</w:t>
            </w:r>
          </w:p>
        </w:tc>
        <w:tc>
          <w:tcPr>
            <w:tcW w:w="5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Исторические события: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развитие торговли в XVI - XVII веках; развитие мануфактурного производства; зарождение капитализма.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Понятия: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абсолютизм, мануфактура, капитал, банк, биржа, рыночное хозяйство, капитализм.</w:t>
            </w:r>
          </w:p>
        </w:tc>
      </w:tr>
      <w:tr w:rsidR="00ED123D" w:rsidRPr="00ED123D" w:rsidTr="00ED123D">
        <w:tc>
          <w:tcPr>
            <w:tcW w:w="14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Межпредметные</w:t>
            </w:r>
            <w:proofErr w:type="spellEnd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связи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 России (развитие мануфактурного производства).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Обществознание (формы правления, рыночное хозяйство).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География (Великие географические открытия, развитие мировой торговли).</w:t>
            </w:r>
          </w:p>
        </w:tc>
      </w:tr>
      <w:tr w:rsidR="00ED123D" w:rsidRPr="00ED123D" w:rsidTr="00ED123D">
        <w:tc>
          <w:tcPr>
            <w:tcW w:w="14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Ресурсы:</w:t>
            </w:r>
          </w:p>
        </w:tc>
        <w:tc>
          <w:tcPr>
            <w:tcW w:w="5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Учебник:</w:t>
            </w: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Юдовская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А.Я. Новая история, 1500 — 1800: Учебник для 7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. общеобразовательных учреждений / А.Я.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Юдовская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П.А. Баранов, Л.М. Ванюшкина. — 18-е изд. — М.: Просвещение, 2013.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Иллюстрации: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"Крытый рынок в Париже", "Торговец вразнос", "Площадь биржи в г. Брюгге" и др.: слайдовая презентация.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Карта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"Развитие мировой торговли в XVI - XVII веках".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Интернет-ресурсы: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http://www.history.standart.edu.ru — предметный сайт издательства "Просвещение".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http://www.pish.ru — сайт научно-методического журнала "Преподавание истории в школе".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http://fcior.edu.ru/ Федеральный центр информационно-образовательных ресурсов.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http://school-collection.edu.ru/ Единая коллекция цифровых образовательных ресурсов.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http://nsportal.ru — Социальная сеть работников образования.</w:t>
            </w:r>
          </w:p>
        </w:tc>
      </w:tr>
      <w:tr w:rsidR="00ED123D" w:rsidRPr="00ED123D" w:rsidTr="00ED123D">
        <w:tc>
          <w:tcPr>
            <w:tcW w:w="14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ФОПД</w:t>
            </w:r>
          </w:p>
        </w:tc>
        <w:tc>
          <w:tcPr>
            <w:tcW w:w="5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Фронтальная и индивидуальная работа.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7680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46"/>
        <w:gridCol w:w="1624"/>
        <w:gridCol w:w="2344"/>
        <w:gridCol w:w="2077"/>
        <w:gridCol w:w="2748"/>
      </w:tblGrid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Деятельность ученика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Формируемые УУД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мин.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Организационный момент.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обеспечить комфортную обстановку для работы на уроке;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психологически подготовить учащихся к общению на уроке.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Приветствует учащихся. Проверяет готовность к уроку.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Психологический настрой на урок. Организация внимания.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Приветствуют учителя, размещают учебные материалы на рабочем столе, демонстрируют готовность к уроку.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Личностные: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внимание, уважение к сверстникам.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планирование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мобилизация силы, энергии.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 мин.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Мотивация к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мотивировать учащихся к учебной деятельности;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определить содержательные рамки урока.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Проводит объяснение-мотивацию, его суть: выработка отношения к истории как к способу понимания современности.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Мотивируются на урок через принятие объяснения учителя.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Личностные УУД: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положительно относиться к учению, познавательной деятельности; желают приобрести новые знания.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 УУД: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планировать учебную деятельность.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Познавательные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ставить познавательные задачи.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Коммуникативные </w:t>
            </w: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планирование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учебного сотрудничества с учителем и сверстниками.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 мин.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Проверка домашнего задания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Организует проверочную беседу по узловым вопросам заданного материала: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1. Каким образом абсолютизм способствовал оформлению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централизованных государств?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Чем характеризуются взаимоотношения монархов и представительных органов при абсолютизме?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С какой целью короли провозглашали свою власть божественной?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Вступают в диалог с учителем и отвечают на вопросы.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Демонстрируют выполнение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заданий № 2 и №5 на с. 30.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Личностные: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стремление к речевому самосовершенствованию.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контроль и оценка прогнозирования.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Познавательные: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осознанное и произвольное построение речевого высказывания в устной форме.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с достаточной полнотой выражать свои мысли.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4.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мин.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Подготовка к восприятию нового материала.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актуализировать учебное содержание, необходимое для изучения нового материала;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актуализировать мыслительные операции: сравнение, анализ, обобщение;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зафиксировать затруднение при выполнении учащимися пробного учебного действия.</w:t>
            </w: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Осуществляет целеполагание с привлечением обучающихся.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Участие в </w:t>
            </w: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целеобразовании</w:t>
            </w:r>
            <w:proofErr w:type="spellEnd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Записывают в тетрадь тему урока.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Личностные 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имеют мотивацию к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 УУД: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принимают и сохраняют учебные задачи.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 УУД: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осознанное и произвольное построение речевого высказывания в устной форме.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 УУД: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с достаточной полнотой выражать мысли в соответствии с задачами и условиями коммуникации.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 мин.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Изучение нового материала.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организовать самостоятель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ную работу учащихся;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разработать проблемно-познавательные задания;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создать ситуацию для свободного творчества ребёнка.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lastRenderedPageBreak/>
              <w:t>1. Новые черты в развитии торговли в XVI - XVII вв.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Учитель организует выполнение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познавательного задания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1) Анализ информации из раздела "Рост рынков" — с. 33 - 34 — с целью обнаружения новых черт в развитии торговли;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сделать выписки из раздела "Развитие мировой торговли" — с. 34 - 37 — с целью характеристики развития мировой торговли;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самостоятельно и с помощью учителя записать определения "биржа", "банки"— с. 37 - 38.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Ученики выполняют познавательное задание: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1) Анализируют информацию раздела "Рост рынков" — с. 33 - 34 — и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выписывают в тетрадь новые черты в развитии торговли в XVI - XVII вв.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Делают выписки из раздела "Развитие мировой торговли" — с. 34 - 37 — с целью характеристики развития мировой торговли:</w:t>
            </w:r>
          </w:p>
          <w:p w:rsidR="00ED123D" w:rsidRPr="00ED123D" w:rsidRDefault="00ED123D" w:rsidP="00ED123D">
            <w:pPr>
              <w:numPr>
                <w:ilvl w:val="0"/>
                <w:numId w:val="9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Центрами мировой торговли стали Голландия и Англия.</w:t>
            </w:r>
          </w:p>
          <w:p w:rsidR="00ED123D" w:rsidRPr="00ED123D" w:rsidRDefault="00ED123D" w:rsidP="00ED123D">
            <w:pPr>
              <w:numPr>
                <w:ilvl w:val="0"/>
                <w:numId w:val="9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Город Антверпен стал "воротами Европы".</w:t>
            </w:r>
          </w:p>
          <w:p w:rsidR="00ED123D" w:rsidRPr="00ED123D" w:rsidRDefault="00ED123D" w:rsidP="00ED123D">
            <w:pPr>
              <w:numPr>
                <w:ilvl w:val="0"/>
                <w:numId w:val="9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Купцы объединялись в торговые компании.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Самостоятельно и с помощью учителя записывают определения "биржа", "банки"— с. 37 - 38.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 xml:space="preserve">Личностные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оценивать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собственную учебную деятельность, свои достижения.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Познавательные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поиск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выделение необходимой информации.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Построение логической цепи рассуждения.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Регулятивные 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выделение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осознание обучающимися того, что уже усвоено и что ещё нужно усвоить.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Коммуникативные </w:t>
            </w: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взаимодействие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 учителем и одноклассниками, умение вступать в диалог.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5.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 мин.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Изучение нового материала. Продолжение.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 xml:space="preserve">2. Мануфактура — </w:t>
            </w:r>
            <w:proofErr w:type="spellStart"/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предприятиенового</w:t>
            </w:r>
            <w:proofErr w:type="spellEnd"/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 xml:space="preserve"> типа.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Дальнейшая работа посвящена организации ответа на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проблемный вопрос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"Почему возникновение мануфактурного производства является признаком рождения капитализма?":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1) Учитель предлагает ответить на вопрос "Почему нужда в крупных предприятиях увеличивалась?"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Письменное задание: выписать в тетрадь типы мануфактур — с. 39, абзац 6.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Проблемное задание "Отличие мануфактуры от ремесленных мастерских" — с. 39, абзац 7, 8; с. 40, 1-е предложение.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4) Учитель помогает ученикам записать определение мануфактуры — с. 40.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5) Учитель методом беседы или объяснения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помогает ученикам ответить на поставленный ранее проблемный вопрос "Почему возникновение мануфактурного производства является признаком рождения капитализма?"</w:t>
            </w: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1) Ученики устно отвечают на вопрос "Почему нужда в крупных предприятиях увеличивалась?"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Для этого исследуют [читают] начало раздела "Мануфактура — предприятие нового типа" — с. 39.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Предполагаемый ответ: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Увеличился спрос на изделия ремёсел;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средневековая цеховая система с её ограничениями стала помехой в развитии хозяйства.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2)Ученики записывают в тетрадь:</w:t>
            </w:r>
          </w:p>
          <w:p w:rsidR="00ED123D" w:rsidRPr="00ED123D" w:rsidRDefault="00ED123D" w:rsidP="00ED123D">
            <w:pPr>
              <w:numPr>
                <w:ilvl w:val="0"/>
                <w:numId w:val="10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Вначале каждый работник трудился у себя на дому — это рассеянная мануфактура;</w:t>
            </w:r>
          </w:p>
          <w:p w:rsidR="00ED123D" w:rsidRPr="00ED123D" w:rsidRDefault="00ED123D" w:rsidP="00ED123D">
            <w:pPr>
              <w:numPr>
                <w:ilvl w:val="0"/>
                <w:numId w:val="10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когда в одном здании работали наемные работники разных специальностей — это централизованная мануфактура.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3)Ученики письменно выполняют задание "Отличие мануфактуры от ремесленных мастерских":</w:t>
            </w:r>
          </w:p>
          <w:p w:rsidR="00ED123D" w:rsidRPr="00ED123D" w:rsidRDefault="00ED123D" w:rsidP="00ED123D">
            <w:pPr>
              <w:numPr>
                <w:ilvl w:val="0"/>
                <w:numId w:val="11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Разделение труда;</w:t>
            </w:r>
          </w:p>
          <w:p w:rsidR="00ED123D" w:rsidRPr="00ED123D" w:rsidRDefault="00ED123D" w:rsidP="00ED123D">
            <w:pPr>
              <w:numPr>
                <w:ilvl w:val="0"/>
                <w:numId w:val="11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величина мануфактуры — на ней трудились десятки, сотни наемных работников.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4) Записывают в тетрадь: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Мануфактура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— это предприятие, основанное на ручном труде наёмных работников, где существует разделение труда на отдельные производственные операции.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5) Ученики записывают в тетрадь: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Разделение труда повышает его производительность; произведенные товары поступают на рынок. =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Вывод: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Развитие мануфактур является признаком рождения капитализма — общества, основанного на частной собственности и рыночном хозяйстве.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6.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мин.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Домашнее задание.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Цель: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закрепить изученный материал.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2) Выучить §4.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3) Составить в тетради план ответа на вопрос "Развитие мануфактурного производства".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Учитель поясняет, как выполнить домашнее задание.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Учащиеся записывают задание в дневник.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Регулятивные УУД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: волевая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саморегуляция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осознание того, что уже усвоено и что еще подлежит усвоению.</w:t>
            </w:r>
          </w:p>
        </w:tc>
      </w:tr>
      <w:tr w:rsidR="00ED123D" w:rsidRPr="00ED123D" w:rsidTr="00ED123D">
        <w:tc>
          <w:tcPr>
            <w:tcW w:w="3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7.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 мин.</w:t>
            </w:r>
          </w:p>
        </w:tc>
        <w:tc>
          <w:tcPr>
            <w:tcW w:w="15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Рефлексия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1) Оценить результаты собственной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2) Зафиксировать степень соответствия поставленной цели и результатов деятельности, наметить направление будущей учебной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Вопросы: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Какое влияние на развитие торговли оказал процесс создания купеческих компаний, банков и бирж?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Почему возникновение мануфактурного производства считается признаком рождения капитализма?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Можно предложить учащимся продолжить следующие предложения: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Меня удивило, что ...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На будущее я учту ...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Ученики отвечают на вопросы, высказывают свои мнения.</w:t>
            </w:r>
          </w:p>
        </w:tc>
        <w:tc>
          <w:tcPr>
            <w:tcW w:w="17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 </w:t>
            </w:r>
            <w:proofErr w:type="spellStart"/>
            <w:proofErr w:type="gram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УУД: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</w:t>
            </w:r>
            <w:proofErr w:type="spellEnd"/>
            <w:proofErr w:type="gram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 достаточной полнотой выражать свои мысли.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 УУД: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рефлексия способов и условий действия, контроль и оценка процесса и результатов деятельности, адекватное понимание причин успеха или неуспеха.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 Высокое Возрождение. Идеи гуманизма в литературе.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Цель: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ознакомление учащихся с главными идеями и ценностями эпохи Возрождения.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Тип урока: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комбинированный.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Способы организации деятельности: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объяснение учителя; выполнение проблемно-познавательного задания — заполнение таблицы.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I. Проверка домашнего задания.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Вопросы для опроса: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Что такое мануфактура? Какие типы мануфактур вам известны?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В чём состоит преимущество мануфактуры по сравнению с ремесленной мастерской? 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(Разделение труда повышает его производительность. Произведенные товары поступают на рынок.)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Почему развитие мануфактур является признаком рождения капитализма? 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(Потому и является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 </w:t>
      </w:r>
      <w:r w:rsidRPr="00ED123D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Разделение труда повышает его производительность. Произведенные товары поступают на рынок.)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Проверка выполнения задания по составлению плана "Развитие мануфактурного производства".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мануфактурного производства.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План:</w:t>
      </w:r>
    </w:p>
    <w:p w:rsidR="00ED123D" w:rsidRPr="00ED123D" w:rsidRDefault="00ED123D" w:rsidP="00ED123D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Причины увеличения потребности в крупных предприятиях в XVI веке. — С. 38.</w:t>
      </w:r>
    </w:p>
    <w:p w:rsidR="00ED123D" w:rsidRPr="00ED123D" w:rsidRDefault="00ED123D" w:rsidP="00ED123D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Способы организации крупного производства — типы мануфактур. — С. 39.</w:t>
      </w:r>
    </w:p>
    <w:p w:rsidR="00ED123D" w:rsidRPr="00ED123D" w:rsidRDefault="00ED123D" w:rsidP="00ED123D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Отличия мануфактуры от ремесленных мастерских. — С. 39 - 40.</w:t>
      </w:r>
    </w:p>
    <w:p w:rsidR="00ED123D" w:rsidRPr="00ED123D" w:rsidRDefault="00ED123D" w:rsidP="00ED123D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мануфактур — признак рождения капитализма. — С. 40.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II. Изучение нового материала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1. Об эпохе Возрождения.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Ученики записывают в тетрадь под диктовку учителя: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Возрождение или Ренессанс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(с французского) — это период в культурном развитии стран Западной и Центральной Европы в XIV - начале XVI века. СЛОВА "ВОЗРОЖДЕНИЕ ИЛИ РЕНЕССАНС" нужно написать на доске.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Далее — аналитическая работа с разделом "Я ставлю тебя в центре мира ..." — с. 59 - 60 — выполнение проблемно-познавательного задания: ученики должны с помощью учителя или самостоятельно выписать в тетрадь главные черты эпохи Возрождения.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lastRenderedPageBreak/>
        <w:t>Ученики выписывают в тетрадь: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Главные черты эпохи Возрождения:</w:t>
      </w:r>
    </w:p>
    <w:p w:rsidR="00ED123D" w:rsidRPr="00ED123D" w:rsidRDefault="00ED123D" w:rsidP="00ED123D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Продолжался процесс обмирщения сознания — человек стал думать о земной, мирской жизни. Сторонники не божественного, церковного, а светского, человеческого взгляда на окружающий мир называли себя </w:t>
      </w: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гуманистами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(от лат. 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humanus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— человеческий);</w:t>
      </w:r>
    </w:p>
    <w:p w:rsidR="00ED123D" w:rsidRPr="00ED123D" w:rsidRDefault="00ED123D" w:rsidP="00ED123D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люди Возрождения умеют ценить время: их дни заполнены трудом;</w:t>
      </w:r>
    </w:p>
    <w:p w:rsidR="00ED123D" w:rsidRPr="00ED123D" w:rsidRDefault="00ED123D" w:rsidP="00ED123D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стала высоко цениться образованность;</w:t>
      </w:r>
    </w:p>
    <w:p w:rsidR="00ED123D" w:rsidRPr="00ED123D" w:rsidRDefault="00ED123D" w:rsidP="00ED123D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место человека во Вселенной — в центре мира.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NB: ФИЗКУЛЬТМИНУТКА!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2. Выполнение проблемно-познавательного задания: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заполнение таблицы "Основные идеи мыслителей, писателей-гуманистов эпохи Возрождения" — с. 60 - 65. Первая строка таблицы заполняется учениками с помощью учителя, а затем самостоятельно.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Образец выполнения задания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Основные идеи мыслителей, писателей-гуманистов эпохи Возрождения</w:t>
      </w:r>
    </w:p>
    <w:tbl>
      <w:tblPr>
        <w:tblW w:w="7572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756"/>
        <w:gridCol w:w="1314"/>
        <w:gridCol w:w="1684"/>
        <w:gridCol w:w="2818"/>
      </w:tblGrid>
      <w:tr w:rsidR="00ED123D" w:rsidRPr="00ED123D" w:rsidTr="00ED123D"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Мыслители и писатели</w:t>
            </w:r>
          </w:p>
        </w:tc>
        <w:tc>
          <w:tcPr>
            <w:tcW w:w="10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Страна</w:t>
            </w:r>
          </w:p>
        </w:tc>
        <w:tc>
          <w:tcPr>
            <w:tcW w:w="16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Название произведения</w:t>
            </w:r>
          </w:p>
        </w:tc>
        <w:tc>
          <w:tcPr>
            <w:tcW w:w="27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Главные идеи — чему учит произведение</w:t>
            </w:r>
          </w:p>
        </w:tc>
      </w:tr>
      <w:tr w:rsidR="00ED123D" w:rsidRPr="00ED123D" w:rsidTr="00ED123D"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1. Эразм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Роттердамский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(1469 - 1536)</w:t>
            </w:r>
          </w:p>
        </w:tc>
        <w:tc>
          <w:tcPr>
            <w:tcW w:w="10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Голландия</w:t>
            </w:r>
          </w:p>
        </w:tc>
        <w:tc>
          <w:tcPr>
            <w:tcW w:w="16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"Похвала глупости"</w:t>
            </w:r>
          </w:p>
        </w:tc>
        <w:tc>
          <w:tcPr>
            <w:tcW w:w="27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Бичует пороки общества, подвергает осмеянию отжившие традиции средневекового прошлого.</w:t>
            </w:r>
          </w:p>
        </w:tc>
      </w:tr>
      <w:tr w:rsidR="00ED123D" w:rsidRPr="00ED123D" w:rsidTr="00ED123D"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Томас Мор (1478 - 1535)</w:t>
            </w:r>
          </w:p>
        </w:tc>
        <w:tc>
          <w:tcPr>
            <w:tcW w:w="10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Англия</w:t>
            </w:r>
          </w:p>
        </w:tc>
        <w:tc>
          <w:tcPr>
            <w:tcW w:w="16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"Золотая книга ..."</w:t>
            </w:r>
          </w:p>
        </w:tc>
        <w:tc>
          <w:tcPr>
            <w:tcW w:w="27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Автор описал идеальное государство. Однако как воплотить мечту в реальность, он не знал и потому поместил этот земной рай на острове, назвав его Утопия, что в переводе означает "место, которого нет".</w:t>
            </w:r>
          </w:p>
        </w:tc>
      </w:tr>
      <w:tr w:rsidR="00ED123D" w:rsidRPr="00ED123D" w:rsidTr="00ED123D"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Франсуа Рабле (1494 - 1553)</w:t>
            </w:r>
          </w:p>
        </w:tc>
        <w:tc>
          <w:tcPr>
            <w:tcW w:w="10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16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Гаргантюа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Пантагрюэль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27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Автор жизнерадостной и умной книги высмеивает тупость, уродство и ханжество власть имущих.</w:t>
            </w:r>
          </w:p>
        </w:tc>
      </w:tr>
      <w:tr w:rsidR="00ED123D" w:rsidRPr="00ED123D" w:rsidTr="00ED123D"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 Уильям Шекспир (1564 - 1616)</w:t>
            </w:r>
          </w:p>
        </w:tc>
        <w:tc>
          <w:tcPr>
            <w:tcW w:w="10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Англия</w:t>
            </w:r>
          </w:p>
        </w:tc>
        <w:tc>
          <w:tcPr>
            <w:tcW w:w="16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"Ромео и Джульетта"</w:t>
            </w:r>
          </w:p>
        </w:tc>
        <w:tc>
          <w:tcPr>
            <w:tcW w:w="27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Ничто не заставит влюблённых отказаться от высокого и светлого чувства, сделавшего их свободными и счастливыми.</w:t>
            </w:r>
          </w:p>
        </w:tc>
      </w:tr>
      <w:tr w:rsidR="00ED123D" w:rsidRPr="00ED123D" w:rsidTr="00ED123D">
        <w:tc>
          <w:tcPr>
            <w:tcW w:w="13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 Мигель Сервантес (1547 - 1616)</w:t>
            </w:r>
          </w:p>
        </w:tc>
        <w:tc>
          <w:tcPr>
            <w:tcW w:w="10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16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"Дон Кихот"</w:t>
            </w:r>
          </w:p>
        </w:tc>
        <w:tc>
          <w:tcPr>
            <w:tcW w:w="27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Дон Кихот защищает обиженных, потому что "ради свободы и чести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можно и должно рисковать жизнью".</w:t>
            </w:r>
          </w:p>
        </w:tc>
      </w:tr>
    </w:tbl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III. Оценивание учащихся, выставление отметок.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IV. Домашнее задание.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Выучить § 7 - 8. Ответить на вопросы № 1и № 4 на с. 66.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V. Рефлексия.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качестве рефлексии следует проверить и обсудить выполнение проблемно-познавательного задания: заполнение таблицы "Основные идеи мыслителей, писателей-гуманистов эпохи Возрождения".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ТЕХНОЛОГИЧЕСКАЯ КАРТА УРОКА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Предмет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 История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Класс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 7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Учитель ____________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 урока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 Высокое Возрождение. Идеи гуманизма в литературе.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Цель урока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 Ознакомление учащихся с главными идеями и ценностями эпохи Возрождения.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Тип урока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 Комбинированный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ФОПД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 Фронтальная, индивидуальная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Методы обучения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 Объяснительно-иллюстративный, поисково-исследовательский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Методы контроля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 Выполнение проблемно-познавательного задания</w:t>
      </w: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Средства обучения </w:t>
      </w: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__ учебник истории для 7 класса: 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Юдовская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А.Я., П.А. Баранов, Л.М. Ванюшкина. Новая история, 1500 — 1800. Иллюстрации: портреты 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Франческо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Петрарки, Эразма </w:t>
      </w:r>
      <w:proofErr w:type="spellStart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Роттердамского</w:t>
      </w:r>
      <w:proofErr w:type="spellEnd"/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Томаса Мора, Франсуа Рабле, Уильяма Шекспира и др.: слайдовая презентация.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ЭТАПЫ УРОКА</w:t>
      </w:r>
    </w:p>
    <w:tbl>
      <w:tblPr>
        <w:tblW w:w="7572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766"/>
        <w:gridCol w:w="1818"/>
        <w:gridCol w:w="2456"/>
        <w:gridCol w:w="2301"/>
        <w:gridCol w:w="204"/>
        <w:gridCol w:w="1794"/>
      </w:tblGrid>
      <w:tr w:rsidR="00ED123D" w:rsidRPr="00ED123D" w:rsidTr="00ED123D">
        <w:tc>
          <w:tcPr>
            <w:tcW w:w="3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 </w:t>
            </w: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97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Этапы урока</w:t>
            </w:r>
          </w:p>
        </w:tc>
        <w:tc>
          <w:tcPr>
            <w:tcW w:w="414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Деятельность</w:t>
            </w:r>
          </w:p>
        </w:tc>
        <w:tc>
          <w:tcPr>
            <w:tcW w:w="140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Планируемый результат</w:t>
            </w:r>
          </w:p>
        </w:tc>
      </w:tr>
      <w:tr w:rsidR="00ED123D" w:rsidRPr="00ED123D" w:rsidTr="00ED123D"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D123D" w:rsidRPr="00ED123D" w:rsidRDefault="00ED123D" w:rsidP="00ED12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D123D" w:rsidRPr="00ED123D" w:rsidRDefault="00ED123D" w:rsidP="00ED12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Учителя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Учеников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D123D" w:rsidRPr="00ED123D" w:rsidRDefault="00ED123D" w:rsidP="00ED12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D123D" w:rsidRPr="00ED123D" w:rsidRDefault="00ED123D" w:rsidP="00ED12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Организационный момент</w:t>
            </w: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Приветствие. Создание доброжелательной атмосферы. Организация внимания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Настрой учеников к уроку. Проверка готовности класса к УЗ. Включение учащихся в деловой ритм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Доброжелательный настрой, готовность к занятию.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Мотивация к учебной деятельности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Обеспечение мотивации, понимания социальной и практической ценности изучаемого материала</w:t>
            </w: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2. 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Осуществление целеполагания с привлечением обучающихся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Мотивируются на урок через принятие объяснения учителя.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Участие в </w:t>
            </w:r>
            <w:proofErr w:type="spellStart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целеобразовании</w:t>
            </w:r>
            <w:proofErr w:type="spellEnd"/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Готовность учащихся к активной учебно-познавательной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Осознание и принятие цели урока</w:t>
            </w: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Проверка домашнего задания</w:t>
            </w: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Организует проверочную беседу по узловым вопросам заданного материала: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Что такое мануфактура? Какие типы мануфактур вам известны?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В чём состоит преимущество мануфактуры по сравнению с ремесленной мастерской?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Почему развитие мануфактур является признаком рождения капитализма?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Вступают в диалог с учителем и отвечают на вопросы.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Также демонстрируют выполнение задания по составлению плана "Развитие мануфактурного производства":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Причины увеличения потребности в крупных предприятиях в XVI веке.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2. Способы организации 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крупного производства — типы мануфактур.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Отличия мануфактуры от ремесленных мастерских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 Развитие мануфактур — признак рождения капитализма.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Готовность формулировать и высказывать собственное мнение, вести конструктивный диалог; способность решать творческие и проблемные задачи</w:t>
            </w: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4.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Изучение нового материала</w:t>
            </w: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Об эпохе Возрождения.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Слово учителя: Возрождение или Ренессанс (с французского) — это период в культурном развитии стран Западной и Центральной Европы в XIV - начале XVI века.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Организует аналитическую работу с разделом "Я ставлю тебя в центре мира ..." — с. 59 - 60 — выполнение проблемно-познавательного задания: ученики должны с помощью учителя или самостоятельно выписать в тетрадь главные черты эпохи Возрождения.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задание: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"Главные черты эпохи Возрождения":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 Продолжался процесс обмирщения сознания — человек стал думать о земной, мирской жизни. Сторонники не божественного, церковного, а светского, человеческого взгляда на окружающий мир называли себя </w:t>
            </w: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гуманистами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 (от лат.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humanus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— человеческий);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люди Возрождения умеют ценить время: их дни заполнены трудом;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стала высоко цениться образованность;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 место человека во Вселенной — в центре мира.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Восприятие, осмысление изучаемого материала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мин.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Физкультминутка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Предлагает выполнить комплекс физических упражнений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Выполнение простых движений, позволяющих в момент выполнения наладить коммуникативное общение с классом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Ценностно-смысловая ориентация к культуре здоровья</w:t>
            </w: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6.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Контроль и самоконтроль знаний и способов действий</w:t>
            </w: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Организует </w:t>
            </w: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 xml:space="preserve">выполнение проблемно-познавательного </w:t>
            </w:r>
            <w:proofErr w:type="spellStart"/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задания:</w:t>
            </w: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заполнение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таблицы "Основные идеи мыслителей, писателей-гуманистов эпохи Возрождения" — с. 60 - 65. Первая строка таблицы заполняется учениками с помощью учителя, а затем самостоятельно.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Выполняют задание — заполняют таблицу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Самостоятельность в выполнении задания. Закрепление знаний и способов действий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Подведение итогов урока</w:t>
            </w: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Качественная оценка работы класса, отдельных учащихся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Участие в подведении итогов работы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навыков самоконтроля</w:t>
            </w: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Информация о домашнем задании</w:t>
            </w: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Объяснение домашнего задания: Выучить § 7 - 8. Ответить на вопросы № 1и № 4 на с. 66.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Обеспечение понимания учащимися цели, содержания и способов выполнения домашнего задания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Осознание цели в выполнении домашнего задания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Выполнение</w:t>
            </w:r>
          </w:p>
        </w:tc>
      </w:tr>
      <w:tr w:rsidR="00ED123D" w:rsidRPr="00ED123D" w:rsidTr="00ED123D">
        <w:tc>
          <w:tcPr>
            <w:tcW w:w="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9.</w:t>
            </w: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 мин.</w:t>
            </w:r>
          </w:p>
        </w:tc>
        <w:tc>
          <w:tcPr>
            <w:tcW w:w="9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Рефлексия</w:t>
            </w:r>
          </w:p>
        </w:tc>
        <w:tc>
          <w:tcPr>
            <w:tcW w:w="19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Мобилизация учащихся на рефлексию своей деятельности.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качестве рефлексии следует проверить и обсудить выполнение проблемно-познавательного задания: заполнение таблицы "Основные идеи мыслителей, писателей-гуманистов эпохи Возрождения".</w:t>
            </w:r>
          </w:p>
        </w:tc>
        <w:tc>
          <w:tcPr>
            <w:tcW w:w="1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Реализация психоэмоционального состояния.</w:t>
            </w:r>
          </w:p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Участие в заключительной беседе, в ходе которой ученики подтверждают свои выводы по заполнению таблицы.</w:t>
            </w:r>
          </w:p>
        </w:tc>
        <w:tc>
          <w:tcPr>
            <w:tcW w:w="140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Удовлетворённость работой</w:t>
            </w:r>
          </w:p>
        </w:tc>
      </w:tr>
    </w:tbl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Образец выполнения задания.</w:t>
      </w: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D123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Основные идеи мыслителей, писателей-гуманистов эпохи Возрождения</w:t>
      </w:r>
    </w:p>
    <w:p w:rsidR="00ED123D" w:rsidRPr="00ED123D" w:rsidRDefault="00ED123D" w:rsidP="00ED123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7572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728"/>
        <w:gridCol w:w="1292"/>
        <w:gridCol w:w="1720"/>
        <w:gridCol w:w="2832"/>
      </w:tblGrid>
      <w:tr w:rsidR="00ED123D" w:rsidRPr="00ED123D" w:rsidTr="00ED123D">
        <w:tc>
          <w:tcPr>
            <w:tcW w:w="12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Мыслители и писатели</w:t>
            </w:r>
          </w:p>
        </w:tc>
        <w:tc>
          <w:tcPr>
            <w:tcW w:w="8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Страна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Название произведения</w:t>
            </w:r>
          </w:p>
        </w:tc>
        <w:tc>
          <w:tcPr>
            <w:tcW w:w="31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123D" w:rsidRPr="00ED123D" w:rsidRDefault="00ED123D" w:rsidP="00ED123D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Главные идеи — чему учит произведение</w:t>
            </w:r>
          </w:p>
        </w:tc>
      </w:tr>
      <w:tr w:rsidR="00ED123D" w:rsidRPr="00ED123D" w:rsidTr="00ED123D">
        <w:tc>
          <w:tcPr>
            <w:tcW w:w="12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1. Эразм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Роттердамский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(1469 - 1536)</w:t>
            </w:r>
          </w:p>
        </w:tc>
        <w:tc>
          <w:tcPr>
            <w:tcW w:w="8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Голландия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"Похвала глупости"</w:t>
            </w:r>
          </w:p>
        </w:tc>
        <w:tc>
          <w:tcPr>
            <w:tcW w:w="31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Бичует пороки общества, подвергает осмеянию отжившие традиции средневекового прошлого.</w:t>
            </w:r>
          </w:p>
        </w:tc>
      </w:tr>
      <w:tr w:rsidR="00ED123D" w:rsidRPr="00ED123D" w:rsidTr="00ED123D">
        <w:tc>
          <w:tcPr>
            <w:tcW w:w="12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Томас Мор (1478 - 1535)</w:t>
            </w:r>
          </w:p>
        </w:tc>
        <w:tc>
          <w:tcPr>
            <w:tcW w:w="8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Англия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"Золотая книга, столь же полезная, как и приятная, о наилучшем устройстве государства и о новом острове Утопия"</w:t>
            </w:r>
          </w:p>
        </w:tc>
        <w:tc>
          <w:tcPr>
            <w:tcW w:w="31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Автор описал идеальное государство. Однако как воплотить мечту в реальность, он не знал и потому поместил этот земной рай на острове, назвав его Утопия, что в переводе означает "место, которого нет".</w:t>
            </w:r>
          </w:p>
        </w:tc>
      </w:tr>
      <w:tr w:rsidR="00ED123D" w:rsidRPr="00ED123D" w:rsidTr="00ED123D">
        <w:tc>
          <w:tcPr>
            <w:tcW w:w="12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 Франсуа Рабле (1494 - 1553)</w:t>
            </w:r>
          </w:p>
        </w:tc>
        <w:tc>
          <w:tcPr>
            <w:tcW w:w="8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Гаргантюа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Пантагрюэль</w:t>
            </w:r>
            <w:proofErr w:type="spellEnd"/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31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Автор жизнерадостной и умной книги высмеивает тупость, уродство и ханжество власть имущих.</w:t>
            </w:r>
          </w:p>
        </w:tc>
      </w:tr>
      <w:tr w:rsidR="00ED123D" w:rsidRPr="00ED123D" w:rsidTr="00ED123D">
        <w:tc>
          <w:tcPr>
            <w:tcW w:w="12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 Уильям Шекспир (1564 - 1616)</w:t>
            </w:r>
          </w:p>
        </w:tc>
        <w:tc>
          <w:tcPr>
            <w:tcW w:w="8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Англия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"Ромео и Джульетта"</w:t>
            </w:r>
          </w:p>
        </w:tc>
        <w:tc>
          <w:tcPr>
            <w:tcW w:w="31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Ничто не заставит влюблённых отказаться от высокого и светлого чувства, сделавшего их свободными и счастливыми.</w:t>
            </w:r>
          </w:p>
        </w:tc>
      </w:tr>
      <w:tr w:rsidR="00ED123D" w:rsidRPr="00ED123D" w:rsidTr="00ED123D">
        <w:tc>
          <w:tcPr>
            <w:tcW w:w="127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 Мигель Сервантес (1547 - 1616)</w:t>
            </w:r>
          </w:p>
        </w:tc>
        <w:tc>
          <w:tcPr>
            <w:tcW w:w="8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"Дон Кихот"</w:t>
            </w:r>
          </w:p>
        </w:tc>
        <w:tc>
          <w:tcPr>
            <w:tcW w:w="31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123D" w:rsidRPr="00ED123D" w:rsidRDefault="00ED123D" w:rsidP="00ED123D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D1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Дон Кихот защищает обиженных, потому что "ради свободы и чести можно и должно рисковать жизнью".</w:t>
            </w:r>
          </w:p>
        </w:tc>
      </w:tr>
      <w:bookmarkEnd w:id="0"/>
    </w:tbl>
    <w:p w:rsidR="009528FF" w:rsidRDefault="009528FF"/>
    <w:sectPr w:rsidR="00952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0676E"/>
    <w:multiLevelType w:val="multilevel"/>
    <w:tmpl w:val="7888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7179C"/>
    <w:multiLevelType w:val="multilevel"/>
    <w:tmpl w:val="E31AE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8294E"/>
    <w:multiLevelType w:val="multilevel"/>
    <w:tmpl w:val="9976D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A44E2D"/>
    <w:multiLevelType w:val="multilevel"/>
    <w:tmpl w:val="D500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0E1C28"/>
    <w:multiLevelType w:val="multilevel"/>
    <w:tmpl w:val="C75A7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AC47B3"/>
    <w:multiLevelType w:val="multilevel"/>
    <w:tmpl w:val="DC56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C7460"/>
    <w:multiLevelType w:val="multilevel"/>
    <w:tmpl w:val="C86E9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F97411"/>
    <w:multiLevelType w:val="multilevel"/>
    <w:tmpl w:val="F9142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273027"/>
    <w:multiLevelType w:val="multilevel"/>
    <w:tmpl w:val="25AA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F8777C"/>
    <w:multiLevelType w:val="multilevel"/>
    <w:tmpl w:val="4C4C4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4E7C13"/>
    <w:multiLevelType w:val="multilevel"/>
    <w:tmpl w:val="779AC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E16227"/>
    <w:multiLevelType w:val="multilevel"/>
    <w:tmpl w:val="7C7C3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FA6FFA"/>
    <w:multiLevelType w:val="multilevel"/>
    <w:tmpl w:val="49606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11"/>
  </w:num>
  <w:num w:numId="8">
    <w:abstractNumId w:val="12"/>
  </w:num>
  <w:num w:numId="9">
    <w:abstractNumId w:val="5"/>
  </w:num>
  <w:num w:numId="10">
    <w:abstractNumId w:val="0"/>
  </w:num>
  <w:num w:numId="11">
    <w:abstractNumId w:val="3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40"/>
    <w:rsid w:val="000C14A4"/>
    <w:rsid w:val="00193640"/>
    <w:rsid w:val="009474D1"/>
    <w:rsid w:val="009528FF"/>
    <w:rsid w:val="00ED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FA677-4BFF-4621-86F8-D067AEE6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D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D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12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5460</Words>
  <Characters>31122</Characters>
  <Application>Microsoft Office Word</Application>
  <DocSecurity>0</DocSecurity>
  <Lines>259</Lines>
  <Paragraphs>73</Paragraphs>
  <ScaleCrop>false</ScaleCrop>
  <Company/>
  <LinksUpToDate>false</LinksUpToDate>
  <CharactersWithSpaces>36509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7</cp:revision>
  <dcterms:created xsi:type="dcterms:W3CDTF">2019-12-27T17:10:00Z</dcterms:created>
  <dcterms:modified xsi:type="dcterms:W3CDTF">2019-12-27T19:08:00Z</dcterms:modified>
</cp:coreProperties>
</file>