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21F" w:rsidRPr="00B9421F" w:rsidRDefault="00B9421F" w:rsidP="00B9421F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</w:pPr>
      <w:r w:rsidRPr="00B9421F"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  <w:t>Бой петухов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"Бой петухов" - игра, развивающая ловкость и прыжковую выносливость.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Место проведения.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Открытая площадка (спортивный зал, коридор, игровая комната).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Подготовка.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В игре участвуют две команды, которые выстраиваются лицом друг к другу в две шеренги.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Описание игры.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По команде тренера игроки начинают прыгать на одной ноге, заложив руки за спину. Задача игры – толкая плечом игрока противоположной команды вывести его из равновесия и заставить коснуться пола второй ногой. Кто коснулся пола – из игры выбывает. Проигрывает та команда, в которой не останется ни одного игрока. В следующем поединке участники передвигаются на другой ноге.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Правило.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Во время боя запрещается менять толчковую ногу и убирать руки из-за спины.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Вариант игры.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В эту игру можно играть и "один на один". В этом случае игра идет, как говорят, «на победителя». То есть, проигравший выбывает, а следующий игрок встречается с победителем предыдущего боя. И так – до выявления окончательного победителя. С целью сокращения времени поединка, этот вариант игры целесообразно проводить в круге, диаметром 4-5 метров. В этом случае проигрывает игрок, который коснулся пола второй ногой, или вышел за границу круга.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Методическое указание. Надо сказать, что вариант игры 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"один на один" имеет очень низкую моторную плотность. Поэтому, рекомендуется проводить его в заключительной части занятия, когда вариант игры «команда на команду» был уже проведен несколько раз.</w:t>
      </w:r>
    </w:p>
    <w:p w:rsidR="00B9421F" w:rsidRPr="00B9421F" w:rsidRDefault="00B9421F" w:rsidP="00B9421F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</w:pPr>
      <w:bookmarkStart w:id="0" w:name="9"/>
      <w:bookmarkEnd w:id="0"/>
      <w:r w:rsidRPr="00B9421F"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  <w:t>Игра «Падающая палка»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"Падающая палка" - подвижная игра на развитие внимания и ловкости.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Место и инвентарь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. Площадка (спортзал, коридор, игровая комната), гимнастическая палка.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Подготовка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. Занимающиеся рассчитываются по порядку и становятся в круг. Выбирается водящий, берет в руки гимнастическую палку и становится в середину круга. Если играющих много, то образуют 2-3 круга. Соответственно, увеличивается количество водящих и гимнастических палок. Водящий получает палку, ставит ее одним концом на пол, вертикально, а другой конец придерживает сверху рукой.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Описание игры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. Водящий, придерживая рукой палку, громко называет номер игрока и отпускает палку. Названный игрок должен быстро подбежать к палке и схватить ее, пока она не упала. Если ему удается это сделать, он возвращается в строй, а водящим остается прежний игрок. Если он не успевает и палка падает на пол, то этот игрок становится водящим. Прежний водящий занимает место в строю под своим номером.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Правило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. Сначала водящий называет чей-либо номер, а только потом отпускает палку. Если он сделает наоборот, то должен переиграть этот розыгрыш.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Методическое указание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. Расстояние от игрока в центре круга до остальных (диаметр круга) зависит от подготовленности играющих и их возраста.</w:t>
      </w:r>
    </w:p>
    <w:p w:rsidR="00B9421F" w:rsidRPr="00B9421F" w:rsidRDefault="00B9421F" w:rsidP="00B9421F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</w:pPr>
      <w:bookmarkStart w:id="1" w:name="10"/>
      <w:bookmarkEnd w:id="1"/>
      <w:r w:rsidRPr="00B9421F"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  <w:t>Игра «Кто дальше»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"Кто дальше" - игра на развитие прыгучести.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lastRenderedPageBreak/>
        <w:t>Место проведения и инвентарь.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Зал (площадка), мел.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Описание игры.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Играют две равные команды. На площадке рисуется линия. Игрок первой команды прыгает в длину от линии. На месте приземления (по пяткам) проводят черту. Другой игрок этой же команды становится у вновь отмеченной черты и также прыгает с места вперед. Его приземление отмечается по пяткам, чертой. Так прыгают все игроки команды. Затем игру начинает другая команда, начиная прыжки от той же линии старта, но немного в стороне, чтобы не запутаться. Результат соревнования выясняется, когда прыгнет последний игрок второй команды. Если он продвинется дальше, чем последний игрок первой команды, то побеждает вторая команда. Иначе - вторая команда считается проигравшей.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Правила.</w:t>
      </w:r>
    </w:p>
    <w:p w:rsidR="00B9421F" w:rsidRPr="00B9421F" w:rsidRDefault="00B9421F" w:rsidP="00B9421F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Прыгать нужно, не заступая за линию.</w:t>
      </w:r>
    </w:p>
    <w:p w:rsidR="00B9421F" w:rsidRPr="00B9421F" w:rsidRDefault="00B9421F" w:rsidP="00B9421F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Если играющий после прыжка упал, чертой отмечается то место, где он прикоснулся к площадке какой-либо частью тела, ближайшей к линии старта.</w:t>
      </w:r>
    </w:p>
    <w:p w:rsidR="00B9421F" w:rsidRPr="00B9421F" w:rsidRDefault="00B9421F" w:rsidP="00B9421F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</w:pPr>
      <w:bookmarkStart w:id="2" w:name="11"/>
      <w:bookmarkEnd w:id="2"/>
      <w:r w:rsidRPr="00B9421F"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  <w:t>Игра «Прыжок за прыжком»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"Прыжок за прыжком" </w:t>
      </w:r>
      <w:r w:rsidRPr="00B9421F">
        <w:rPr>
          <w:rFonts w:ascii="Tahoma" w:eastAsia="Times New Roman" w:hAnsi="Tahoma" w:cs="Tahoma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- 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детская подвижная игра на развитие прыгучести, ловкости и координации.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Место и инвентарь.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Зал (площадка, коридор), скакалки.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Подготовка.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В игре участвуют две команды с четным количеством игроков в каждой. Каждая команда выстраивается в колонну по два. Каждая пара колонны держит скакалку на высоте 50-60 см от пола.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Описание игры.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По сигналу преподавателя игроки первой пары в каждой команде кладут скакалку на пол и бегут в хвост колонны. Далее, последовательно перепрыгивают через скакалки всех пар, стоящих в колонне. Допрыгав до своей скакалки, берут ее в руки и держат на высоте 50-60 см от пола. Затем, игроки второй пары кладут скакалку, перепрыгивают через скакалку первой пары, бегут в хвост колонны и перепрыгивают через все скакалки, до своей. Таким образом прыгают все игроки каждой команды. Выигрывает команда, первой закончившая прыжки.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Правила.</w:t>
      </w:r>
    </w:p>
    <w:p w:rsidR="00B9421F" w:rsidRPr="00B9421F" w:rsidRDefault="00B9421F" w:rsidP="00B9421F">
      <w:pPr>
        <w:numPr>
          <w:ilvl w:val="0"/>
          <w:numId w:val="7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Очередная пара начинает прыжки после того, как игроки впереди стоящей пары взяли скакалку в руки.</w:t>
      </w:r>
    </w:p>
    <w:p w:rsidR="00B9421F" w:rsidRPr="00B9421F" w:rsidRDefault="00B9421F" w:rsidP="00B9421F">
      <w:pPr>
        <w:numPr>
          <w:ilvl w:val="0"/>
          <w:numId w:val="7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Игроки каждой пары прыгают толчком с двух ног.</w:t>
      </w:r>
    </w:p>
    <w:p w:rsidR="00B9421F" w:rsidRPr="00B9421F" w:rsidRDefault="00B9421F" w:rsidP="00B9421F">
      <w:pPr>
        <w:numPr>
          <w:ilvl w:val="0"/>
          <w:numId w:val="7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Пара, стоящая последней в колонне, возвратившись на свое место, поднимает скакалку вверх, показывая этим, что команда закончила игру.</w:t>
      </w:r>
    </w:p>
    <w:p w:rsidR="00B9421F" w:rsidRPr="00B9421F" w:rsidRDefault="00B9421F" w:rsidP="00B9421F">
      <w:pPr>
        <w:shd w:val="clear" w:color="auto" w:fill="FFFFFF"/>
        <w:spacing w:after="0" w:line="49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</w:pPr>
      <w:bookmarkStart w:id="3" w:name="12"/>
      <w:bookmarkEnd w:id="3"/>
      <w:r w:rsidRPr="00B9421F">
        <w:rPr>
          <w:rFonts w:ascii="Times New Roman" w:eastAsia="Times New Roman" w:hAnsi="Times New Roman" w:cs="Times New Roman"/>
          <w:b/>
          <w:bCs/>
          <w:color w:val="222222"/>
          <w:sz w:val="45"/>
          <w:szCs w:val="45"/>
          <w:lang w:eastAsia="ru-RU"/>
        </w:rPr>
        <w:t>Игра «Через палку»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"Через палку" - детская игра на развитие ловкости.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Место и инвентарь.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Зал, площадка, гимнастические палки.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Подготовка к игре.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Играющие делятся на две равные команды, выстраиваются в колонну по одному. Расстояние между колоннами 8-14 м. Дистанция между играющими в колоннах - вытянутые руки вперед. Два игрока каждой команды становятся перед своей колонной лицом к ней, держа в руках гимнастическую палку.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Описание игры.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 xml:space="preserve"> По сигналу преподавателя два первых игрока (с палкой) проносят палку вдоль своей колонны, а все стоящие в колонне поочередно перепрыгивают через палку. Добежав до конца колонны, один из пары (по договоренности между 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lastRenderedPageBreak/>
        <w:t>собой) становится в ее конец, а второй возвращается в начало колонны и вместе с направляющим проносит палку вдоль колонны. Пробежавший дважды остается в конце колонны, а второй бежит к ее началу и составляет новую пару с впереди стоящим игроком. Выигрывает команда, участники которой первыми закончат перебежку и вернутся в исходное положение.</w:t>
      </w:r>
    </w:p>
    <w:p w:rsidR="00B9421F" w:rsidRPr="00B9421F" w:rsidRDefault="00B9421F" w:rsidP="00B9421F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  <w:r w:rsidRPr="00B9421F">
        <w:rPr>
          <w:rFonts w:ascii="Tahoma" w:eastAsia="Times New Roman" w:hAnsi="Tahoma" w:cs="Tahoma"/>
          <w:i/>
          <w:iCs/>
          <w:color w:val="222222"/>
          <w:sz w:val="24"/>
          <w:szCs w:val="24"/>
          <w:bdr w:val="none" w:sz="0" w:space="0" w:color="auto" w:frame="1"/>
          <w:lang w:eastAsia="ru-RU"/>
        </w:rPr>
        <w:t>Вариант игры.</w:t>
      </w:r>
      <w:r w:rsidRPr="00B9421F">
        <w:rPr>
          <w:rFonts w:ascii="Tahoma" w:eastAsia="Times New Roman" w:hAnsi="Tahoma" w:cs="Tahoma"/>
          <w:color w:val="222222"/>
          <w:sz w:val="24"/>
          <w:szCs w:val="24"/>
          <w:lang w:eastAsia="ru-RU"/>
        </w:rPr>
        <w:t> Построение и система зачета та же самая, но по сигналу тренера первый в колонне один проносит гимнастическую палку, через которую перепрыгивает вся колонна. Оказавшись в конце колонны, палка передается с правой стороны впередистоящему в колонне.</w:t>
      </w:r>
    </w:p>
    <w:p w:rsidR="000B1352" w:rsidRDefault="000B1352">
      <w:bookmarkStart w:id="4" w:name="_GoBack"/>
      <w:bookmarkEnd w:id="4"/>
    </w:p>
    <w:sectPr w:rsidR="000B1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63FCD"/>
    <w:multiLevelType w:val="multilevel"/>
    <w:tmpl w:val="A432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73B4E"/>
    <w:multiLevelType w:val="multilevel"/>
    <w:tmpl w:val="BF047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F124A"/>
    <w:multiLevelType w:val="multilevel"/>
    <w:tmpl w:val="CE285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65037B"/>
    <w:multiLevelType w:val="multilevel"/>
    <w:tmpl w:val="4A0A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293770"/>
    <w:multiLevelType w:val="multilevel"/>
    <w:tmpl w:val="FAAA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A84E24"/>
    <w:multiLevelType w:val="multilevel"/>
    <w:tmpl w:val="15FA7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2E79F5"/>
    <w:multiLevelType w:val="multilevel"/>
    <w:tmpl w:val="08064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8A5"/>
    <w:rsid w:val="000B1352"/>
    <w:rsid w:val="006348A5"/>
    <w:rsid w:val="00B9421F"/>
    <w:rsid w:val="00D2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74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74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27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27480"/>
    <w:rPr>
      <w:i/>
      <w:iCs/>
    </w:rPr>
  </w:style>
  <w:style w:type="character" w:styleId="a5">
    <w:name w:val="Strong"/>
    <w:basedOn w:val="a0"/>
    <w:uiPriority w:val="22"/>
    <w:qFormat/>
    <w:rsid w:val="00B942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74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74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27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27480"/>
    <w:rPr>
      <w:i/>
      <w:iCs/>
    </w:rPr>
  </w:style>
  <w:style w:type="character" w:styleId="a5">
    <w:name w:val="Strong"/>
    <w:basedOn w:val="a0"/>
    <w:uiPriority w:val="22"/>
    <w:qFormat/>
    <w:rsid w:val="00B94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7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911</Words>
  <Characters>5198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СОШ 72</dc:creator>
  <cp:keywords/>
  <dc:description/>
  <cp:lastModifiedBy>Учитель СОШ 72</cp:lastModifiedBy>
  <cp:revision>5</cp:revision>
  <dcterms:created xsi:type="dcterms:W3CDTF">2020-02-12T07:11:00Z</dcterms:created>
  <dcterms:modified xsi:type="dcterms:W3CDTF">2020-02-12T07:18:00Z</dcterms:modified>
</cp:coreProperties>
</file>