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b/>
          <w:bCs/>
          <w:color w:val="000000" w:themeColor="text1"/>
          <w:sz w:val="28"/>
          <w:szCs w:val="28"/>
          <w:lang w:eastAsia="ru-RU"/>
        </w:rPr>
        <w:t>                             </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bookmarkStart w:id="0" w:name="_GoBack"/>
      <w:r w:rsidRPr="006702BE">
        <w:rPr>
          <w:rFonts w:ascii="Times New Roman" w:eastAsia="Times New Roman" w:hAnsi="Times New Roman" w:cs="Times New Roman"/>
          <w:b/>
          <w:bCs/>
          <w:i/>
          <w:iCs/>
          <w:color w:val="000000" w:themeColor="text1"/>
          <w:sz w:val="28"/>
          <w:szCs w:val="28"/>
          <w:lang w:eastAsia="ru-RU"/>
        </w:rPr>
        <w:t>Роль классного руководителя в становлении классного коллектива</w:t>
      </w:r>
      <w:bookmarkEnd w:id="0"/>
      <w:r w:rsidRPr="006702BE">
        <w:rPr>
          <w:rFonts w:ascii="Times New Roman" w:eastAsia="Times New Roman" w:hAnsi="Times New Roman" w:cs="Times New Roman"/>
          <w:b/>
          <w:bCs/>
          <w:i/>
          <w:iCs/>
          <w:color w:val="000000" w:themeColor="text1"/>
          <w:sz w:val="28"/>
          <w:szCs w:val="28"/>
          <w:lang w:eastAsia="ru-RU"/>
        </w:rPr>
        <w:t>.</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Большую роль в социальном становлении учащихся играют отношения, которые складываются со сверстниками. От этих отношений зависит возможность адаптации и раскрытие потенциала каждого ребёнка. Любая группа имеет доминирующий фактор сплочения (общие интересы группы, стремление приспособиться в специфических условиях, авторитет лидера, наличие социальных норм и т. д.), в зависимости от каждого фактора группа имеет свою траекторию развития и то качество, которое отличает её от других групп. Но всем нам понятно, что группа не может сложиться как коллектив в первый момент своего существования. Это длительный процесс.</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Коллектив — это большая воспитательная сила, так как он способен удовлетворять духовные потребности учащихся в общении, самоутверждении, самовыражении. Коллектив даёт возможность каждому школьнику приобрести необходимый опыт общественной жизни и развивать свои лучшие индивидуальные качества. Коллектив, как живой организм, рождается, развивается, живёт. Коллектив сплачивается в процессе совместной деятельности и общения. В нём возникают, прежде всего, деловые отношения — отношения ответственности-зависимости. Они являются основными в коллективе.</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Классный руководитель поддерживает, стимулирует и незаметно корректирует все виды отношений в классе, имея в виду их стержень — деловые связи учащихся. В классе должен быть актив (группа детей), на который всегда можно опереться, и который может влиять на остальных учащихся. Это не значит, что эти учащиеся находятся у учителя на «особом положении», но в коллективе они должны пользоваться уважением.</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xml:space="preserve">   Далее классный руководитель создаёт условия для становления классного коллектива. Строит свою работу на основе общих интересов обучающихся, равенства, терпимости друг к другу. Подбирает мероприятия, которые способствуют сплочению ребят, устанавливает социальные нормы. Это беседы, классные часы, имеющие нравственную тематику, направленные на установление социального статуса, соблюдение общепринятых норм поведения, этикета. Особенно сплачивают детский коллектив общие дела, коллективные экскурсии, походы в кино и т.д. В коллективе не должно быть </w:t>
      </w:r>
      <w:r w:rsidRPr="006702BE">
        <w:rPr>
          <w:rFonts w:ascii="Times New Roman" w:eastAsia="Times New Roman" w:hAnsi="Times New Roman" w:cs="Times New Roman"/>
          <w:color w:val="000000" w:themeColor="text1"/>
          <w:sz w:val="28"/>
          <w:szCs w:val="28"/>
          <w:bdr w:val="none" w:sz="0" w:space="0" w:color="auto" w:frame="1"/>
          <w:lang w:eastAsia="ru-RU"/>
        </w:rPr>
        <w:lastRenderedPageBreak/>
        <w:t xml:space="preserve">места страхам, шантажу, подавлению более сильной личности </w:t>
      </w:r>
      <w:proofErr w:type="gramStart"/>
      <w:r w:rsidRPr="006702BE">
        <w:rPr>
          <w:rFonts w:ascii="Times New Roman" w:eastAsia="Times New Roman" w:hAnsi="Times New Roman" w:cs="Times New Roman"/>
          <w:color w:val="000000" w:themeColor="text1"/>
          <w:sz w:val="28"/>
          <w:szCs w:val="28"/>
          <w:bdr w:val="none" w:sz="0" w:space="0" w:color="auto" w:frame="1"/>
          <w:lang w:eastAsia="ru-RU"/>
        </w:rPr>
        <w:t>слабую</w:t>
      </w:r>
      <w:proofErr w:type="gramEnd"/>
      <w:r w:rsidRPr="006702BE">
        <w:rPr>
          <w:rFonts w:ascii="Times New Roman" w:eastAsia="Times New Roman" w:hAnsi="Times New Roman" w:cs="Times New Roman"/>
          <w:color w:val="000000" w:themeColor="text1"/>
          <w:sz w:val="28"/>
          <w:szCs w:val="28"/>
          <w:bdr w:val="none" w:sz="0" w:space="0" w:color="auto" w:frame="1"/>
          <w:lang w:eastAsia="ru-RU"/>
        </w:rPr>
        <w:t>. Это наставником должно моментально пресекаться.</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Чтобы ребёнку было комфортно в классном коллективе, классный руководитель должен выполнять следующие </w:t>
      </w:r>
      <w:r w:rsidRPr="006702BE">
        <w:rPr>
          <w:rFonts w:ascii="Times New Roman" w:eastAsia="Times New Roman" w:hAnsi="Times New Roman" w:cs="Times New Roman"/>
          <w:b/>
          <w:bCs/>
          <w:color w:val="000000" w:themeColor="text1"/>
          <w:sz w:val="28"/>
          <w:szCs w:val="28"/>
          <w:lang w:eastAsia="ru-RU"/>
        </w:rPr>
        <w:t>задачи:</w:t>
      </w:r>
    </w:p>
    <w:p w:rsidR="006702BE" w:rsidRPr="006702BE" w:rsidRDefault="006702BE" w:rsidP="006702BE">
      <w:pPr>
        <w:numPr>
          <w:ilvl w:val="0"/>
          <w:numId w:val="1"/>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Создать  условия для развития интеллектуальных, творческих, нравственных качеств учащихся.</w:t>
      </w:r>
    </w:p>
    <w:p w:rsidR="006702BE" w:rsidRPr="006702BE" w:rsidRDefault="006702BE" w:rsidP="006702BE">
      <w:pPr>
        <w:numPr>
          <w:ilvl w:val="0"/>
          <w:numId w:val="1"/>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Обеспечить педагогическую поддержку учащимся для развития их творческого потенциала.</w:t>
      </w:r>
    </w:p>
    <w:p w:rsidR="006702BE" w:rsidRPr="006702BE" w:rsidRDefault="006702BE" w:rsidP="006702BE">
      <w:pPr>
        <w:numPr>
          <w:ilvl w:val="0"/>
          <w:numId w:val="1"/>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Создать условия для формирования навыков здорового образа жизни.</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4.Создать условия для социальной адаптации каждого ребенка к современному обществу.</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5.Создать условия для укрепления внутрисемейных связей детей и их родителей.</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w:t>
      </w:r>
      <w:proofErr w:type="spellStart"/>
      <w:r w:rsidRPr="006702BE">
        <w:rPr>
          <w:rFonts w:ascii="Times New Roman" w:eastAsia="Times New Roman" w:hAnsi="Times New Roman" w:cs="Times New Roman"/>
          <w:color w:val="000000" w:themeColor="text1"/>
          <w:sz w:val="28"/>
          <w:szCs w:val="28"/>
          <w:bdr w:val="none" w:sz="0" w:space="0" w:color="auto" w:frame="1"/>
          <w:lang w:eastAsia="ru-RU"/>
        </w:rPr>
        <w:t>В.А.Сухомлинский</w:t>
      </w:r>
      <w:proofErr w:type="spellEnd"/>
      <w:r w:rsidRPr="006702BE">
        <w:rPr>
          <w:rFonts w:ascii="Times New Roman" w:eastAsia="Times New Roman" w:hAnsi="Times New Roman" w:cs="Times New Roman"/>
          <w:color w:val="000000" w:themeColor="text1"/>
          <w:sz w:val="28"/>
          <w:szCs w:val="28"/>
          <w:bdr w:val="none" w:sz="0" w:space="0" w:color="auto" w:frame="1"/>
          <w:lang w:eastAsia="ru-RU"/>
        </w:rPr>
        <w:t xml:space="preserve"> писал: «Неизгладимый след в душе воспитанника оставляет чуткость и заботливость, проявленная воспитателями. Но ещё сильнее чуткость и заботливость коллектива. Задача воспитания заключается в том, чтобы каждый ребёнок пережил чувство благодарности коллективу за чуткость, за помощь в трудную минуту».</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b/>
          <w:bCs/>
          <w:color w:val="000000" w:themeColor="text1"/>
          <w:sz w:val="28"/>
          <w:szCs w:val="28"/>
          <w:lang w:eastAsia="ru-RU"/>
        </w:rPr>
        <w:t>Доминирующий фактор сплочения</w:t>
      </w:r>
      <w:r w:rsidRPr="006702BE">
        <w:rPr>
          <w:rFonts w:ascii="Times New Roman" w:eastAsia="Times New Roman" w:hAnsi="Times New Roman" w:cs="Times New Roman"/>
          <w:color w:val="000000" w:themeColor="text1"/>
          <w:sz w:val="28"/>
          <w:szCs w:val="28"/>
          <w:bdr w:val="none" w:sz="0" w:space="0" w:color="auto" w:frame="1"/>
          <w:lang w:eastAsia="ru-RU"/>
        </w:rPr>
        <w:t>:</w:t>
      </w:r>
    </w:p>
    <w:p w:rsidR="006702BE" w:rsidRPr="006702BE" w:rsidRDefault="006702BE" w:rsidP="006702BE">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общие интересы;</w:t>
      </w:r>
    </w:p>
    <w:p w:rsidR="006702BE" w:rsidRPr="006702BE" w:rsidRDefault="006702BE" w:rsidP="006702BE">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стремление приспособиться в специфических условиях;</w:t>
      </w:r>
    </w:p>
    <w:p w:rsidR="006702BE" w:rsidRPr="006702BE" w:rsidRDefault="006702BE" w:rsidP="006702BE">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авторитет лидера;</w:t>
      </w:r>
    </w:p>
    <w:p w:rsidR="006702BE" w:rsidRPr="006702BE" w:rsidRDefault="006702BE" w:rsidP="006702BE">
      <w:pPr>
        <w:numPr>
          <w:ilvl w:val="0"/>
          <w:numId w:val="2"/>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наличие социальных норм.</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b/>
          <w:bCs/>
          <w:color w:val="000000" w:themeColor="text1"/>
          <w:sz w:val="28"/>
          <w:szCs w:val="28"/>
          <w:lang w:eastAsia="ru-RU"/>
        </w:rPr>
        <w:t>Строя свою работу, классный руководитель опирается на принцип  </w:t>
      </w:r>
      <w:proofErr w:type="spellStart"/>
      <w:r w:rsidRPr="006702BE">
        <w:rPr>
          <w:rFonts w:ascii="Times New Roman" w:eastAsia="Times New Roman" w:hAnsi="Times New Roman" w:cs="Times New Roman"/>
          <w:b/>
          <w:bCs/>
          <w:color w:val="000000" w:themeColor="text1"/>
          <w:sz w:val="28"/>
          <w:szCs w:val="28"/>
          <w:lang w:eastAsia="ru-RU"/>
        </w:rPr>
        <w:t>сотрудничеста</w:t>
      </w:r>
      <w:proofErr w:type="spellEnd"/>
      <w:r w:rsidRPr="006702BE">
        <w:rPr>
          <w:rFonts w:ascii="Times New Roman" w:eastAsia="Times New Roman" w:hAnsi="Times New Roman" w:cs="Times New Roman"/>
          <w:b/>
          <w:bCs/>
          <w:color w:val="000000" w:themeColor="text1"/>
          <w:sz w:val="28"/>
          <w:szCs w:val="28"/>
          <w:lang w:eastAsia="ru-RU"/>
        </w:rPr>
        <w:t>:</w:t>
      </w:r>
    </w:p>
    <w:p w:rsidR="006702BE" w:rsidRPr="006702BE" w:rsidRDefault="006702BE" w:rsidP="006702BE">
      <w:pPr>
        <w:numPr>
          <w:ilvl w:val="0"/>
          <w:numId w:val="3"/>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безусловное принятие личности, её слабых и сильных сторон;</w:t>
      </w:r>
    </w:p>
    <w:p w:rsidR="006702BE" w:rsidRPr="006702BE" w:rsidRDefault="006702BE" w:rsidP="006702BE">
      <w:pPr>
        <w:numPr>
          <w:ilvl w:val="0"/>
          <w:numId w:val="3"/>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беспристрастность в оценке поступков учащихся;</w:t>
      </w:r>
    </w:p>
    <w:p w:rsidR="006702BE" w:rsidRPr="006702BE" w:rsidRDefault="006702BE" w:rsidP="006702BE">
      <w:pPr>
        <w:numPr>
          <w:ilvl w:val="0"/>
          <w:numId w:val="3"/>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терпение в достижении результатов воздействия и терпимость в отношении к членам коллектива;</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 диалогичность в общении;</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 отсутствие страха;</w:t>
      </w:r>
    </w:p>
    <w:p w:rsidR="006702BE" w:rsidRPr="006702BE" w:rsidRDefault="006702BE" w:rsidP="006702BE">
      <w:pPr>
        <w:numPr>
          <w:ilvl w:val="0"/>
          <w:numId w:val="4"/>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использование чувства юмора;</w:t>
      </w:r>
    </w:p>
    <w:p w:rsidR="006702BE" w:rsidRPr="006702BE" w:rsidRDefault="006702BE" w:rsidP="006702BE">
      <w:pPr>
        <w:numPr>
          <w:ilvl w:val="0"/>
          <w:numId w:val="4"/>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отсутствие сделать ошибку и признать её.</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xml:space="preserve">    Классный руководитель играет главную роль и в формировании коллектива, и в организации его воздействия на личность учащегося. Для создания коллектива из группы ребят одного плана работы (с фиксацией в нём выполненных пунктов) недостаточно. Нужна программа воспитательной деятельности или программа воспитания. Работа по формированию коллектива должна проводиться последовательно, целенаправленно и не </w:t>
      </w:r>
      <w:r w:rsidRPr="006702BE">
        <w:rPr>
          <w:rFonts w:ascii="Times New Roman" w:eastAsia="Times New Roman" w:hAnsi="Times New Roman" w:cs="Times New Roman"/>
          <w:color w:val="000000" w:themeColor="text1"/>
          <w:sz w:val="28"/>
          <w:szCs w:val="28"/>
          <w:bdr w:val="none" w:sz="0" w:space="0" w:color="auto" w:frame="1"/>
          <w:lang w:eastAsia="ru-RU"/>
        </w:rPr>
        <w:lastRenderedPageBreak/>
        <w:t>просто по схеме — плану (определённой фиксации проделанного), а комплексно в рамках целостной воспитательной деятельности. Именно она и должна стать фундаментом формирования коллектива и личности в работе классного руководителя. И если мы это научимся делать, тогда не только с практической точки зрения, многие наши проблемы будут решены.</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Чтобы работа по формированию ученического коллектива была успешно решена, учителю необходимо учесть следующее:</w:t>
      </w:r>
    </w:p>
    <w:p w:rsidR="006702BE" w:rsidRPr="006702BE" w:rsidRDefault="006702BE" w:rsidP="006702BE">
      <w:pPr>
        <w:numPr>
          <w:ilvl w:val="0"/>
          <w:numId w:val="5"/>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открытость деятельности классного руководителя: «Планируем вместе, анализируем вместе, радуемся вместе»;</w:t>
      </w:r>
    </w:p>
    <w:p w:rsidR="006702BE" w:rsidRPr="006702BE" w:rsidRDefault="006702BE" w:rsidP="006702BE">
      <w:pPr>
        <w:numPr>
          <w:ilvl w:val="0"/>
          <w:numId w:val="5"/>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осуществление обратной связи: после каждого проведённого совместного дела учитель организует беседу, анализ, что благоприятствует неформальным отношениям между членами коллектива;</w:t>
      </w:r>
    </w:p>
    <w:p w:rsidR="006702BE" w:rsidRPr="006702BE" w:rsidRDefault="006702BE" w:rsidP="006702BE">
      <w:pPr>
        <w:numPr>
          <w:ilvl w:val="0"/>
          <w:numId w:val="5"/>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сотворчество (сотрудничество в творчестве);</w:t>
      </w:r>
    </w:p>
    <w:p w:rsidR="006702BE" w:rsidRPr="006702BE" w:rsidRDefault="006702BE" w:rsidP="006702BE">
      <w:pPr>
        <w:numPr>
          <w:ilvl w:val="0"/>
          <w:numId w:val="5"/>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успешность (с использованием инструмента оценки);</w:t>
      </w:r>
    </w:p>
    <w:p w:rsidR="006702BE" w:rsidRPr="006702BE" w:rsidRDefault="006702BE" w:rsidP="006702BE">
      <w:pPr>
        <w:numPr>
          <w:ilvl w:val="0"/>
          <w:numId w:val="5"/>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свобода выбора;</w:t>
      </w:r>
    </w:p>
    <w:p w:rsidR="006702BE" w:rsidRPr="006702BE" w:rsidRDefault="006702BE" w:rsidP="006702BE">
      <w:pPr>
        <w:numPr>
          <w:ilvl w:val="0"/>
          <w:numId w:val="5"/>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целевая направленность на конкретный результат дела;</w:t>
      </w:r>
    </w:p>
    <w:p w:rsidR="006702BE" w:rsidRPr="006702BE" w:rsidRDefault="006702BE" w:rsidP="006702BE">
      <w:pPr>
        <w:numPr>
          <w:ilvl w:val="0"/>
          <w:numId w:val="5"/>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привлекательность деятельности.</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Основные направления работы классного руководителя по организации и развитию классного коллектива:</w:t>
      </w:r>
    </w:p>
    <w:p w:rsidR="006702BE" w:rsidRPr="006702BE" w:rsidRDefault="006702BE" w:rsidP="006702BE">
      <w:pPr>
        <w:numPr>
          <w:ilvl w:val="0"/>
          <w:numId w:val="6"/>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организация коллективной деятельности</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xml:space="preserve">Основным видом деятельности для школьников является учение. Учение и преподавание </w:t>
      </w:r>
      <w:proofErr w:type="gramStart"/>
      <w:r w:rsidRPr="006702BE">
        <w:rPr>
          <w:rFonts w:ascii="Times New Roman" w:eastAsia="Times New Roman" w:hAnsi="Times New Roman" w:cs="Times New Roman"/>
          <w:color w:val="000000" w:themeColor="text1"/>
          <w:sz w:val="28"/>
          <w:szCs w:val="28"/>
          <w:bdr w:val="none" w:sz="0" w:space="0" w:color="auto" w:frame="1"/>
          <w:lang w:eastAsia="ru-RU"/>
        </w:rPr>
        <w:t>взаимосвязаны</w:t>
      </w:r>
      <w:proofErr w:type="gramEnd"/>
      <w:r w:rsidRPr="006702BE">
        <w:rPr>
          <w:rFonts w:ascii="Times New Roman" w:eastAsia="Times New Roman" w:hAnsi="Times New Roman" w:cs="Times New Roman"/>
          <w:color w:val="000000" w:themeColor="text1"/>
          <w:sz w:val="28"/>
          <w:szCs w:val="28"/>
          <w:bdr w:val="none" w:sz="0" w:space="0" w:color="auto" w:frame="1"/>
          <w:lang w:eastAsia="ru-RU"/>
        </w:rPr>
        <w:t>. Так, разработка новых методов обучения, осуществление проблемного, программированного, дифференцированного обучения направлены на развитие познавательной активности и самостоятельности учащихся. Интеллектуальный поиск невозможен без умения аргументировать и отстаивать свои взгляды, свою точку зрения, проникаться идеями других людей. Именно поэтому различные формы коллективного сотрудничества учащихся в учебном процессе (на уроках и практических занятиях) приобретают все большее значение. Широкое распространение  получают групповые формы учебной работы.</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numPr>
          <w:ilvl w:val="0"/>
          <w:numId w:val="7"/>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proofErr w:type="gramStart"/>
      <w:r w:rsidRPr="006702BE">
        <w:rPr>
          <w:rFonts w:ascii="Times New Roman" w:eastAsia="Times New Roman" w:hAnsi="Times New Roman" w:cs="Times New Roman"/>
          <w:color w:val="000000" w:themeColor="text1"/>
          <w:sz w:val="28"/>
          <w:szCs w:val="28"/>
          <w:bdr w:val="none" w:sz="0" w:space="0" w:color="auto" w:frame="1"/>
          <w:lang w:eastAsia="ru-RU"/>
        </w:rPr>
        <w:t>о</w:t>
      </w:r>
      <w:proofErr w:type="gramEnd"/>
      <w:r w:rsidRPr="006702BE">
        <w:rPr>
          <w:rFonts w:ascii="Times New Roman" w:eastAsia="Times New Roman" w:hAnsi="Times New Roman" w:cs="Times New Roman"/>
          <w:color w:val="000000" w:themeColor="text1"/>
          <w:sz w:val="28"/>
          <w:szCs w:val="28"/>
          <w:bdr w:val="none" w:sz="0" w:space="0" w:color="auto" w:frame="1"/>
          <w:lang w:eastAsia="ru-RU"/>
        </w:rPr>
        <w:t>рганизация самоуправления</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xml:space="preserve">Одним из помощников в  организации жизни класса является самоуправление. В своей работе с детьми именно развитию самоуправления в классе я отвожу важную роль. Самоуправление – результат огромной совместной работы взрослых и детей. Ребята в начальной школе любят и хотят выполнять в классе различные поручения. Если у  младших </w:t>
      </w:r>
      <w:r w:rsidRPr="006702BE">
        <w:rPr>
          <w:rFonts w:ascii="Times New Roman" w:eastAsia="Times New Roman" w:hAnsi="Times New Roman" w:cs="Times New Roman"/>
          <w:color w:val="000000" w:themeColor="text1"/>
          <w:sz w:val="28"/>
          <w:szCs w:val="28"/>
          <w:bdr w:val="none" w:sz="0" w:space="0" w:color="auto" w:frame="1"/>
          <w:lang w:eastAsia="ru-RU"/>
        </w:rPr>
        <w:lastRenderedPageBreak/>
        <w:t>школьников это желание поддерживается классным руководителем, всячески поощряется самостоятельность, инициатива, то и в средней школе дети с удовольствием будут участвовать в жизни и класса и школы.</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numPr>
          <w:ilvl w:val="0"/>
          <w:numId w:val="8"/>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организация работы с родителями;</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xml:space="preserve">Немаловажную роль в организации самоуправления в классе  играют родители во главе с родительским комитетом, которые в большей мере заинтересованы, чтобы их дети стали как можно самостоятельнее, </w:t>
      </w:r>
      <w:proofErr w:type="spellStart"/>
      <w:r w:rsidRPr="006702BE">
        <w:rPr>
          <w:rFonts w:ascii="Times New Roman" w:eastAsia="Times New Roman" w:hAnsi="Times New Roman" w:cs="Times New Roman"/>
          <w:color w:val="000000" w:themeColor="text1"/>
          <w:sz w:val="28"/>
          <w:szCs w:val="28"/>
          <w:bdr w:val="none" w:sz="0" w:space="0" w:color="auto" w:frame="1"/>
          <w:lang w:eastAsia="ru-RU"/>
        </w:rPr>
        <w:t>целеустремлённее</w:t>
      </w:r>
      <w:proofErr w:type="spellEnd"/>
      <w:r w:rsidRPr="006702BE">
        <w:rPr>
          <w:rFonts w:ascii="Times New Roman" w:eastAsia="Times New Roman" w:hAnsi="Times New Roman" w:cs="Times New Roman"/>
          <w:color w:val="000000" w:themeColor="text1"/>
          <w:sz w:val="28"/>
          <w:szCs w:val="28"/>
          <w:bdr w:val="none" w:sz="0" w:space="0" w:color="auto" w:frame="1"/>
          <w:lang w:eastAsia="ru-RU"/>
        </w:rPr>
        <w:t xml:space="preserve">, </w:t>
      </w:r>
      <w:proofErr w:type="spellStart"/>
      <w:r w:rsidRPr="006702BE">
        <w:rPr>
          <w:rFonts w:ascii="Times New Roman" w:eastAsia="Times New Roman" w:hAnsi="Times New Roman" w:cs="Times New Roman"/>
          <w:color w:val="000000" w:themeColor="text1"/>
          <w:sz w:val="28"/>
          <w:szCs w:val="28"/>
          <w:bdr w:val="none" w:sz="0" w:space="0" w:color="auto" w:frame="1"/>
          <w:lang w:eastAsia="ru-RU"/>
        </w:rPr>
        <w:t>ответственнее</w:t>
      </w:r>
      <w:proofErr w:type="spellEnd"/>
      <w:r w:rsidRPr="006702BE">
        <w:rPr>
          <w:rFonts w:ascii="Times New Roman" w:eastAsia="Times New Roman" w:hAnsi="Times New Roman" w:cs="Times New Roman"/>
          <w:color w:val="000000" w:themeColor="text1"/>
          <w:sz w:val="28"/>
          <w:szCs w:val="28"/>
          <w:bdr w:val="none" w:sz="0" w:space="0" w:color="auto" w:frame="1"/>
          <w:lang w:eastAsia="ru-RU"/>
        </w:rPr>
        <w:t xml:space="preserve">, </w:t>
      </w:r>
      <w:proofErr w:type="spellStart"/>
      <w:r w:rsidRPr="006702BE">
        <w:rPr>
          <w:rFonts w:ascii="Times New Roman" w:eastAsia="Times New Roman" w:hAnsi="Times New Roman" w:cs="Times New Roman"/>
          <w:color w:val="000000" w:themeColor="text1"/>
          <w:sz w:val="28"/>
          <w:szCs w:val="28"/>
          <w:bdr w:val="none" w:sz="0" w:space="0" w:color="auto" w:frame="1"/>
          <w:lang w:eastAsia="ru-RU"/>
        </w:rPr>
        <w:t>сплоченнее</w:t>
      </w:r>
      <w:proofErr w:type="spellEnd"/>
      <w:r w:rsidRPr="006702BE">
        <w:rPr>
          <w:rFonts w:ascii="Times New Roman" w:eastAsia="Times New Roman" w:hAnsi="Times New Roman" w:cs="Times New Roman"/>
          <w:color w:val="000000" w:themeColor="text1"/>
          <w:sz w:val="28"/>
          <w:szCs w:val="28"/>
          <w:bdr w:val="none" w:sz="0" w:space="0" w:color="auto" w:frame="1"/>
          <w:lang w:eastAsia="ru-RU"/>
        </w:rPr>
        <w:t>.</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numPr>
          <w:ilvl w:val="0"/>
          <w:numId w:val="9"/>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организация традиций коллектива;</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На всех стадиях развития классного коллектива возникают, крепнут и сплачивают коллектив большие и малые традиции.</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Традиции настраивают детей на коллективные, творческие дела. Классный коллектив — это большая семья. Скучен и неуютен дом, где нет праздников, где нет потребности после большой трудной работы собраться всем вместе</w:t>
      </w:r>
      <w:proofErr w:type="gramStart"/>
      <w:r w:rsidRPr="006702BE">
        <w:rPr>
          <w:rFonts w:ascii="Times New Roman" w:eastAsia="Times New Roman" w:hAnsi="Times New Roman" w:cs="Times New Roman"/>
          <w:color w:val="000000" w:themeColor="text1"/>
          <w:sz w:val="28"/>
          <w:szCs w:val="28"/>
          <w:bdr w:val="none" w:sz="0" w:space="0" w:color="auto" w:frame="1"/>
          <w:lang w:eastAsia="ru-RU"/>
        </w:rPr>
        <w:t>..  </w:t>
      </w:r>
      <w:proofErr w:type="gramEnd"/>
      <w:r w:rsidRPr="006702BE">
        <w:rPr>
          <w:rFonts w:ascii="Times New Roman" w:eastAsia="Times New Roman" w:hAnsi="Times New Roman" w:cs="Times New Roman"/>
          <w:color w:val="000000" w:themeColor="text1"/>
          <w:sz w:val="28"/>
          <w:szCs w:val="28"/>
          <w:bdr w:val="none" w:sz="0" w:space="0" w:color="auto" w:frame="1"/>
          <w:lang w:eastAsia="ru-RU"/>
        </w:rPr>
        <w:t>Добрые традиции, развиваются, закрепляются и передаются из года в год. На таких мероприятиях развиваются дружеские отношения между детьми, в первую очередь, культивируется внимательное отношение друг к другу.</w:t>
      </w:r>
    </w:p>
    <w:p w:rsidR="006702BE" w:rsidRPr="006702BE" w:rsidRDefault="006702BE" w:rsidP="006702BE">
      <w:pPr>
        <w:numPr>
          <w:ilvl w:val="0"/>
          <w:numId w:val="10"/>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воздействие на межличностные отношения в классном коллективе.</w:t>
      </w:r>
    </w:p>
    <w:p w:rsidR="006702BE" w:rsidRPr="006702BE" w:rsidRDefault="006702BE" w:rsidP="006702BE">
      <w:pPr>
        <w:numPr>
          <w:ilvl w:val="0"/>
          <w:numId w:val="10"/>
        </w:numPr>
        <w:shd w:val="clear" w:color="auto" w:fill="FFFFFF"/>
        <w:spacing w:after="0" w:line="240" w:lineRule="auto"/>
        <w:ind w:left="0"/>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внеурочная деятельность</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xml:space="preserve">Кроме того, сплочению коллектива способствуют разнообразные внеклассные мероприятия, где активное участие принимают </w:t>
      </w:r>
      <w:proofErr w:type="spellStart"/>
      <w:r w:rsidRPr="006702BE">
        <w:rPr>
          <w:rFonts w:ascii="Times New Roman" w:eastAsia="Times New Roman" w:hAnsi="Times New Roman" w:cs="Times New Roman"/>
          <w:color w:val="000000" w:themeColor="text1"/>
          <w:sz w:val="28"/>
          <w:szCs w:val="28"/>
          <w:bdr w:val="none" w:sz="0" w:space="0" w:color="auto" w:frame="1"/>
          <w:lang w:eastAsia="ru-RU"/>
        </w:rPr>
        <w:t>дети</w:t>
      </w:r>
      <w:proofErr w:type="gramStart"/>
      <w:r w:rsidRPr="006702BE">
        <w:rPr>
          <w:rFonts w:ascii="Times New Roman" w:eastAsia="Times New Roman" w:hAnsi="Times New Roman" w:cs="Times New Roman"/>
          <w:color w:val="000000" w:themeColor="text1"/>
          <w:sz w:val="28"/>
          <w:szCs w:val="28"/>
          <w:bdr w:val="none" w:sz="0" w:space="0" w:color="auto" w:frame="1"/>
          <w:lang w:eastAsia="ru-RU"/>
        </w:rPr>
        <w:t>:э</w:t>
      </w:r>
      <w:proofErr w:type="gramEnd"/>
      <w:r w:rsidRPr="006702BE">
        <w:rPr>
          <w:rFonts w:ascii="Times New Roman" w:eastAsia="Times New Roman" w:hAnsi="Times New Roman" w:cs="Times New Roman"/>
          <w:color w:val="000000" w:themeColor="text1"/>
          <w:sz w:val="28"/>
          <w:szCs w:val="28"/>
          <w:bdr w:val="none" w:sz="0" w:space="0" w:color="auto" w:frame="1"/>
          <w:lang w:eastAsia="ru-RU"/>
        </w:rPr>
        <w:t>кскурсии</w:t>
      </w:r>
      <w:proofErr w:type="spellEnd"/>
      <w:r w:rsidRPr="006702BE">
        <w:rPr>
          <w:rFonts w:ascii="Times New Roman" w:eastAsia="Times New Roman" w:hAnsi="Times New Roman" w:cs="Times New Roman"/>
          <w:color w:val="000000" w:themeColor="text1"/>
          <w:sz w:val="28"/>
          <w:szCs w:val="28"/>
          <w:bdr w:val="none" w:sz="0" w:space="0" w:color="auto" w:frame="1"/>
          <w:lang w:eastAsia="ru-RU"/>
        </w:rPr>
        <w:t>, походы, праздники. Важную роль в формировании классного коллектива и установлении взаимоотношений в классе играют классные часы.</w:t>
      </w:r>
    </w:p>
    <w:p w:rsidR="006702BE" w:rsidRPr="006702BE" w:rsidRDefault="006702BE" w:rsidP="006702BE">
      <w:pPr>
        <w:shd w:val="clear" w:color="auto" w:fill="FFFFFF"/>
        <w:spacing w:after="225"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lang w:eastAsia="ru-RU"/>
        </w:rPr>
        <w:t> </w:t>
      </w:r>
    </w:p>
    <w:p w:rsidR="006702BE" w:rsidRPr="006702BE" w:rsidRDefault="006702BE" w:rsidP="006702BE">
      <w:pPr>
        <w:shd w:val="clear" w:color="auto" w:fill="FFFFFF"/>
        <w:spacing w:after="0" w:line="360" w:lineRule="atLeast"/>
        <w:textAlignment w:val="baseline"/>
        <w:rPr>
          <w:rFonts w:ascii="Times New Roman" w:eastAsia="Times New Roman" w:hAnsi="Times New Roman" w:cs="Times New Roman"/>
          <w:color w:val="000000" w:themeColor="text1"/>
          <w:sz w:val="28"/>
          <w:szCs w:val="28"/>
          <w:lang w:eastAsia="ru-RU"/>
        </w:rPr>
      </w:pPr>
      <w:r w:rsidRPr="006702BE">
        <w:rPr>
          <w:rFonts w:ascii="Times New Roman" w:eastAsia="Times New Roman" w:hAnsi="Times New Roman" w:cs="Times New Roman"/>
          <w:color w:val="000000" w:themeColor="text1"/>
          <w:sz w:val="28"/>
          <w:szCs w:val="28"/>
          <w:bdr w:val="none" w:sz="0" w:space="0" w:color="auto" w:frame="1"/>
          <w:lang w:eastAsia="ru-RU"/>
        </w:rPr>
        <w:t>    Классный руководитель должен быть дирижером, руководить, управлять процессом становления коллектива, его формированием. Он не волен заставить дружить ребят, но помочь каждому раскрыться, показать свои лучшие стороны, которые могут привлечь к нему сверстников, — это ему под силу. Формирование и сплочение коллектива – это как восхождение к вершине. Одному туда никак не добраться. Только сообща можно штурмовать пик, именуемый «коллектив».</w:t>
      </w:r>
    </w:p>
    <w:p w:rsidR="00540AB9" w:rsidRPr="006702BE" w:rsidRDefault="00540AB9">
      <w:pPr>
        <w:rPr>
          <w:rFonts w:ascii="Times New Roman" w:hAnsi="Times New Roman" w:cs="Times New Roman"/>
          <w:color w:val="000000" w:themeColor="text1"/>
          <w:sz w:val="28"/>
          <w:szCs w:val="28"/>
        </w:rPr>
      </w:pPr>
    </w:p>
    <w:sectPr w:rsidR="00540AB9" w:rsidRPr="006702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321A"/>
    <w:multiLevelType w:val="multilevel"/>
    <w:tmpl w:val="77A68C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F3899"/>
    <w:multiLevelType w:val="multilevel"/>
    <w:tmpl w:val="0AA0E0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CF0C54"/>
    <w:multiLevelType w:val="multilevel"/>
    <w:tmpl w:val="28EC66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7631EF"/>
    <w:multiLevelType w:val="multilevel"/>
    <w:tmpl w:val="C1D69F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9D669C"/>
    <w:multiLevelType w:val="multilevel"/>
    <w:tmpl w:val="854AD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0C15D5"/>
    <w:multiLevelType w:val="multilevel"/>
    <w:tmpl w:val="6A0E1B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940667"/>
    <w:multiLevelType w:val="multilevel"/>
    <w:tmpl w:val="B94ADE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800810"/>
    <w:multiLevelType w:val="multilevel"/>
    <w:tmpl w:val="103AF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3539EC"/>
    <w:multiLevelType w:val="multilevel"/>
    <w:tmpl w:val="7E5277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0B567C"/>
    <w:multiLevelType w:val="multilevel"/>
    <w:tmpl w:val="124C6A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6"/>
  </w:num>
  <w:num w:numId="4">
    <w:abstractNumId w:val="5"/>
  </w:num>
  <w:num w:numId="5">
    <w:abstractNumId w:val="4"/>
  </w:num>
  <w:num w:numId="6">
    <w:abstractNumId w:val="1"/>
  </w:num>
  <w:num w:numId="7">
    <w:abstractNumId w:val="0"/>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2BE"/>
    <w:rsid w:val="00494271"/>
    <w:rsid w:val="00540AB9"/>
    <w:rsid w:val="00670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702B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нечкин"/>
    <w:basedOn w:val="a"/>
    <w:link w:val="a4"/>
    <w:autoRedefine/>
    <w:qFormat/>
    <w:rsid w:val="00494271"/>
    <w:pPr>
      <w:spacing w:after="0" w:line="360" w:lineRule="auto"/>
      <w:ind w:firstLine="708"/>
      <w:jc w:val="both"/>
    </w:pPr>
    <w:rPr>
      <w:rFonts w:ascii="Times New Roman" w:hAnsi="Times New Roman" w:cs="Times New Roman"/>
      <w:sz w:val="28"/>
      <w:szCs w:val="28"/>
    </w:rPr>
  </w:style>
  <w:style w:type="character" w:customStyle="1" w:styleId="a4">
    <w:name w:val="Танечкин Знак"/>
    <w:basedOn w:val="a0"/>
    <w:link w:val="a3"/>
    <w:rsid w:val="00494271"/>
    <w:rPr>
      <w:rFonts w:ascii="Times New Roman" w:hAnsi="Times New Roman" w:cs="Times New Roman"/>
      <w:sz w:val="28"/>
      <w:szCs w:val="28"/>
    </w:rPr>
  </w:style>
  <w:style w:type="character" w:customStyle="1" w:styleId="20">
    <w:name w:val="Заголовок 2 Знак"/>
    <w:basedOn w:val="a0"/>
    <w:link w:val="2"/>
    <w:uiPriority w:val="9"/>
    <w:rsid w:val="006702BE"/>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6702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702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702B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нечкин"/>
    <w:basedOn w:val="a"/>
    <w:link w:val="a4"/>
    <w:autoRedefine/>
    <w:qFormat/>
    <w:rsid w:val="00494271"/>
    <w:pPr>
      <w:spacing w:after="0" w:line="360" w:lineRule="auto"/>
      <w:ind w:firstLine="708"/>
      <w:jc w:val="both"/>
    </w:pPr>
    <w:rPr>
      <w:rFonts w:ascii="Times New Roman" w:hAnsi="Times New Roman" w:cs="Times New Roman"/>
      <w:sz w:val="28"/>
      <w:szCs w:val="28"/>
    </w:rPr>
  </w:style>
  <w:style w:type="character" w:customStyle="1" w:styleId="a4">
    <w:name w:val="Танечкин Знак"/>
    <w:basedOn w:val="a0"/>
    <w:link w:val="a3"/>
    <w:rsid w:val="00494271"/>
    <w:rPr>
      <w:rFonts w:ascii="Times New Roman" w:hAnsi="Times New Roman" w:cs="Times New Roman"/>
      <w:sz w:val="28"/>
      <w:szCs w:val="28"/>
    </w:rPr>
  </w:style>
  <w:style w:type="character" w:customStyle="1" w:styleId="20">
    <w:name w:val="Заголовок 2 Знак"/>
    <w:basedOn w:val="a0"/>
    <w:link w:val="2"/>
    <w:uiPriority w:val="9"/>
    <w:rsid w:val="006702BE"/>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6702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702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0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1204</Words>
  <Characters>6869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2020-03-02T15:20:00Z</dcterms:created>
  <dcterms:modified xsi:type="dcterms:W3CDTF">2020-03-02T15:21:00Z</dcterms:modified>
</cp:coreProperties>
</file>