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30C6" w:rsidRDefault="0059136B" w:rsidP="0059136B">
      <w:r>
        <w:rPr>
          <w:rStyle w:val="fontstyle01"/>
        </w:rPr>
        <w:t>Технологическая карта</w:t>
      </w:r>
      <w:proofErr w:type="gramStart"/>
      <w:r>
        <w:rPr>
          <w:rStyle w:val="fontstyle01"/>
        </w:rPr>
        <w:t xml:space="preserve">                                                                                                                   </w:t>
      </w:r>
      <w:r w:rsidRPr="0059136B">
        <w:rPr>
          <w:rStyle w:val="fontstyle01"/>
          <w:b w:val="0"/>
        </w:rPr>
        <w:t>С</w:t>
      </w:r>
      <w:proofErr w:type="gramEnd"/>
      <w:r w:rsidRPr="0059136B">
        <w:rPr>
          <w:rStyle w:val="fontstyle01"/>
          <w:b w:val="0"/>
        </w:rPr>
        <w:t xml:space="preserve">оставила воспитатель </w:t>
      </w:r>
      <w:proofErr w:type="spellStart"/>
      <w:r w:rsidRPr="0059136B">
        <w:rPr>
          <w:rStyle w:val="fontstyle01"/>
          <w:b w:val="0"/>
        </w:rPr>
        <w:t>Кошкарова</w:t>
      </w:r>
      <w:proofErr w:type="spellEnd"/>
      <w:r w:rsidRPr="0059136B">
        <w:rPr>
          <w:rStyle w:val="fontstyle01"/>
          <w:b w:val="0"/>
        </w:rPr>
        <w:t xml:space="preserve"> О.В.                                                                         </w:t>
      </w:r>
      <w:r>
        <w:rPr>
          <w:rStyle w:val="fontstyle01"/>
        </w:rPr>
        <w:t xml:space="preserve">Образовательные области: </w:t>
      </w:r>
      <w:r>
        <w:rPr>
          <w:rStyle w:val="fontstyle21"/>
        </w:rPr>
        <w:t>Познание. Коммуникация.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Раздел: </w:t>
      </w:r>
      <w:r>
        <w:rPr>
          <w:rStyle w:val="fontstyle21"/>
        </w:rPr>
        <w:t>ФЭМП.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Тема: </w:t>
      </w:r>
      <w:r>
        <w:rPr>
          <w:rStyle w:val="fontstyle21"/>
        </w:rPr>
        <w:t>Решение простых примеров и задач.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Цель: </w:t>
      </w:r>
      <w:r>
        <w:rPr>
          <w:rStyle w:val="fontstyle21"/>
        </w:rPr>
        <w:t>сформировать представление о решении примеров и задач, об их записи при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помощи цифр и знаков.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Задачи: </w:t>
      </w:r>
      <w:r>
        <w:rPr>
          <w:rStyle w:val="fontstyle21"/>
        </w:rPr>
        <w:t>научить составлять и решать простые примеры и задачи на основе наглядности.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Развивать внимание, логическое мышление, речь. Воспитывать самостоятельность.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Оборудование и материалы: </w:t>
      </w:r>
      <w:r>
        <w:rPr>
          <w:rStyle w:val="fontstyle21"/>
        </w:rPr>
        <w:t>рабочая тетрадь №2, таблицы № 15, 21 из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демонстрационного материала.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Словарная работа: </w:t>
      </w:r>
      <w:r>
        <w:rPr>
          <w:rStyle w:val="fontstyle21"/>
        </w:rPr>
        <w:t>сложить, вычесть, плюс, минус, условие, вопрос, решение, ответ.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ХОД ОУД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21"/>
        </w:rPr>
        <w:t>1.</w:t>
      </w:r>
      <w:r>
        <w:rPr>
          <w:rStyle w:val="fontstyle01"/>
        </w:rPr>
        <w:t>Организационный момент.</w:t>
      </w:r>
      <w:r>
        <w:rPr>
          <w:rFonts w:ascii="TimesNewRomanPS-BoldMT" w:hAnsi="TimesNewRomanPS-BoldMT"/>
          <w:b/>
          <w:bCs/>
          <w:color w:val="000000"/>
        </w:rPr>
        <w:br/>
      </w:r>
      <w:proofErr w:type="spellStart"/>
      <w:r>
        <w:rPr>
          <w:rStyle w:val="fontstyle21"/>
        </w:rPr>
        <w:t>Мотивационно-побудительный</w:t>
      </w:r>
      <w:proofErr w:type="spellEnd"/>
      <w:r>
        <w:rPr>
          <w:rStyle w:val="fontstyle21"/>
        </w:rPr>
        <w:t xml:space="preserve"> этап начинается с того, что педагог приглашает детей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«посетить» зоомагазин.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Представьте, что мы пришли выбирать рыбок. Каждая группа будет создавать свой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аквариум.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Вы готовы поработать?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Дети проявляют интерес к ситуации.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2.</w:t>
      </w:r>
      <w:r>
        <w:rPr>
          <w:rStyle w:val="fontstyle01"/>
        </w:rPr>
        <w:t>Основная часть.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21"/>
        </w:rPr>
        <w:t>Организационно-поисковая деятельность детей проводится в малых группах.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раздает каждой группе наборы овалов (рыбок) двух цветов.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Предлагает выполнить задание.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Сначала покупаем рыбок красного цвета. Мы купим их 4. (показывает карточку).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А теперь синего цвета – показывает карточку с числом 2.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Сколько рыбок в нашем аквариуме?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Выкладывает карточки с числами 4 + 2 = 6.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Дети выкладывают карточки красного цвета.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Выкладывают карточки синего цвета с числом 2. Пересчитывают и отвечают на вопрос, 6.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Работа в рабочей тетради.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21"/>
        </w:rPr>
        <w:t>Предлагает выполнить задание №1.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Рассмотрите картинки.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Посчитайте, сколько рыбок каждого цвета в первом аквариуме?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Сколько всего?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Сколько рыбок во втором аквариуме? Они одинаковые?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Сколько рыбок в третьем аквариуме?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Дети отвечают на вопросы.</w:t>
      </w:r>
      <w:r>
        <w:rPr>
          <w:rFonts w:ascii="TimesNewRomanPSMT" w:hAnsi="TimesNewRomanPSMT"/>
          <w:color w:val="000000"/>
        </w:rPr>
        <w:br/>
      </w:r>
      <w:proofErr w:type="spellStart"/>
      <w:r>
        <w:rPr>
          <w:rStyle w:val="fontstyle01"/>
        </w:rPr>
        <w:t>Физминутка</w:t>
      </w:r>
      <w:proofErr w:type="spellEnd"/>
      <w:r>
        <w:rPr>
          <w:rStyle w:val="fontstyle01"/>
        </w:rPr>
        <w:t>.</w:t>
      </w:r>
      <w:r>
        <w:br/>
      </w:r>
      <w:r>
        <w:rPr>
          <w:rStyle w:val="fontstyle41"/>
        </w:rPr>
        <w:t>Раз, два! – выше голова,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Три, четыре – руки шире.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Пять, шесть – тихо сесть.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Раз – подняться, подтянуться,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Два – согнуться, разогнуться</w:t>
      </w:r>
      <w:proofErr w:type="gramStart"/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Т</w:t>
      </w:r>
      <w:proofErr w:type="gramEnd"/>
      <w:r>
        <w:rPr>
          <w:rStyle w:val="fontstyle41"/>
        </w:rPr>
        <w:t>ри – в ладоши три хлопка,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Головою три кивка.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lastRenderedPageBreak/>
        <w:t>На четыре – руки шире,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Пять – руками помахать,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Шесть – за стол тихонько сядь.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Дети выполняют движения по тексту.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Затем предлагает практическую работу.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Положите перед собой 5 кругов. Уберите три круга. Сколько кругов осталось?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выставляет числа и знаки на доске.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Ребята работают в парах. Внимательно слушают педагога, решают задачи.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Выкладывают фигуры по указанию педагога, убирают, считают, сколько осталось,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комментируют свои действия.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предлагает выполнить задание № 2.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– Рассмотрите картинки. Решите примеры.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Дети выполняют задание с комментированием с места.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предлагает детям задачи в стихах.</w:t>
      </w:r>
      <w:r>
        <w:rPr>
          <w:rFonts w:ascii="TimesNewRomanPSMT" w:hAnsi="TimesNewRomanPSMT"/>
          <w:color w:val="000000"/>
        </w:rPr>
        <w:br/>
      </w:r>
      <w:r>
        <w:rPr>
          <w:rStyle w:val="fontstyle41"/>
        </w:rPr>
        <w:t>Три пушистых кошечки,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Улеглись в лукошечке.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Тут одна к ним прибежала.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Сколько вместе кошек стало?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Пять ребят в футбол играли,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Одного домой позвали.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Он в окно глядит, считает,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41"/>
        </w:rPr>
        <w:t>Сколько их теперь играет?</w:t>
      </w:r>
      <w:r>
        <w:rPr>
          <w:rFonts w:ascii="TimesNewRomanPS-ItalicMT" w:hAnsi="TimesNewRomanPS-ItalicMT"/>
          <w:i/>
          <w:iCs/>
          <w:color w:val="000000"/>
        </w:rPr>
        <w:br/>
      </w:r>
      <w:r>
        <w:rPr>
          <w:rStyle w:val="fontstyle21"/>
        </w:rPr>
        <w:t>Дети слушают загадки, находят ответы.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предлагает выполнить задание №3, в котором нужно раскрасить цифру 7.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Ребята находят и раскрашивают цифру 7. Демонстрируют друг другу свою аккуратность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при раскрашивании.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Числовые картинки таблицы 15 на соотнесение числа и цифры используется на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этом и других занятиях.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Педагог показывает картинку в таблице 15. Дети показывают карточку с числом из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таблицы 21 демонстрационного материала.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3</w:t>
      </w:r>
      <w:r>
        <w:rPr>
          <w:rStyle w:val="fontstyle01"/>
        </w:rPr>
        <w:t>. Рефлексия.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21"/>
        </w:rPr>
        <w:t>Педагог подводит итог занятия, благодарит за работу.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Просит рассказать, какая задача была самая интересная.</w:t>
      </w: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Дети слушают педагога, делятся впечатлениями.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Ожидаемый результат.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 xml:space="preserve">Воспроизводят: </w:t>
      </w:r>
      <w:r>
        <w:rPr>
          <w:rStyle w:val="fontstyle21"/>
        </w:rPr>
        <w:t>слова «задача», «решение», «всего», «осталось».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Понимают: </w:t>
      </w:r>
      <w:r>
        <w:rPr>
          <w:rStyle w:val="fontstyle21"/>
        </w:rPr>
        <w:t>как ответить на вопрос, записать действие при помощи чисел и знаков.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Применяют: </w:t>
      </w:r>
      <w:r>
        <w:rPr>
          <w:rStyle w:val="fontstyle21"/>
        </w:rPr>
        <w:t>умение ответить на поставленный в задаче вопрос, выполнив вычисления.</w:t>
      </w:r>
      <w:r>
        <w:rPr>
          <w:rFonts w:ascii="TimesNewRomanPSMT" w:hAnsi="TimesNewRomanPSMT"/>
          <w:color w:val="000000"/>
        </w:rPr>
        <w:br/>
      </w:r>
    </w:p>
    <w:sectPr w:rsidR="00B530C6" w:rsidSect="00B530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NewRomanPS-Italic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59136B"/>
    <w:rsid w:val="001B732C"/>
    <w:rsid w:val="00437FFC"/>
    <w:rsid w:val="0059136B"/>
    <w:rsid w:val="00B530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30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9136B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9136B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59136B"/>
    <w:rPr>
      <w:rFonts w:ascii="Calibri" w:hAnsi="Calibri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41">
    <w:name w:val="fontstyle41"/>
    <w:basedOn w:val="a0"/>
    <w:rsid w:val="0059136B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557</Words>
  <Characters>3179</Characters>
  <Application>Microsoft Office Word</Application>
  <DocSecurity>0</DocSecurity>
  <Lines>26</Lines>
  <Paragraphs>7</Paragraphs>
  <ScaleCrop>false</ScaleCrop>
  <Company/>
  <LinksUpToDate>false</LinksUpToDate>
  <CharactersWithSpaces>3729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2020-03-04T04:52:00Z</cp:lastPrinted>
  <dcterms:created xsi:type="dcterms:W3CDTF">2020-03-04T04:47:00Z</dcterms:created>
  <dcterms:modified xsi:type="dcterms:W3CDTF">2020-03-04T04:54:00Z</dcterms:modified>
</cp:coreProperties>
</file>