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8720"/>
      </w:tblGrid>
      <w:tr w:rsidR="00D9655A" w:rsidTr="00D9655A">
        <w:trPr>
          <w:trHeight w:val="15015"/>
        </w:trPr>
        <w:tc>
          <w:tcPr>
            <w:tcW w:w="8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655A" w:rsidRDefault="00D9655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D9655A" w:rsidRPr="00D9655A" w:rsidRDefault="00D965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55A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</w:t>
            </w:r>
            <w:r w:rsidRPr="00D9655A">
              <w:rPr>
                <w:rFonts w:ascii="Times New Roman" w:hAnsi="Times New Roman" w:cs="Times New Roman"/>
                <w:sz w:val="28"/>
                <w:szCs w:val="28"/>
              </w:rPr>
              <w:t xml:space="preserve"> ДОШКОЛЬНОЕ ОБРАЗОВАТЕЛЬНОЕ</w:t>
            </w:r>
          </w:p>
          <w:p w:rsidR="00D9655A" w:rsidRPr="00D9655A" w:rsidRDefault="00D965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55A">
              <w:rPr>
                <w:rFonts w:ascii="Times New Roman" w:hAnsi="Times New Roman" w:cs="Times New Roman"/>
                <w:sz w:val="28"/>
                <w:szCs w:val="28"/>
              </w:rPr>
              <w:t xml:space="preserve">«ДЕТСКИЙ САД </w:t>
            </w:r>
            <w:r w:rsidRPr="00D9655A">
              <w:rPr>
                <w:rFonts w:ascii="Times New Roman" w:hAnsi="Times New Roman" w:cs="Times New Roman"/>
                <w:sz w:val="28"/>
                <w:szCs w:val="28"/>
              </w:rPr>
              <w:t xml:space="preserve"> №1 «РУСАЛОЧКА»</w:t>
            </w:r>
          </w:p>
          <w:p w:rsidR="00D9655A" w:rsidRPr="00D9655A" w:rsidRDefault="00D965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55A">
              <w:rPr>
                <w:rFonts w:ascii="Times New Roman" w:hAnsi="Times New Roman" w:cs="Times New Roman"/>
                <w:sz w:val="28"/>
                <w:szCs w:val="28"/>
              </w:rPr>
              <w:t xml:space="preserve"> п. ГИГАНТ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САЛЬСКОГО РАЙОНА</w:t>
            </w:r>
          </w:p>
          <w:p w:rsidR="00D9655A" w:rsidRPr="00D9655A" w:rsidRDefault="00D965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655A" w:rsidRPr="00D9655A" w:rsidRDefault="00D965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655A" w:rsidRDefault="00D965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655A" w:rsidRDefault="00D965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655A" w:rsidRDefault="00D965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655A" w:rsidRDefault="00D965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655A" w:rsidRDefault="00D965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655A" w:rsidRDefault="00D965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655A" w:rsidRDefault="00D965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655A" w:rsidRDefault="00D965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655A" w:rsidRDefault="00D9655A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Проект</w:t>
            </w:r>
          </w:p>
          <w:p w:rsidR="00D9655A" w:rsidRDefault="00D9655A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  <w:p w:rsidR="00D9655A" w:rsidRDefault="00D9655A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  <w:p w:rsidR="00D9655A" w:rsidRDefault="00D9655A">
            <w:pPr>
              <w:shd w:val="clear" w:color="auto" w:fill="FFFFFF"/>
              <w:spacing w:line="31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8"/>
                <w:szCs w:val="48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sz w:val="48"/>
                <w:szCs w:val="48"/>
              </w:rPr>
              <w:t>У КАЛИНУШКИ</w:t>
            </w:r>
            <w:r>
              <w:rPr>
                <w:rFonts w:ascii="Times New Roman" w:eastAsia="Times New Roman" w:hAnsi="Times New Roman" w:cs="Times New Roman"/>
                <w:b/>
                <w:bCs/>
                <w:sz w:val="48"/>
                <w:szCs w:val="48"/>
              </w:rPr>
              <w:t>»</w:t>
            </w:r>
          </w:p>
          <w:p w:rsidR="00D9655A" w:rsidRDefault="00D9655A">
            <w:pPr>
              <w:shd w:val="clear" w:color="auto" w:fill="FFFFFF"/>
              <w:spacing w:line="31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48"/>
                <w:szCs w:val="48"/>
              </w:rPr>
            </w:pPr>
          </w:p>
          <w:p w:rsidR="00D9655A" w:rsidRDefault="00D9655A">
            <w:pPr>
              <w:shd w:val="clear" w:color="auto" w:fill="FFFFFF"/>
              <w:spacing w:line="31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48"/>
                <w:szCs w:val="48"/>
              </w:rPr>
            </w:pPr>
          </w:p>
          <w:p w:rsidR="00D9655A" w:rsidRDefault="00D9655A" w:rsidP="00D9655A">
            <w:pPr>
              <w:shd w:val="clear" w:color="auto" w:fill="FFFFFF"/>
              <w:spacing w:line="315" w:lineRule="atLeast"/>
              <w:rPr>
                <w:rFonts w:ascii="Times New Roman" w:eastAsia="Times New Roman" w:hAnsi="Times New Roman" w:cs="Times New Roman"/>
                <w:b/>
                <w:bCs/>
                <w:sz w:val="48"/>
                <w:szCs w:val="48"/>
              </w:rPr>
            </w:pPr>
          </w:p>
          <w:p w:rsidR="00D9655A" w:rsidRDefault="00D9655A" w:rsidP="00D9655A">
            <w:pPr>
              <w:shd w:val="clear" w:color="auto" w:fill="FFFFFF"/>
              <w:spacing w:line="31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48"/>
                <w:szCs w:val="48"/>
              </w:rPr>
            </w:pPr>
          </w:p>
          <w:p w:rsidR="00D9655A" w:rsidRDefault="00D9655A" w:rsidP="00D965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Руководитель:</w:t>
            </w:r>
          </w:p>
          <w:p w:rsidR="00D9655A" w:rsidRDefault="00D9655A" w:rsidP="00D965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музыкальный руководитель Костенко И.А.</w:t>
            </w:r>
          </w:p>
          <w:p w:rsidR="00D9655A" w:rsidRDefault="00D9655A" w:rsidP="00D9655A">
            <w:pPr>
              <w:shd w:val="clear" w:color="auto" w:fill="FFFFFF"/>
              <w:spacing w:line="31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D9655A" w:rsidRDefault="00D9655A" w:rsidP="00D9655A">
            <w:pPr>
              <w:ind w:firstLine="3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проекта:</w:t>
            </w:r>
          </w:p>
          <w:p w:rsidR="00D9655A" w:rsidRDefault="00D9655A" w:rsidP="00D9655A">
            <w:pPr>
              <w:ind w:firstLine="3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воспитатели: Серегина С.М.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Чварова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Н.Е.</w:t>
            </w:r>
          </w:p>
          <w:p w:rsidR="00D9655A" w:rsidRDefault="00D9655A" w:rsidP="00D9655A">
            <w:pPr>
              <w:ind w:firstLine="3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Инструкторы по физической культуре Панина Н.Н.</w:t>
            </w:r>
          </w:p>
          <w:p w:rsidR="00D9655A" w:rsidRDefault="00D9655A" w:rsidP="00D9655A">
            <w:pPr>
              <w:ind w:firstLine="3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Ефремова Н.Е.</w:t>
            </w:r>
          </w:p>
          <w:p w:rsidR="00D9655A" w:rsidRDefault="00D9655A" w:rsidP="00D9655A">
            <w:pPr>
              <w:ind w:firstLine="3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воспитанники, родители</w:t>
            </w:r>
          </w:p>
          <w:p w:rsidR="00D9655A" w:rsidRDefault="00D9655A" w:rsidP="00D9655A">
            <w:pPr>
              <w:ind w:firstLine="3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МБДОУ №1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Русалочка» КГН детей 6-7 лет №1</w:t>
            </w:r>
          </w:p>
          <w:p w:rsidR="00D9655A" w:rsidRDefault="00D9655A">
            <w:pPr>
              <w:ind w:firstLine="3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                                                                                            </w:t>
            </w:r>
          </w:p>
          <w:p w:rsidR="00D9655A" w:rsidRDefault="00D965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Вид  проекта: художественно - творческий.</w:t>
            </w:r>
          </w:p>
          <w:p w:rsidR="00D9655A" w:rsidRDefault="00D9655A">
            <w:pPr>
              <w:shd w:val="clear" w:color="auto" w:fill="FFFFFF"/>
              <w:spacing w:before="150" w:after="15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 реализации: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долгосрочный (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01.09.2019 г. – 28.04.2020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уч. год).</w:t>
            </w:r>
          </w:p>
          <w:p w:rsidR="00D9655A" w:rsidRDefault="00D965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D9655A" w:rsidRDefault="00D9655A" w:rsidP="00D965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                                                                                           </w:t>
      </w:r>
    </w:p>
    <w:p w:rsidR="00D9655A" w:rsidRDefault="00D9655A" w:rsidP="00D9655A">
      <w:pPr>
        <w:shd w:val="clear" w:color="auto" w:fill="FFFFFF"/>
        <w:spacing w:before="150" w:after="150" w:line="293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ПОЯСНИТЕЛЬНАЯ ЗАПИСКА.</w:t>
      </w:r>
    </w:p>
    <w:p w:rsidR="00D9655A" w:rsidRDefault="00D9655A" w:rsidP="00D9655A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Проект нацелен  на использование  детского народного фольклора  в песенном, игровом,  музыкально-ритмическом видах музыкальной деятельности.   Развитие голосового аппарата, координации музыкальной фразы и музыкального движения, развитие творческих проявлений в самостоятельной музыкальной деятельности.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Фольклор воспитывает у детей эстетическое отношение к природе, к труду, ко всей окружающей действительности, учит видеть прекрасное в человеческих отношениях. Произведения фольклора дают богатейшие возможности для умственного развития, и в особенности для эстетического и нравственного воспитания детей.</w:t>
      </w:r>
    </w:p>
    <w:p w:rsidR="00D9655A" w:rsidRDefault="00D9655A" w:rsidP="00D9655A">
      <w:pPr>
        <w:pStyle w:val="a3"/>
        <w:spacing w:before="0" w:beforeAutospacing="0" w:after="0" w:afterAutospacing="0"/>
        <w:rPr>
          <w:i/>
          <w:sz w:val="28"/>
          <w:szCs w:val="28"/>
        </w:rPr>
      </w:pPr>
      <w:r>
        <w:rPr>
          <w:b/>
          <w:sz w:val="28"/>
          <w:szCs w:val="28"/>
        </w:rPr>
        <w:t>ПРОБЛЕМА И АКТУАЛЬНОСТЬ:</w:t>
      </w:r>
      <w:r>
        <w:rPr>
          <w:i/>
          <w:sz w:val="28"/>
          <w:szCs w:val="28"/>
        </w:rPr>
        <w:t xml:space="preserve"> </w:t>
      </w:r>
    </w:p>
    <w:p w:rsidR="00D9655A" w:rsidRDefault="00D9655A" w:rsidP="00D9655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655A" w:rsidRDefault="00D9655A" w:rsidP="00D9655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 считаю, что проблема заключается в том, что имея богатейшие народные традиции, мы отходим от них, тем самым лишаем возможности детей прикоснуться к духовно-нравственным основам, к лучшим образцам устного и музыкального народного творчества.</w:t>
      </w:r>
    </w:p>
    <w:p w:rsidR="00D9655A" w:rsidRDefault="00D9655A" w:rsidP="00D9655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Наши дети живут в то время, когда рушатся традиции, передаваемые веками. Исходя из этого, я вижу острую необходимость приобщения детей к русской народной культуре уже с дошкольного возраста. </w:t>
      </w:r>
    </w:p>
    <w:p w:rsidR="00D9655A" w:rsidRDefault="00D9655A" w:rsidP="00D965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i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Приобщение детей к культуре своего народа является сегодня актуальной темой. Детям обязательно нужно знать историю своего народа, его традиции, культуру, обычаи, чтобы чувствовать себя его частью, ощущать гордость за свою страну. Сохраняя и передавая следующим поколениям культурные и нравственные ценности русского народа, нужно возвращать в нашу жизнь и жизнь наших детей народную песню, народную игру.  В хороводных песнях и играх  дети учатся общаться, творить, познавать культуру своего народа, любить родную природу.</w:t>
      </w:r>
    </w:p>
    <w:p w:rsidR="00D9655A" w:rsidRDefault="00D9655A" w:rsidP="00D965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Изучение с детьми народной песни помогает просто и ненавязчиво рассказать о самом главном – о красоте и многообразии этого мира, его истории. Такое  знакомство с народным фольклором учит ребенка слышать, видеть, чувствовать, понимать и фантазировать. Вместе с тем, в процессе занятий формируются такие качества как милосердие, взаимовыручка, терпение, ловкость и сноровка, чувство коллективизма, трудолюбие. </w:t>
      </w:r>
    </w:p>
    <w:p w:rsidR="00D9655A" w:rsidRDefault="00D9655A" w:rsidP="00D9655A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                </w:t>
      </w:r>
    </w:p>
    <w:p w:rsidR="00D9655A" w:rsidRDefault="00D9655A" w:rsidP="00D9655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ЦЕЛЬ ПРОЕКТА: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655A" w:rsidRDefault="00D9655A" w:rsidP="00D965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Развитие познавательного интереса к календарным песням, хороводам, играм  русского народа у детей старшего дошкольного возраста.</w:t>
      </w:r>
    </w:p>
    <w:p w:rsidR="00D9655A" w:rsidRDefault="00D9655A" w:rsidP="00D965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D9655A" w:rsidRDefault="00D9655A" w:rsidP="00D9655A">
      <w:pPr>
        <w:tabs>
          <w:tab w:val="left" w:pos="7000"/>
        </w:tabs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ЗАДАЧИ  ПРОЕКТА:</w:t>
      </w:r>
    </w:p>
    <w:p w:rsidR="00D9655A" w:rsidRDefault="00D9655A" w:rsidP="00D965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1.Расширение представлений о русской народной культуре, через знакомство с календарными песнями, играми, праздниками календарного  цикла.</w:t>
      </w:r>
    </w:p>
    <w:p w:rsidR="00D9655A" w:rsidRDefault="00D9655A" w:rsidP="00D965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Обобщение и закрепление знаний детей о календарно-обрядовых праздниках  «Покрова», «Рождество», «Святки», «Масленица»,  «Пасха».</w:t>
      </w:r>
    </w:p>
    <w:p w:rsidR="00D9655A" w:rsidRDefault="00D9655A" w:rsidP="00D965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Знакомство с традиционно-бытовой культурой русского народа (жилищем, предметами быта, орудиями труда, одеждой).</w:t>
      </w:r>
    </w:p>
    <w:p w:rsidR="00D9655A" w:rsidRDefault="00D9655A" w:rsidP="00D965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 Развитие творческих и познавательных способностей детей.</w:t>
      </w:r>
    </w:p>
    <w:p w:rsidR="00D9655A" w:rsidRDefault="00D9655A" w:rsidP="00D965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4. Знакомство с народно-прикладным искусством.</w:t>
      </w:r>
    </w:p>
    <w:p w:rsidR="00D9655A" w:rsidRDefault="00D9655A" w:rsidP="00D965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5. Формирование положительно-эмоционального фона при приобщении к традициям русского народа.</w:t>
      </w:r>
    </w:p>
    <w:p w:rsidR="00D9655A" w:rsidRDefault="00D9655A" w:rsidP="00D965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6. Организация поисковой деятельности детей и родителей по знакомству с русскими народными традициями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9655A" w:rsidRDefault="00D9655A" w:rsidP="00D965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Воспитание уважения, гордости к истории и культуре своей страны.</w:t>
      </w:r>
    </w:p>
    <w:p w:rsidR="00D9655A" w:rsidRDefault="00D9655A" w:rsidP="00D965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655A" w:rsidRDefault="00D9655A" w:rsidP="00D965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Предполагаемый результат</w:t>
      </w:r>
    </w:p>
    <w:p w:rsidR="00D9655A" w:rsidRDefault="00D9655A" w:rsidP="00D9655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655A" w:rsidRDefault="00D9655A" w:rsidP="00D965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внедрении своего педагогического проекта, я  предполагаю следующие прогнозируемые результаты</w:t>
      </w:r>
    </w:p>
    <w:p w:rsidR="00D9655A" w:rsidRDefault="00D9655A" w:rsidP="00D965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уровне детей:</w:t>
      </w:r>
    </w:p>
    <w:p w:rsidR="00D9655A" w:rsidRDefault="00D9655A" w:rsidP="00D9655A">
      <w:pPr>
        <w:numPr>
          <w:ilvl w:val="0"/>
          <w:numId w:val="1"/>
        </w:numPr>
        <w:shd w:val="clear" w:color="auto" w:fill="FFFFFF"/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Сформируются представления о разновидностях  русской хороводной песни;</w:t>
      </w:r>
    </w:p>
    <w:p w:rsidR="00D9655A" w:rsidRDefault="00D9655A" w:rsidP="00D9655A">
      <w:pPr>
        <w:numPr>
          <w:ilvl w:val="0"/>
          <w:numId w:val="1"/>
        </w:numPr>
        <w:shd w:val="clear" w:color="auto" w:fill="FFFFFF"/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Пробуждение интереса к истории и культуре своей Родины, любви к родному краю;</w:t>
      </w:r>
    </w:p>
    <w:p w:rsidR="00D9655A" w:rsidRDefault="00D9655A" w:rsidP="00D9655A">
      <w:pPr>
        <w:numPr>
          <w:ilvl w:val="0"/>
          <w:numId w:val="1"/>
        </w:numPr>
        <w:shd w:val="clear" w:color="auto" w:fill="FFFFFF"/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Сформируется интерес к народным играм, как жанру устного народного творчества;</w:t>
      </w:r>
    </w:p>
    <w:p w:rsidR="00D9655A" w:rsidRDefault="00D9655A" w:rsidP="00D9655A">
      <w:pPr>
        <w:numPr>
          <w:ilvl w:val="0"/>
          <w:numId w:val="1"/>
        </w:numPr>
        <w:shd w:val="clear" w:color="auto" w:fill="FFFFFF"/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умения широкого использования календарного детского фольклора в самостоятельной деятельности;</w:t>
      </w:r>
    </w:p>
    <w:p w:rsidR="00D9655A" w:rsidRDefault="00D9655A" w:rsidP="00D9655A">
      <w:pPr>
        <w:numPr>
          <w:ilvl w:val="0"/>
          <w:numId w:val="1"/>
        </w:numPr>
        <w:shd w:val="clear" w:color="auto" w:fill="FFFFFF"/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Тесное общение детей и родителей в совместной деятельности по приобщению к русским национальным традициям.</w:t>
      </w:r>
    </w:p>
    <w:p w:rsidR="00D9655A" w:rsidRDefault="00D9655A" w:rsidP="00D965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уровне родителей:</w:t>
      </w:r>
    </w:p>
    <w:p w:rsidR="00D9655A" w:rsidRDefault="00D9655A" w:rsidP="00D9655A">
      <w:pPr>
        <w:numPr>
          <w:ilvl w:val="0"/>
          <w:numId w:val="2"/>
        </w:numPr>
        <w:shd w:val="clear" w:color="auto" w:fill="FFFFFF"/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Сформирована активная родительская позиция в воспитании духовно-нравственных качеств детей на основе русских народных традиций.</w:t>
      </w:r>
    </w:p>
    <w:p w:rsidR="00D9655A" w:rsidRDefault="00D9655A" w:rsidP="00D9655A">
      <w:pPr>
        <w:numPr>
          <w:ilvl w:val="0"/>
          <w:numId w:val="2"/>
        </w:numPr>
        <w:shd w:val="clear" w:color="auto" w:fill="FFFFFF"/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компетентности родителей в вопросах изучения русской национальной культуры.</w:t>
      </w:r>
    </w:p>
    <w:p w:rsidR="00D9655A" w:rsidRDefault="00D9655A" w:rsidP="00D9655A">
      <w:pPr>
        <w:numPr>
          <w:ilvl w:val="0"/>
          <w:numId w:val="2"/>
        </w:numPr>
        <w:shd w:val="clear" w:color="auto" w:fill="FFFFFF"/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Активное участие родителей в совместной деятельности с детьми по знакомству с национальными традициями русского народа.</w:t>
      </w:r>
    </w:p>
    <w:p w:rsidR="00D9655A" w:rsidRDefault="00D9655A" w:rsidP="00D9655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уровне педагога:</w:t>
      </w:r>
    </w:p>
    <w:p w:rsidR="00D9655A" w:rsidRDefault="00D9655A" w:rsidP="00D9655A">
      <w:pPr>
        <w:numPr>
          <w:ilvl w:val="0"/>
          <w:numId w:val="3"/>
        </w:numPr>
        <w:shd w:val="clear" w:color="auto" w:fill="FFFFFF"/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Повысится качество методического сопровождения, самосовершенствование профессионального мастерства, включенного 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новую деятельность и введение его в практику работы детского сада;</w:t>
      </w:r>
    </w:p>
    <w:p w:rsidR="00D9655A" w:rsidRDefault="00D9655A" w:rsidP="00D9655A">
      <w:pPr>
        <w:numPr>
          <w:ilvl w:val="0"/>
          <w:numId w:val="3"/>
        </w:numPr>
        <w:shd w:val="clear" w:color="auto" w:fill="FFFFFF"/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Способность педагога обобщать, систематизировать, презентовать накопленный опыт по реализации педагогических проектов;</w:t>
      </w:r>
    </w:p>
    <w:p w:rsidR="00D9655A" w:rsidRDefault="00D9655A" w:rsidP="00D9655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Приобщение  детей и их родителей к традициям русского народного  творчества, к песням и пляскам  донского края.</w:t>
      </w:r>
    </w:p>
    <w:p w:rsidR="00D9655A" w:rsidRDefault="00D9655A" w:rsidP="00D9655A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D9655A" w:rsidRDefault="00D9655A" w:rsidP="00D9655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Материально-технические ресурсы, необходимые для выполнения проекта</w:t>
      </w:r>
    </w:p>
    <w:p w:rsidR="00D9655A" w:rsidRDefault="00D9655A" w:rsidP="00D9655A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Подбор произведений русского народного творчества,  хороводных песен, игр-хороводов,  танцев.</w:t>
      </w:r>
    </w:p>
    <w:p w:rsidR="00D9655A" w:rsidRDefault="00D9655A" w:rsidP="00D9655A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Подбор наглядного материала.</w:t>
      </w:r>
    </w:p>
    <w:p w:rsidR="00D9655A" w:rsidRDefault="00D9655A" w:rsidP="00D9655A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Подготовка  атрибутов  для продуктивной деятельности.</w:t>
      </w:r>
    </w:p>
    <w:p w:rsidR="00D9655A" w:rsidRDefault="00D9655A" w:rsidP="00D9655A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Использование детского устного фольклора  в развлечениях, праздниках.</w:t>
      </w:r>
    </w:p>
    <w:p w:rsidR="00D9655A" w:rsidRDefault="00D9655A" w:rsidP="00D9655A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 xml:space="preserve">Привлечение родителей к изготовлению инструментов, атрибутов, костюмов  для продуктивной деятельности. </w:t>
      </w:r>
    </w:p>
    <w:p w:rsidR="00D9655A" w:rsidRDefault="00D9655A" w:rsidP="00D9655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Необходимые условия реализации проекта:</w:t>
      </w:r>
    </w:p>
    <w:p w:rsidR="00D9655A" w:rsidRDefault="00D9655A" w:rsidP="00D9655A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Интерес детей и родителей</w:t>
      </w:r>
    </w:p>
    <w:p w:rsidR="00D9655A" w:rsidRDefault="00D9655A" w:rsidP="00D9655A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Методические разработки.</w:t>
      </w:r>
    </w:p>
    <w:p w:rsidR="00D9655A" w:rsidRDefault="00D9655A" w:rsidP="00D9655A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Интеграция со специалистами и воспитателями  детского сада.</w:t>
      </w:r>
    </w:p>
    <w:p w:rsidR="00D9655A" w:rsidRDefault="00D9655A" w:rsidP="00D965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1.Образовательные технологии</w:t>
      </w:r>
    </w:p>
    <w:p w:rsidR="00D9655A" w:rsidRDefault="00D9655A" w:rsidP="00D9655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для достижения поставленных задач в своей работе мы широко использовали современные образовательные технологии:</w:t>
      </w:r>
    </w:p>
    <w:p w:rsidR="00D9655A" w:rsidRDefault="00D9655A" w:rsidP="00D9655A">
      <w:pPr>
        <w:numPr>
          <w:ilvl w:val="0"/>
          <w:numId w:val="6"/>
        </w:numPr>
        <w:shd w:val="clear" w:color="auto" w:fill="FFFFFF"/>
        <w:tabs>
          <w:tab w:val="left" w:pos="0"/>
        </w:tabs>
        <w:spacing w:after="0" w:line="240" w:lineRule="auto"/>
        <w:ind w:left="0" w:firstLine="5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Личностно ориентированного обучения и воспитания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Это такое обучение, где во главу угла ставится личность ребенка, ее самобытность,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самоценность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субъектный опыт каждого сначала раскрывается, а затем согласовывается с содержанием образования. Личностно-ориентированное обучение исходит из признания уникальности субъектного опыта самого воспитанника, как важного источника индивидуальной жизнедеятельности, проявляемой, в частности, в познании.</w:t>
      </w:r>
    </w:p>
    <w:p w:rsidR="00D9655A" w:rsidRDefault="00D9655A" w:rsidP="00D9655A">
      <w:pPr>
        <w:numPr>
          <w:ilvl w:val="0"/>
          <w:numId w:val="6"/>
        </w:numPr>
        <w:shd w:val="clear" w:color="auto" w:fill="FFFFFF"/>
        <w:tabs>
          <w:tab w:val="num" w:pos="142"/>
        </w:tabs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Информационно-коммуникационные технологии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 занятиях в совместной деятельности часто применяются мультимедийные презентации, музыкальное оформление, организуются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видеопросмотры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создание мультимедийных презентаций, видеотеки, персональной странички на сайте ДОУ;</w:t>
      </w:r>
    </w:p>
    <w:p w:rsidR="00D9655A" w:rsidRDefault="00D9655A" w:rsidP="00D9655A">
      <w:pPr>
        <w:numPr>
          <w:ilvl w:val="0"/>
          <w:numId w:val="6"/>
        </w:numPr>
        <w:shd w:val="clear" w:color="auto" w:fill="FFFFFF"/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Здоровьесберегающие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технологии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Динамические паузы, музыкально-спортивные праздники и развлечения, народные подвижные игры.</w:t>
      </w:r>
    </w:p>
    <w:p w:rsidR="00D9655A" w:rsidRDefault="00D9655A" w:rsidP="00D9655A">
      <w:pPr>
        <w:numPr>
          <w:ilvl w:val="0"/>
          <w:numId w:val="6"/>
        </w:numPr>
        <w:shd w:val="clear" w:color="auto" w:fill="FFFFFF"/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Игровая.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результате освоения игровой деятельности в дошкольном периоде формируется готовность к общественно-значимой и общественно-оцениваемой деятельности ученья.</w:t>
      </w:r>
    </w:p>
    <w:p w:rsidR="00D9655A" w:rsidRDefault="00D9655A" w:rsidP="00D9655A">
      <w:pPr>
        <w:numPr>
          <w:ilvl w:val="0"/>
          <w:numId w:val="6"/>
        </w:numPr>
        <w:shd w:val="clear" w:color="auto" w:fill="FFFFFF"/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Проблемно - поисковая.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Предполагает создание под руководством воспитателя проблемных ситуаций и активную самостоятельную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деятельность детей по их разрешению, в результате чего и происходит творческое овладение знаниями, навыками, умениями и развитие мыслительных способностей.</w:t>
      </w:r>
    </w:p>
    <w:p w:rsidR="00D9655A" w:rsidRDefault="00D9655A" w:rsidP="00D9655A">
      <w:pPr>
        <w:numPr>
          <w:ilvl w:val="0"/>
          <w:numId w:val="7"/>
        </w:numPr>
        <w:shd w:val="clear" w:color="auto" w:fill="FFFFFF"/>
        <w:spacing w:after="0" w:line="240" w:lineRule="auto"/>
        <w:ind w:left="8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Принципы, используемые в проекте</w:t>
      </w:r>
    </w:p>
    <w:p w:rsidR="00D9655A" w:rsidRDefault="00D9655A" w:rsidP="00D9655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Образовательная деятельность, реализуемая в рамках проекта, построена с соблюдением следующих принципов:</w:t>
      </w:r>
    </w:p>
    <w:p w:rsidR="00D9655A" w:rsidRDefault="00D9655A" w:rsidP="00D9655A">
      <w:pPr>
        <w:numPr>
          <w:ilvl w:val="0"/>
          <w:numId w:val="8"/>
        </w:numPr>
        <w:shd w:val="clear" w:color="auto" w:fill="FFFFFF"/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принцип личностно-ориентированного общения 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личностно-ориентированный подход в воспитании, создание атмосферы доброжелательности и взаимопонимания; в процессе общения педагог выступает как активный соучастник   художественно-речевой деятельности; партнерство, соучастие и взаимодействие – приоритетные формы общения педагога с детьми;</w:t>
      </w:r>
    </w:p>
    <w:p w:rsidR="00D9655A" w:rsidRDefault="00D9655A" w:rsidP="00D9655A">
      <w:pPr>
        <w:numPr>
          <w:ilvl w:val="0"/>
          <w:numId w:val="8"/>
        </w:numPr>
        <w:shd w:val="clear" w:color="auto" w:fill="FFFFFF"/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принцип развивающего обучения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ориентирующий педагога на зону ближайшего развития каждого ребенка;</w:t>
      </w:r>
    </w:p>
    <w:p w:rsidR="00D9655A" w:rsidRDefault="00D9655A" w:rsidP="00D9655A">
      <w:pPr>
        <w:numPr>
          <w:ilvl w:val="0"/>
          <w:numId w:val="8"/>
        </w:numPr>
        <w:shd w:val="clear" w:color="auto" w:fill="FFFFFF"/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принцип наглядности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широкое представление соответствующей изучаемому материалу наглядности: иллюстрации;</w:t>
      </w:r>
    </w:p>
    <w:p w:rsidR="00D9655A" w:rsidRDefault="00D9655A" w:rsidP="00D9655A">
      <w:pPr>
        <w:numPr>
          <w:ilvl w:val="0"/>
          <w:numId w:val="8"/>
        </w:numPr>
        <w:shd w:val="clear" w:color="auto" w:fill="FFFFFF"/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принцип последовательности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предполагает планирование изучаемого материала последовательно, чтобы дети осваивали умения и навыки постепенно (от простого к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сложному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D9655A" w:rsidRDefault="00D9655A" w:rsidP="00D9655A">
      <w:pPr>
        <w:numPr>
          <w:ilvl w:val="0"/>
          <w:numId w:val="8"/>
        </w:numPr>
        <w:shd w:val="clear" w:color="auto" w:fill="FFFFFF"/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принцип занимательности –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изучаемый материал должен быть интересным, увлекательным для детей, этот принцип формирует у детей желание выполнять предлагаемые виды заданий, стремится к достижению результата;</w:t>
      </w:r>
    </w:p>
    <w:p w:rsidR="00D9655A" w:rsidRDefault="00D9655A" w:rsidP="00D9655A">
      <w:pPr>
        <w:numPr>
          <w:ilvl w:val="0"/>
          <w:numId w:val="8"/>
        </w:numPr>
        <w:shd w:val="clear" w:color="auto" w:fill="FFFFFF"/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принцип интеграции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позволяет осуществлять образовательную работу с детьми на основе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комплексно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тематического единства с интеграцией всех образовательных областей: «Речевое развитие», «Познавательное развитие», «Физическое развитие», «Социально-коммуникативное развитие», «Художественно-эстетическое развитие»;</w:t>
      </w:r>
    </w:p>
    <w:p w:rsidR="00D9655A" w:rsidRDefault="00D9655A" w:rsidP="00D9655A">
      <w:pPr>
        <w:numPr>
          <w:ilvl w:val="0"/>
          <w:numId w:val="8"/>
        </w:numPr>
        <w:shd w:val="clear" w:color="auto" w:fill="FFFFFF"/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принцип целостности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предполагает соблюдение единства обучения, воспитания и развития, с одной стороны, и системность, с другой;</w:t>
      </w:r>
    </w:p>
    <w:p w:rsidR="00D9655A" w:rsidRDefault="00D9655A" w:rsidP="00D9655A">
      <w:pPr>
        <w:numPr>
          <w:ilvl w:val="0"/>
          <w:numId w:val="8"/>
        </w:numPr>
        <w:shd w:val="clear" w:color="auto" w:fill="FFFFFF"/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принцип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деятельностного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подхода –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любые знания приобретаются ребенком во время собственной активной деятельности, через включение его в совместную деятельность с педагогом;</w:t>
      </w:r>
    </w:p>
    <w:p w:rsidR="00D9655A" w:rsidRDefault="00D9655A" w:rsidP="00D9655A">
      <w:pPr>
        <w:numPr>
          <w:ilvl w:val="0"/>
          <w:numId w:val="8"/>
        </w:numPr>
        <w:shd w:val="clear" w:color="auto" w:fill="FFFFFF"/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принцип вариативности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предполагает предоставление родителям выбора форм участия и степени включенности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-образовательный процесс.</w:t>
      </w:r>
    </w:p>
    <w:p w:rsidR="00D9655A" w:rsidRDefault="00D9655A" w:rsidP="00D9655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D9655A" w:rsidRDefault="00D9655A" w:rsidP="00D9655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Методы проекта:</w:t>
      </w:r>
    </w:p>
    <w:p w:rsidR="00D9655A" w:rsidRDefault="00D9655A" w:rsidP="00D9655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- слушание</w:t>
      </w:r>
    </w:p>
    <w:p w:rsidR="00D9655A" w:rsidRDefault="00D9655A" w:rsidP="00D9655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- совместное исполнение песен - хороводов, игр - хороводов.</w:t>
      </w:r>
    </w:p>
    <w:p w:rsidR="00D9655A" w:rsidRDefault="00D9655A" w:rsidP="00D9655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- познавательные игровые занятия</w:t>
      </w:r>
    </w:p>
    <w:p w:rsidR="00D9655A" w:rsidRDefault="00D9655A" w:rsidP="00D9655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>- беседы</w:t>
      </w:r>
    </w:p>
    <w:p w:rsidR="00D9655A" w:rsidRDefault="00D9655A" w:rsidP="00D9655A">
      <w:pPr>
        <w:tabs>
          <w:tab w:val="left" w:pos="70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-проектный метод   (интеграция различных видов искусств).</w:t>
      </w:r>
    </w:p>
    <w:p w:rsidR="00D9655A" w:rsidRDefault="00D9655A" w:rsidP="00D9655A">
      <w:pPr>
        <w:tabs>
          <w:tab w:val="left" w:pos="70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метод музыкального движения.</w:t>
      </w:r>
    </w:p>
    <w:p w:rsidR="00D9655A" w:rsidRDefault="00D9655A" w:rsidP="00D9655A">
      <w:pPr>
        <w:tabs>
          <w:tab w:val="left" w:pos="70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-использование ИКТ.</w:t>
      </w:r>
    </w:p>
    <w:p w:rsidR="00D9655A" w:rsidRDefault="00D9655A" w:rsidP="00D9655A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-народная игра</w:t>
      </w:r>
    </w:p>
    <w:p w:rsidR="00D9655A" w:rsidRDefault="00D9655A" w:rsidP="00D9655A">
      <w:pPr>
        <w:tabs>
          <w:tab w:val="left" w:pos="7000"/>
        </w:tabs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ФОРМЫ  ПРОЕКТА:</w:t>
      </w:r>
    </w:p>
    <w:p w:rsidR="00D9655A" w:rsidRDefault="00D9655A" w:rsidP="00D9655A">
      <w:pPr>
        <w:pStyle w:val="a4"/>
        <w:tabs>
          <w:tab w:val="left" w:pos="7000"/>
        </w:tabs>
        <w:ind w:left="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1.  Организованная деятельность</w:t>
      </w:r>
    </w:p>
    <w:p w:rsidR="00D9655A" w:rsidRDefault="00D9655A" w:rsidP="00D9655A">
      <w:pPr>
        <w:pStyle w:val="a4"/>
        <w:numPr>
          <w:ilvl w:val="0"/>
          <w:numId w:val="9"/>
        </w:numPr>
        <w:tabs>
          <w:tab w:val="left" w:pos="7000"/>
        </w:tabs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Изучение возможностей детей и родителей (анкетирование, опрос, беседа).</w:t>
      </w:r>
    </w:p>
    <w:p w:rsidR="00D9655A" w:rsidRDefault="00D9655A" w:rsidP="00D9655A">
      <w:pPr>
        <w:pStyle w:val="a4"/>
        <w:numPr>
          <w:ilvl w:val="0"/>
          <w:numId w:val="9"/>
        </w:num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Разучивание хороводных песен.</w:t>
      </w:r>
    </w:p>
    <w:p w:rsidR="00D9655A" w:rsidRDefault="00D9655A" w:rsidP="00D9655A">
      <w:pPr>
        <w:pStyle w:val="a4"/>
        <w:tabs>
          <w:tab w:val="left" w:pos="0"/>
        </w:tabs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хороводных движений в музыкально-ритмической деятельности.</w:t>
      </w:r>
    </w:p>
    <w:p w:rsidR="00D9655A" w:rsidRDefault="00D9655A" w:rsidP="00D9655A">
      <w:pPr>
        <w:pStyle w:val="a4"/>
        <w:tabs>
          <w:tab w:val="left" w:pos="0"/>
        </w:tabs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>Разучивание игр-хороводов, использование песен и игр в развлечениях, праздниках.</w:t>
      </w:r>
    </w:p>
    <w:p w:rsidR="00D9655A" w:rsidRDefault="00D9655A" w:rsidP="00D9655A">
      <w:pPr>
        <w:pStyle w:val="a4"/>
        <w:numPr>
          <w:ilvl w:val="0"/>
          <w:numId w:val="9"/>
        </w:numPr>
        <w:tabs>
          <w:tab w:val="left" w:pos="0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Музицирование</w:t>
      </w:r>
      <w:proofErr w:type="spellEnd"/>
      <w:r>
        <w:rPr>
          <w:sz w:val="28"/>
          <w:szCs w:val="28"/>
        </w:rPr>
        <w:t xml:space="preserve"> на тему русской плясовой.</w:t>
      </w:r>
    </w:p>
    <w:p w:rsidR="00D9655A" w:rsidRDefault="00D9655A" w:rsidP="00D9655A">
      <w:pPr>
        <w:pStyle w:val="a4"/>
        <w:numPr>
          <w:ilvl w:val="0"/>
          <w:numId w:val="9"/>
        </w:num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Просмотр презентации на тему: « Русский хоровод», «Русский костюм»,</w:t>
      </w:r>
    </w:p>
    <w:p w:rsidR="00D9655A" w:rsidRDefault="00D9655A" w:rsidP="00D9655A">
      <w:pPr>
        <w:pStyle w:val="a4"/>
        <w:tabs>
          <w:tab w:val="left" w:pos="0"/>
        </w:tabs>
        <w:ind w:left="144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2. Совместная деятельность с детьми</w:t>
      </w:r>
    </w:p>
    <w:p w:rsidR="00D9655A" w:rsidRDefault="00D9655A" w:rsidP="00D9655A">
      <w:pPr>
        <w:pStyle w:val="a4"/>
        <w:numPr>
          <w:ilvl w:val="0"/>
          <w:numId w:val="9"/>
        </w:num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Индивидуальная  работа по выявлению певческих возможностей детей, музыкальные игры, разучивание народных частушек, скороговорок, плясок,  праздники и развлечения, оформление выставки рисунков.</w:t>
      </w:r>
    </w:p>
    <w:p w:rsidR="00D9655A" w:rsidRDefault="00D9655A" w:rsidP="00D9655A">
      <w:pPr>
        <w:pStyle w:val="a4"/>
        <w:tabs>
          <w:tab w:val="left" w:pos="0"/>
        </w:tabs>
        <w:ind w:left="144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3. Самостоятельная деятельность детей</w:t>
      </w:r>
    </w:p>
    <w:p w:rsidR="00D9655A" w:rsidRDefault="00D9655A" w:rsidP="00D9655A">
      <w:pPr>
        <w:pStyle w:val="a4"/>
        <w:numPr>
          <w:ilvl w:val="0"/>
          <w:numId w:val="9"/>
        </w:num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Использование хороводных песен, игр в самостоятельной игровой деятельности, </w:t>
      </w:r>
      <w:proofErr w:type="spellStart"/>
      <w:r>
        <w:rPr>
          <w:sz w:val="28"/>
          <w:szCs w:val="28"/>
        </w:rPr>
        <w:t>музицирование</w:t>
      </w:r>
      <w:proofErr w:type="spellEnd"/>
      <w:r>
        <w:rPr>
          <w:sz w:val="28"/>
          <w:szCs w:val="28"/>
        </w:rPr>
        <w:t xml:space="preserve"> на народных инструментах.</w:t>
      </w:r>
    </w:p>
    <w:p w:rsidR="00D9655A" w:rsidRDefault="00D9655A" w:rsidP="00D9655A">
      <w:pPr>
        <w:pStyle w:val="a4"/>
        <w:tabs>
          <w:tab w:val="left" w:pos="0"/>
        </w:tabs>
        <w:ind w:left="144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4. Интеграция с другими образовательными областями</w:t>
      </w:r>
    </w:p>
    <w:p w:rsidR="00D9655A" w:rsidRDefault="00D9655A" w:rsidP="00D9655A">
      <w:pPr>
        <w:pStyle w:val="a4"/>
        <w:numPr>
          <w:ilvl w:val="0"/>
          <w:numId w:val="9"/>
        </w:num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художественное творчество, коммуникация, познание, социализация,  чтение художественной литературы, безопасность.</w:t>
      </w:r>
    </w:p>
    <w:p w:rsidR="00D9655A" w:rsidRDefault="00D9655A" w:rsidP="00D9655A">
      <w:pPr>
        <w:pStyle w:val="a4"/>
        <w:tabs>
          <w:tab w:val="left" w:pos="0"/>
        </w:tabs>
        <w:ind w:left="144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5. Взаимодействие с родителями:</w:t>
      </w:r>
    </w:p>
    <w:p w:rsidR="00D9655A" w:rsidRDefault="00D9655A" w:rsidP="00D9655A">
      <w:pPr>
        <w:pStyle w:val="a4"/>
        <w:tabs>
          <w:tab w:val="left" w:pos="0"/>
        </w:tabs>
        <w:ind w:left="1440"/>
        <w:jc w:val="both"/>
        <w:rPr>
          <w:b/>
          <w:i/>
          <w:sz w:val="28"/>
          <w:szCs w:val="28"/>
        </w:rPr>
      </w:pPr>
    </w:p>
    <w:p w:rsidR="00D9655A" w:rsidRDefault="00D9655A" w:rsidP="00D9655A">
      <w:pPr>
        <w:pStyle w:val="a4"/>
        <w:numPr>
          <w:ilvl w:val="0"/>
          <w:numId w:val="9"/>
        </w:numPr>
        <w:tabs>
          <w:tab w:val="left" w:pos="0"/>
        </w:tabs>
        <w:ind w:right="-11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совместная музыкальная - досуговая деятельность, </w:t>
      </w:r>
    </w:p>
    <w:p w:rsidR="00D9655A" w:rsidRDefault="00D9655A" w:rsidP="00D9655A">
      <w:pPr>
        <w:pStyle w:val="a4"/>
        <w:numPr>
          <w:ilvl w:val="0"/>
          <w:numId w:val="9"/>
        </w:numPr>
        <w:tabs>
          <w:tab w:val="left" w:pos="0"/>
        </w:tabs>
        <w:ind w:right="-11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изготовление атрибутов, элементов костюма </w:t>
      </w:r>
      <w:proofErr w:type="gramStart"/>
      <w:r>
        <w:rPr>
          <w:sz w:val="28"/>
          <w:szCs w:val="28"/>
        </w:rPr>
        <w:t>для</w:t>
      </w:r>
      <w:proofErr w:type="gramEnd"/>
      <w:r>
        <w:rPr>
          <w:sz w:val="28"/>
          <w:szCs w:val="28"/>
        </w:rPr>
        <w:t xml:space="preserve"> </w:t>
      </w:r>
    </w:p>
    <w:p w:rsidR="00D9655A" w:rsidRDefault="00D9655A" w:rsidP="00D9655A">
      <w:pPr>
        <w:pStyle w:val="a4"/>
        <w:numPr>
          <w:ilvl w:val="0"/>
          <w:numId w:val="9"/>
        </w:numPr>
        <w:tabs>
          <w:tab w:val="left" w:pos="0"/>
        </w:tabs>
        <w:ind w:right="-11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музыкальной деятельности,  рекомендаций </w:t>
      </w:r>
      <w:proofErr w:type="gramStart"/>
      <w:r>
        <w:rPr>
          <w:sz w:val="28"/>
          <w:szCs w:val="28"/>
        </w:rPr>
        <w:t>для</w:t>
      </w:r>
      <w:proofErr w:type="gramEnd"/>
      <w:r>
        <w:rPr>
          <w:sz w:val="28"/>
          <w:szCs w:val="28"/>
        </w:rPr>
        <w:t xml:space="preserve"> </w:t>
      </w:r>
    </w:p>
    <w:p w:rsidR="00D9655A" w:rsidRDefault="00D9655A" w:rsidP="00D9655A">
      <w:pPr>
        <w:pStyle w:val="a4"/>
        <w:numPr>
          <w:ilvl w:val="0"/>
          <w:numId w:val="9"/>
        </w:numPr>
        <w:tabs>
          <w:tab w:val="left" w:pos="0"/>
        </w:tabs>
        <w:ind w:right="-1135"/>
        <w:jc w:val="both"/>
        <w:rPr>
          <w:sz w:val="28"/>
          <w:szCs w:val="28"/>
        </w:rPr>
      </w:pPr>
      <w:r>
        <w:rPr>
          <w:sz w:val="28"/>
          <w:szCs w:val="28"/>
        </w:rPr>
        <w:t>родителей по развитию музыкальных способностей</w:t>
      </w:r>
    </w:p>
    <w:p w:rsidR="00D9655A" w:rsidRDefault="00D9655A" w:rsidP="00D9655A">
      <w:pPr>
        <w:pStyle w:val="a4"/>
        <w:numPr>
          <w:ilvl w:val="0"/>
          <w:numId w:val="9"/>
        </w:numPr>
        <w:tabs>
          <w:tab w:val="left" w:pos="0"/>
        </w:tabs>
        <w:ind w:right="-11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семье, участие в оформлении художественно-</w:t>
      </w:r>
    </w:p>
    <w:p w:rsidR="00D9655A" w:rsidRDefault="00D9655A" w:rsidP="00D9655A">
      <w:pPr>
        <w:pStyle w:val="a4"/>
        <w:numPr>
          <w:ilvl w:val="0"/>
          <w:numId w:val="9"/>
        </w:numPr>
        <w:tabs>
          <w:tab w:val="left" w:pos="0"/>
        </w:tabs>
        <w:ind w:right="-11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творческой деятельности, анкетирование, вовлечение </w:t>
      </w:r>
    </w:p>
    <w:p w:rsidR="00D9655A" w:rsidRDefault="00D9655A" w:rsidP="00D9655A">
      <w:pPr>
        <w:pStyle w:val="a4"/>
        <w:numPr>
          <w:ilvl w:val="0"/>
          <w:numId w:val="9"/>
        </w:numPr>
        <w:tabs>
          <w:tab w:val="left" w:pos="0"/>
        </w:tabs>
        <w:ind w:right="-1135"/>
        <w:jc w:val="both"/>
        <w:rPr>
          <w:sz w:val="28"/>
          <w:szCs w:val="28"/>
        </w:rPr>
      </w:pPr>
      <w:r>
        <w:rPr>
          <w:sz w:val="28"/>
          <w:szCs w:val="28"/>
        </w:rPr>
        <w:t>родителей в  развлечения по теме.</w:t>
      </w:r>
    </w:p>
    <w:p w:rsidR="00D9655A" w:rsidRDefault="00D9655A" w:rsidP="00D9655A">
      <w:pPr>
        <w:rPr>
          <w:rFonts w:ascii="Times New Roman" w:hAnsi="Times New Roman" w:cs="Times New Roman"/>
          <w:b/>
          <w:sz w:val="28"/>
          <w:szCs w:val="28"/>
        </w:rPr>
      </w:pPr>
    </w:p>
    <w:p w:rsidR="00D9655A" w:rsidRDefault="00D9655A" w:rsidP="00D9655A">
      <w:pPr>
        <w:shd w:val="clear" w:color="auto" w:fill="FFFFFF"/>
        <w:spacing w:before="150" w:after="150" w:line="2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УЧАСТНИКИ ПРОЕКТА:</w:t>
      </w:r>
    </w:p>
    <w:p w:rsidR="00D9655A" w:rsidRDefault="00D9655A" w:rsidP="00D9655A">
      <w:pPr>
        <w:spacing w:after="0" w:line="240" w:lineRule="auto"/>
        <w:ind w:firstLine="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проекта: </w:t>
      </w:r>
    </w:p>
    <w:p w:rsidR="00D9655A" w:rsidRDefault="00D9655A" w:rsidP="00D9655A">
      <w:pPr>
        <w:pStyle w:val="a4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Музыкальный руководитель  Костенко И.А.</w:t>
      </w:r>
    </w:p>
    <w:p w:rsidR="00D9655A" w:rsidRDefault="00D9655A" w:rsidP="00D9655A">
      <w:pPr>
        <w:pStyle w:val="a4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Воспитанники  МБДОУ №1 «Русалочка» КГН 6-7  л</w:t>
      </w:r>
      <w:r>
        <w:rPr>
          <w:sz w:val="28"/>
          <w:szCs w:val="28"/>
        </w:rPr>
        <w:t>ет №1</w:t>
      </w:r>
    </w:p>
    <w:p w:rsidR="00D9655A" w:rsidRDefault="00D9655A" w:rsidP="00D9655A">
      <w:pPr>
        <w:pStyle w:val="a4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Воспитатели  МБДОУ</w:t>
      </w:r>
      <w:r>
        <w:rPr>
          <w:sz w:val="28"/>
          <w:szCs w:val="28"/>
        </w:rPr>
        <w:t xml:space="preserve"> №1 «Русалочка»  Серегина С.М.,</w:t>
      </w:r>
    </w:p>
    <w:p w:rsidR="00D9655A" w:rsidRDefault="00D9655A" w:rsidP="00D9655A">
      <w:pPr>
        <w:pStyle w:val="a4"/>
        <w:ind w:left="1440"/>
        <w:rPr>
          <w:sz w:val="28"/>
          <w:szCs w:val="28"/>
        </w:rPr>
      </w:pPr>
      <w:proofErr w:type="spellStart"/>
      <w:r w:rsidRPr="00D9655A">
        <w:rPr>
          <w:sz w:val="28"/>
          <w:szCs w:val="28"/>
        </w:rPr>
        <w:t>Чварова</w:t>
      </w:r>
      <w:proofErr w:type="spellEnd"/>
      <w:r w:rsidRPr="00D9655A">
        <w:rPr>
          <w:sz w:val="28"/>
          <w:szCs w:val="28"/>
        </w:rPr>
        <w:t xml:space="preserve"> Н.Е.</w:t>
      </w:r>
    </w:p>
    <w:p w:rsidR="00D9655A" w:rsidRDefault="00D9655A" w:rsidP="00D9655A">
      <w:pPr>
        <w:pStyle w:val="a4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Инструкторы по физической культуре Панина Н.Н. </w:t>
      </w:r>
    </w:p>
    <w:p w:rsidR="00D9655A" w:rsidRPr="00D9655A" w:rsidRDefault="00D9655A" w:rsidP="00D9655A">
      <w:pPr>
        <w:pStyle w:val="a4"/>
        <w:ind w:left="1440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Ефремова Н.Е.</w:t>
      </w:r>
    </w:p>
    <w:p w:rsidR="00D9655A" w:rsidRDefault="00D9655A" w:rsidP="00D9655A">
      <w:pPr>
        <w:pStyle w:val="a4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Родители  МБДО</w:t>
      </w:r>
      <w:r>
        <w:rPr>
          <w:sz w:val="28"/>
          <w:szCs w:val="28"/>
        </w:rPr>
        <w:t>У №1 «Русалочка» КГН 6-7 лет  №1</w:t>
      </w:r>
      <w:r>
        <w:rPr>
          <w:sz w:val="28"/>
          <w:szCs w:val="28"/>
        </w:rPr>
        <w:t xml:space="preserve">. </w:t>
      </w:r>
    </w:p>
    <w:p w:rsidR="00D9655A" w:rsidRDefault="00D9655A" w:rsidP="00D9655A">
      <w:pPr>
        <w:shd w:val="clear" w:color="auto" w:fill="FFFFFF"/>
        <w:spacing w:before="150" w:after="150" w:line="293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9655A" w:rsidRDefault="00D9655A" w:rsidP="00D9655A">
      <w:pPr>
        <w:shd w:val="clear" w:color="auto" w:fill="FFFFFF"/>
        <w:spacing w:before="150" w:after="150" w:line="2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ПОДГОТОВИТЕЛЬНЫЙ ЭТАП.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10485" w:type="dxa"/>
        <w:tblInd w:w="-82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5384"/>
        <w:gridCol w:w="1275"/>
        <w:gridCol w:w="3826"/>
      </w:tblGrid>
      <w:tr w:rsidR="00D9655A" w:rsidTr="00D9655A">
        <w:tc>
          <w:tcPr>
            <w:tcW w:w="5387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9655A" w:rsidRDefault="00D9655A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276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3828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Задачи</w:t>
            </w:r>
          </w:p>
        </w:tc>
      </w:tr>
      <w:tr w:rsidR="00D9655A" w:rsidTr="00D9655A">
        <w:tc>
          <w:tcPr>
            <w:tcW w:w="5387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9655A" w:rsidRDefault="00D96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определение цели и задачи проекта, составление плана реализации проекта;</w:t>
            </w:r>
          </w:p>
          <w:p w:rsidR="00D9655A" w:rsidRDefault="00D96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подбор нотного и литературного материала (народных песен-хороводов, игр-хороводов, плясок, частушек) для разучивания;</w:t>
            </w:r>
          </w:p>
        </w:tc>
        <w:tc>
          <w:tcPr>
            <w:tcW w:w="1276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Сентябрь.</w:t>
            </w:r>
          </w:p>
        </w:tc>
        <w:tc>
          <w:tcPr>
            <w:tcW w:w="3828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 познакомить с  целями проекта </w:t>
            </w:r>
          </w:p>
          <w:p w:rsidR="00D9655A" w:rsidRDefault="00D9655A">
            <w:pPr>
              <w:spacing w:after="0" w:line="293" w:lineRule="atLeast"/>
              <w:ind w:right="8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детей, воспитателей, родителей.</w:t>
            </w:r>
          </w:p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Подобрать нотный материал,</w:t>
            </w:r>
          </w:p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использовать фонограммы, </w:t>
            </w:r>
          </w:p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записать СД-диски.</w:t>
            </w:r>
          </w:p>
        </w:tc>
      </w:tr>
      <w:tr w:rsidR="00D9655A" w:rsidTr="00D9655A">
        <w:tc>
          <w:tcPr>
            <w:tcW w:w="5387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9655A" w:rsidRDefault="00D965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Беседы по теме « Традиции и обычаи русского народа», « Праздники русского народа», « Сезонные трудовые песни-хороводы», «Обычаи и праздники донского края», «Масленицу встречаем»</w:t>
            </w:r>
          </w:p>
        </w:tc>
        <w:tc>
          <w:tcPr>
            <w:tcW w:w="1276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Сентябрь-март</w:t>
            </w:r>
          </w:p>
        </w:tc>
        <w:tc>
          <w:tcPr>
            <w:tcW w:w="3828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воспитывать любовь к народному творчеству,</w:t>
            </w:r>
          </w:p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развивать кругозор, </w:t>
            </w:r>
          </w:p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пространственные ориентировки.</w:t>
            </w:r>
          </w:p>
        </w:tc>
      </w:tr>
      <w:tr w:rsidR="00D9655A" w:rsidTr="00D9655A">
        <w:tc>
          <w:tcPr>
            <w:tcW w:w="5387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9655A" w:rsidRDefault="00D965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 музыкальных произведений «У калинушки» муз. А. Михайленко, «Во кузнице» обр.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А.Жарко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танец «Русские платки»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ар.мелодия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«В хороводе»</w:t>
            </w:r>
          </w:p>
        </w:tc>
        <w:tc>
          <w:tcPr>
            <w:tcW w:w="1276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Сентябрь.</w:t>
            </w:r>
          </w:p>
        </w:tc>
        <w:tc>
          <w:tcPr>
            <w:tcW w:w="3828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Разучить песню « У калинушки»,</w:t>
            </w:r>
          </w:p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муз.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А.Михайленко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  исполнять в хороводе, сопровождать пение музыкальными движениями с осенними листьями, разучить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кузнице» петь по ролям, инсценировать ее, разучить движения хоровода, выполнять различные перестроения.</w:t>
            </w:r>
          </w:p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655A" w:rsidTr="00D9655A">
        <w:tc>
          <w:tcPr>
            <w:tcW w:w="5387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9655A" w:rsidRDefault="00D965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Провести ознакомительную беседу с родителями, анкетирование  по теме: « Как вы относитесь  к использованию народного творчества в музыкальном воспитании ваших детей в детском саду, актуально ли это?»</w:t>
            </w:r>
          </w:p>
        </w:tc>
        <w:tc>
          <w:tcPr>
            <w:tcW w:w="1276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828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Познакомить родителей с целями и задачами проекта, провести анкетирование, внести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предложения.</w:t>
            </w:r>
          </w:p>
        </w:tc>
      </w:tr>
      <w:tr w:rsidR="00D9655A" w:rsidTr="00D9655A">
        <w:tc>
          <w:tcPr>
            <w:tcW w:w="5387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Разучивание игры «Кто под платком?»,  оркестра «Коробейники», </w:t>
            </w:r>
          </w:p>
        </w:tc>
        <w:tc>
          <w:tcPr>
            <w:tcW w:w="1276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Октябрь.</w:t>
            </w:r>
          </w:p>
        </w:tc>
        <w:tc>
          <w:tcPr>
            <w:tcW w:w="3828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с музыкальной игрой, развивать внимание, музыкальную память. В игре на шумовых инструментах развивать творческие проявления.</w:t>
            </w:r>
          </w:p>
        </w:tc>
      </w:tr>
      <w:tr w:rsidR="00D9655A" w:rsidTr="00D9655A">
        <w:tc>
          <w:tcPr>
            <w:tcW w:w="5387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художественной выставки совместно с родителями на тему «Покровский платок»</w:t>
            </w:r>
          </w:p>
        </w:tc>
        <w:tc>
          <w:tcPr>
            <w:tcW w:w="1276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Октябрь.</w:t>
            </w:r>
          </w:p>
        </w:tc>
        <w:tc>
          <w:tcPr>
            <w:tcW w:w="3828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Укреплять эмоциональную близость родителей и детей в совместной деятельности.</w:t>
            </w:r>
          </w:p>
        </w:tc>
      </w:tr>
      <w:tr w:rsidR="00D9655A" w:rsidTr="00D9655A">
        <w:tc>
          <w:tcPr>
            <w:tcW w:w="5387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Знакомство с презентацией «  Осенние праздники русского народа».</w:t>
            </w:r>
          </w:p>
        </w:tc>
        <w:tc>
          <w:tcPr>
            <w:tcW w:w="1276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Ноябрь.</w:t>
            </w:r>
          </w:p>
        </w:tc>
        <w:tc>
          <w:tcPr>
            <w:tcW w:w="3828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Расширять знания детей об обычаях и народных праздниках  русского </w:t>
            </w:r>
          </w:p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народа, знакомить с народной музыкой, костюмами.</w:t>
            </w:r>
          </w:p>
        </w:tc>
      </w:tr>
      <w:tr w:rsidR="00D9655A" w:rsidTr="00D9655A">
        <w:tc>
          <w:tcPr>
            <w:tcW w:w="5387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Разучивание хороводной песни « Вдоль по улице молодчик идет»</w:t>
            </w:r>
          </w:p>
        </w:tc>
        <w:tc>
          <w:tcPr>
            <w:tcW w:w="1276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Ноябрь.</w:t>
            </w:r>
          </w:p>
        </w:tc>
        <w:tc>
          <w:tcPr>
            <w:tcW w:w="3828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детей с движениями в хороводной песне, развивать вокально-хоровые навыки, коммуникативные качества.</w:t>
            </w:r>
          </w:p>
        </w:tc>
      </w:tr>
      <w:tr w:rsidR="00D9655A" w:rsidTr="00D9655A">
        <w:tc>
          <w:tcPr>
            <w:tcW w:w="5387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Народная  игра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Хваталки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«Плетень»</w:t>
            </w:r>
          </w:p>
        </w:tc>
        <w:tc>
          <w:tcPr>
            <w:tcW w:w="1276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Ноябрь.</w:t>
            </w:r>
          </w:p>
        </w:tc>
        <w:tc>
          <w:tcPr>
            <w:tcW w:w="3828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Развивать ритмический слух, пространственные ориентировки, быструю реакцию.</w:t>
            </w:r>
          </w:p>
        </w:tc>
      </w:tr>
      <w:tr w:rsidR="00D9655A" w:rsidTr="00D9655A">
        <w:tc>
          <w:tcPr>
            <w:tcW w:w="5387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Разучивание песни « Зимушка-зима», «Хоровод с Дедом Морозом»</w:t>
            </w:r>
          </w:p>
        </w:tc>
        <w:tc>
          <w:tcPr>
            <w:tcW w:w="1276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Декабрь.</w:t>
            </w:r>
          </w:p>
        </w:tc>
        <w:tc>
          <w:tcPr>
            <w:tcW w:w="3828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Развивать вокально-хоровые навыки,  ритмический слух, </w:t>
            </w:r>
          </w:p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пространственные ориентировки, сопровождать пение игрой на шумовых инструментах.</w:t>
            </w:r>
          </w:p>
        </w:tc>
      </w:tr>
      <w:tr w:rsidR="00D9655A" w:rsidTr="00D9655A">
        <w:tc>
          <w:tcPr>
            <w:tcW w:w="5387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Заучивание пословиц о зиме, морозе.</w:t>
            </w:r>
          </w:p>
        </w:tc>
        <w:tc>
          <w:tcPr>
            <w:tcW w:w="1276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Декабрь.</w:t>
            </w:r>
          </w:p>
        </w:tc>
        <w:tc>
          <w:tcPr>
            <w:tcW w:w="3828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Пополнить активный словарь</w:t>
            </w:r>
          </w:p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теме «Зимние забавы и игры»».</w:t>
            </w:r>
          </w:p>
        </w:tc>
      </w:tr>
      <w:tr w:rsidR="00D9655A" w:rsidTr="00D9655A">
        <w:tc>
          <w:tcPr>
            <w:tcW w:w="5387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Разучивание  песни «В эту ночь святую» обр.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Ю.Забытова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 музыкальной игры «Ах, ты, Дедушка Мороз»</w:t>
            </w:r>
          </w:p>
        </w:tc>
        <w:tc>
          <w:tcPr>
            <w:tcW w:w="1276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Январь.</w:t>
            </w:r>
          </w:p>
        </w:tc>
        <w:tc>
          <w:tcPr>
            <w:tcW w:w="3828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Развивать  вокально-хоровые навыки, фантазию, соотносить музыкальную фразу и музыкальное движение.</w:t>
            </w:r>
          </w:p>
        </w:tc>
      </w:tr>
      <w:tr w:rsidR="00D9655A" w:rsidTr="00D9655A">
        <w:tc>
          <w:tcPr>
            <w:tcW w:w="5387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презентацией  «Рождественские Святки»</w:t>
            </w:r>
          </w:p>
        </w:tc>
        <w:tc>
          <w:tcPr>
            <w:tcW w:w="1276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3828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Развивать кругозор, эстетическую культуру у детей.</w:t>
            </w:r>
          </w:p>
        </w:tc>
      </w:tr>
      <w:tr w:rsidR="00D9655A" w:rsidTr="00D9655A">
        <w:tc>
          <w:tcPr>
            <w:tcW w:w="5387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Разучивание народной песни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Солдатушки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-бравы ребятушки»,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музицирование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на народных инструментах « Удалые ложкари» нар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есня « Как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 Доном, за рекой»</w:t>
            </w:r>
          </w:p>
        </w:tc>
        <w:tc>
          <w:tcPr>
            <w:tcW w:w="1276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</w:tcPr>
          <w:p w:rsidR="00D9655A" w:rsidRDefault="00D9655A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Февраль</w:t>
            </w:r>
          </w:p>
          <w:p w:rsidR="00D9655A" w:rsidRDefault="00D9655A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9655A" w:rsidRDefault="00D9655A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-Разучить песню «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Солдатушки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бравы ребятушки» по ролям, выполнять распевы, петь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бодром темпе.</w:t>
            </w:r>
          </w:p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творческие проявления</w:t>
            </w:r>
          </w:p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музицировании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ложках,</w:t>
            </w:r>
          </w:p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трещетках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9655A" w:rsidTr="00D9655A">
        <w:tc>
          <w:tcPr>
            <w:tcW w:w="5387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Разучивание народной игры для мальчиков «Казачья»</w:t>
            </w:r>
          </w:p>
        </w:tc>
        <w:tc>
          <w:tcPr>
            <w:tcW w:w="1276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3828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выдержку, ловкость, внимание.</w:t>
            </w:r>
          </w:p>
        </w:tc>
      </w:tr>
      <w:tr w:rsidR="00D9655A" w:rsidTr="00D9655A">
        <w:tc>
          <w:tcPr>
            <w:tcW w:w="5387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Разучить хороводную песню «Веснянка», «Пришла к нам Масленица», «Игра с солнцем»,</w:t>
            </w:r>
          </w:p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Заклички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жаворонков  о весне.</w:t>
            </w:r>
          </w:p>
        </w:tc>
        <w:tc>
          <w:tcPr>
            <w:tcW w:w="1276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828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-закрепить вокально-хоровые</w:t>
            </w:r>
          </w:p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навыки, знакомить детей с разновидностями русского </w:t>
            </w:r>
          </w:p>
          <w:p w:rsidR="00D9655A" w:rsidRDefault="00D9655A">
            <w:pPr>
              <w:spacing w:after="0" w:line="293" w:lineRule="atLeast"/>
              <w:ind w:right="9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хоровода, соотносить музыкальную фразу и музыкальное движение.</w:t>
            </w:r>
          </w:p>
        </w:tc>
      </w:tr>
      <w:tr w:rsidR="00D9655A" w:rsidTr="00D9655A">
        <w:tc>
          <w:tcPr>
            <w:tcW w:w="5387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видеоряда «Весну встречаем»</w:t>
            </w:r>
          </w:p>
        </w:tc>
        <w:tc>
          <w:tcPr>
            <w:tcW w:w="1276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828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-Знакомить детей с сезонными праздниками на Дону, с костюмами, хороводами, в исполнении ансамбля донских и кубанских казаков.</w:t>
            </w:r>
          </w:p>
        </w:tc>
      </w:tr>
      <w:tr w:rsidR="00D9655A" w:rsidTr="00D9655A">
        <w:tc>
          <w:tcPr>
            <w:tcW w:w="5387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Разучивание  песни «Лен зеленой», «Пасху встречаем», музыкальной игры «Заплетайся, плетень», «Золотые ворота»</w:t>
            </w:r>
          </w:p>
        </w:tc>
        <w:tc>
          <w:tcPr>
            <w:tcW w:w="1276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828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Подобрать музыкальные движения к песням, развивать творческие способности, воспитывать любовь к народной песне, обычаям русского народа. </w:t>
            </w:r>
          </w:p>
        </w:tc>
      </w:tr>
      <w:tr w:rsidR="00D9655A" w:rsidTr="00D9655A">
        <w:tc>
          <w:tcPr>
            <w:tcW w:w="5387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Оформление выставка работ на тему «Светлая Святая Пасха»</w:t>
            </w:r>
          </w:p>
        </w:tc>
        <w:tc>
          <w:tcPr>
            <w:tcW w:w="1276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828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Способствовать художественно-эстетическому развитию детей.</w:t>
            </w:r>
          </w:p>
        </w:tc>
      </w:tr>
    </w:tbl>
    <w:p w:rsidR="00D9655A" w:rsidRDefault="00D9655A" w:rsidP="00D9655A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9655A" w:rsidRDefault="00D9655A" w:rsidP="00D9655A">
      <w:pPr>
        <w:shd w:val="clear" w:color="auto" w:fill="FFFFFF"/>
        <w:spacing w:after="0" w:line="293" w:lineRule="atLeast"/>
        <w:ind w:left="-851" w:right="-1135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9655A" w:rsidRDefault="00D9655A" w:rsidP="00D9655A">
      <w:pPr>
        <w:shd w:val="clear" w:color="auto" w:fill="FFFFFF"/>
        <w:spacing w:after="0" w:line="293" w:lineRule="atLeast"/>
        <w:ind w:left="-851" w:right="-1135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9655A" w:rsidRDefault="00D9655A" w:rsidP="00D9655A">
      <w:pPr>
        <w:shd w:val="clear" w:color="auto" w:fill="FFFFFF"/>
        <w:spacing w:after="0" w:line="293" w:lineRule="atLeast"/>
        <w:ind w:left="-851" w:right="-1135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9655A" w:rsidRDefault="00D9655A" w:rsidP="00D9655A">
      <w:pPr>
        <w:shd w:val="clear" w:color="auto" w:fill="FFFFFF"/>
        <w:spacing w:after="0" w:line="293" w:lineRule="atLeast"/>
        <w:ind w:left="-851" w:right="-113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ОСНОВНОЙ ЭТАП.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0350" w:type="dxa"/>
        <w:tblInd w:w="-82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5388"/>
        <w:gridCol w:w="1276"/>
        <w:gridCol w:w="3686"/>
      </w:tblGrid>
      <w:tr w:rsidR="00D9655A" w:rsidTr="00D9655A">
        <w:tc>
          <w:tcPr>
            <w:tcW w:w="5387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9655A" w:rsidRDefault="00D9655A">
            <w:pPr>
              <w:tabs>
                <w:tab w:val="center" w:pos="2995"/>
                <w:tab w:val="left" w:pos="4665"/>
              </w:tabs>
              <w:spacing w:after="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  <w:t>Содержание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</w:tc>
        <w:tc>
          <w:tcPr>
            <w:tcW w:w="1276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3686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</w:p>
        </w:tc>
      </w:tr>
      <w:tr w:rsidR="00D9655A" w:rsidTr="00D9655A">
        <w:tc>
          <w:tcPr>
            <w:tcW w:w="5387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Осеннее развлечение « Осенняя ярмарка» </w:t>
            </w:r>
          </w:p>
        </w:tc>
        <w:tc>
          <w:tcPr>
            <w:tcW w:w="1276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tabs>
                <w:tab w:val="left" w:pos="270"/>
              </w:tabs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октябрь-</w:t>
            </w:r>
          </w:p>
          <w:p w:rsidR="00D9655A" w:rsidRDefault="00D9655A">
            <w:pPr>
              <w:tabs>
                <w:tab w:val="left" w:pos="270"/>
              </w:tabs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686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использовать  навыки  исполнения хоровода  в развлечении.</w:t>
            </w:r>
          </w:p>
        </w:tc>
      </w:tr>
      <w:tr w:rsidR="00D9655A" w:rsidTr="00D9655A">
        <w:tc>
          <w:tcPr>
            <w:tcW w:w="5387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Зимний праздник « Новогоднее приключение»</w:t>
            </w:r>
          </w:p>
        </w:tc>
        <w:tc>
          <w:tcPr>
            <w:tcW w:w="1276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декабрь.</w:t>
            </w:r>
          </w:p>
        </w:tc>
        <w:tc>
          <w:tcPr>
            <w:tcW w:w="3686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использовать народные  песни, игры, стихи для развития творческих музыкальных способностей, более яркого восприятия музыки.</w:t>
            </w:r>
          </w:p>
        </w:tc>
      </w:tr>
      <w:tr w:rsidR="00D9655A" w:rsidTr="00D9655A">
        <w:tc>
          <w:tcPr>
            <w:tcW w:w="5387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 Развлечение « Рождественские Святки»</w:t>
            </w:r>
          </w:p>
        </w:tc>
        <w:tc>
          <w:tcPr>
            <w:tcW w:w="1276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3686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-закрепить умения и навыки детей в использовании хороводов, игр, плясок в зимнем развлечении, развитие эмоционального отклика на веселую музыку, знакомство с народными обычаями, праздниками.</w:t>
            </w:r>
          </w:p>
        </w:tc>
      </w:tr>
      <w:tr w:rsidR="00D9655A" w:rsidTr="00D9655A">
        <w:tc>
          <w:tcPr>
            <w:tcW w:w="5387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Совместное с родителями развлечение 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Солдатушки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бравы ребятушки»</w:t>
            </w:r>
          </w:p>
        </w:tc>
        <w:tc>
          <w:tcPr>
            <w:tcW w:w="1276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февраль.</w:t>
            </w:r>
          </w:p>
        </w:tc>
        <w:tc>
          <w:tcPr>
            <w:tcW w:w="3686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привлечение детей и родителей, воспитателей  к совместной музыкальной деятельности, укрепление взаимоотношений между детьми и взрослыми.  </w:t>
            </w:r>
          </w:p>
        </w:tc>
      </w:tr>
      <w:tr w:rsidR="00D9655A" w:rsidTr="00D9655A">
        <w:tc>
          <w:tcPr>
            <w:tcW w:w="5387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Фольклорное развлечение «Прощай, Масленица»</w:t>
            </w:r>
          </w:p>
        </w:tc>
        <w:tc>
          <w:tcPr>
            <w:tcW w:w="1276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686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Закрепление навыков хорового пения, развитие индивидуальных музыкальных способностей, укрепление взаимоотношений между детьми и взрослыми в совместном празднике.</w:t>
            </w:r>
          </w:p>
        </w:tc>
      </w:tr>
      <w:tr w:rsidR="00D9655A" w:rsidTr="00D9655A">
        <w:tc>
          <w:tcPr>
            <w:tcW w:w="5387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Развлечение «Светлый праздник Пасхи»</w:t>
            </w:r>
          </w:p>
        </w:tc>
        <w:tc>
          <w:tcPr>
            <w:tcW w:w="1276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686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hideMark/>
          </w:tcPr>
          <w:p w:rsidR="00D9655A" w:rsidRDefault="00D9655A">
            <w:pPr>
              <w:spacing w:after="0" w:line="293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Закрепление знаний и умений о христианском празднике,  привлечение родителей к совместной музыкальной деятельности, привитие любви к народному фольклору, природе и обычаям своего народа.</w:t>
            </w:r>
          </w:p>
        </w:tc>
      </w:tr>
    </w:tbl>
    <w:p w:rsidR="00D9655A" w:rsidRDefault="00D9655A" w:rsidP="00D9655A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9655A" w:rsidRDefault="00D9655A" w:rsidP="00D9655A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9655A" w:rsidRDefault="00D9655A" w:rsidP="00D9655A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9655A" w:rsidRDefault="00D9655A" w:rsidP="00D9655A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ЗАКЛЮЧИТЕЛЬНЫЙ ЭТАП. </w:t>
      </w:r>
    </w:p>
    <w:p w:rsidR="00D9655A" w:rsidRDefault="00D9655A" w:rsidP="00D9655A">
      <w:pPr>
        <w:shd w:val="clear" w:color="auto" w:fill="FFFFFF"/>
        <w:spacing w:after="0" w:line="293" w:lineRule="atLeast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5"/>
        <w:tblW w:w="10349" w:type="dxa"/>
        <w:tblInd w:w="-743" w:type="dxa"/>
        <w:tblLook w:val="04A0" w:firstRow="1" w:lastRow="0" w:firstColumn="1" w:lastColumn="0" w:noHBand="0" w:noVBand="1"/>
      </w:tblPr>
      <w:tblGrid>
        <w:gridCol w:w="5663"/>
        <w:gridCol w:w="1702"/>
        <w:gridCol w:w="2984"/>
      </w:tblGrid>
      <w:tr w:rsidR="00D9655A" w:rsidTr="00D9655A">
        <w:tc>
          <w:tcPr>
            <w:tcW w:w="5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655A" w:rsidRDefault="00D9655A">
            <w:pPr>
              <w:spacing w:before="15" w:after="15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Содержание.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655A" w:rsidRDefault="00D9655A">
            <w:pPr>
              <w:spacing w:before="15" w:after="15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Срок.</w:t>
            </w:r>
          </w:p>
        </w:tc>
        <w:tc>
          <w:tcPr>
            <w:tcW w:w="2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655A" w:rsidRDefault="00D9655A">
            <w:pPr>
              <w:spacing w:before="15" w:after="15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Задачи.</w:t>
            </w:r>
          </w:p>
        </w:tc>
      </w:tr>
      <w:tr w:rsidR="00D9655A" w:rsidTr="00D9655A">
        <w:tc>
          <w:tcPr>
            <w:tcW w:w="5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655A" w:rsidRDefault="00D9655A">
            <w:pPr>
              <w:shd w:val="clear" w:color="auto" w:fill="FFFFFF"/>
              <w:spacing w:before="150" w:after="15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 папки - отчета по проекту.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655A" w:rsidRDefault="00D9655A">
            <w:pPr>
              <w:spacing w:before="150" w:after="15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655A" w:rsidRDefault="00D9655A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подвести итоги реализации проекта.</w:t>
            </w:r>
          </w:p>
        </w:tc>
      </w:tr>
    </w:tbl>
    <w:p w:rsidR="00D9655A" w:rsidRDefault="00D9655A" w:rsidP="00D9655A">
      <w:pPr>
        <w:shd w:val="clear" w:color="auto" w:fill="FFFFFF"/>
        <w:spacing w:before="150" w:after="15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55A" w:rsidRDefault="00D9655A" w:rsidP="00D9655A">
      <w:pPr>
        <w:shd w:val="clear" w:color="auto" w:fill="FFFFFF"/>
        <w:spacing w:before="150" w:after="150" w:line="293" w:lineRule="atLeast"/>
        <w:ind w:left="-142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D9655A" w:rsidRDefault="00D9655A" w:rsidP="00D9655A">
      <w:pPr>
        <w:shd w:val="clear" w:color="auto" w:fill="FFFFFF"/>
        <w:spacing w:before="150" w:after="150" w:line="293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СПИСОК ИСПОЛЬЗУЕМОЙ ЛИТЕРАТУРЫ:</w:t>
      </w:r>
    </w:p>
    <w:p w:rsidR="00D9655A" w:rsidRDefault="00D9655A" w:rsidP="00D9655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Мельникова Л. И., Зимина А. Н «Детский музыкальный фольклор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D9655A" w:rsidRDefault="00D9655A" w:rsidP="00D9655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дошкольном образовательном  </w:t>
      </w:r>
      <w:proofErr w:type="gramStart"/>
      <w:r>
        <w:rPr>
          <w:rFonts w:ascii="Times New Roman" w:hAnsi="Times New Roman" w:cs="Times New Roman"/>
          <w:sz w:val="28"/>
          <w:szCs w:val="28"/>
        </w:rPr>
        <w:t>учреждении</w:t>
      </w:r>
      <w:proofErr w:type="gramEnd"/>
      <w:r>
        <w:rPr>
          <w:rFonts w:ascii="Times New Roman" w:hAnsi="Times New Roman" w:cs="Times New Roman"/>
          <w:sz w:val="28"/>
          <w:szCs w:val="28"/>
        </w:rPr>
        <w:t>» ООО «Гном-Пресс», 2000. – 88с.</w:t>
      </w:r>
    </w:p>
    <w:p w:rsidR="00D9655A" w:rsidRDefault="00D9655A" w:rsidP="00D9655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9655A" w:rsidRDefault="00D9655A" w:rsidP="00D9655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3.«Музыкальный руководитель» №1,2,4 2013г, №1,4 20011г, №5 2014г.,№1,2 2015г.</w:t>
      </w:r>
    </w:p>
    <w:p w:rsidR="00D9655A" w:rsidRDefault="00D9655A" w:rsidP="00D9655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« Ритмическая мозаика» А. И. Буренина.</w:t>
      </w:r>
    </w:p>
    <w:p w:rsidR="00D9655A" w:rsidRDefault="00D9655A" w:rsidP="00D9655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«Музыкальная палитра» № 1, 2,3  2014г, №1,2  2015г.</w:t>
      </w:r>
    </w:p>
    <w:p w:rsidR="00D9655A" w:rsidRDefault="00D9655A" w:rsidP="00D9655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Сборник «Забавы и праздники для детей»</w:t>
      </w:r>
    </w:p>
    <w:p w:rsidR="00D9655A" w:rsidRDefault="00D9655A" w:rsidP="00D9655A">
      <w:pPr>
        <w:pStyle w:val="a4"/>
        <w:tabs>
          <w:tab w:val="left" w:pos="567"/>
        </w:tabs>
        <w:ind w:left="0"/>
        <w:rPr>
          <w:sz w:val="28"/>
          <w:szCs w:val="28"/>
        </w:rPr>
      </w:pPr>
      <w:r>
        <w:rPr>
          <w:sz w:val="28"/>
          <w:szCs w:val="28"/>
        </w:rPr>
        <w:t xml:space="preserve">7. «Регионализация воспитания в </w:t>
      </w:r>
      <w:proofErr w:type="gramStart"/>
      <w:r>
        <w:rPr>
          <w:sz w:val="28"/>
          <w:szCs w:val="28"/>
        </w:rPr>
        <w:t>дошкольном</w:t>
      </w:r>
      <w:proofErr w:type="gramEnd"/>
      <w:r>
        <w:rPr>
          <w:sz w:val="28"/>
          <w:szCs w:val="28"/>
        </w:rPr>
        <w:t xml:space="preserve"> образовательном учреждении-перспективное направление модернизации образования   1 часть, 2 часть  Т.С. </w:t>
      </w:r>
      <w:proofErr w:type="spellStart"/>
      <w:r>
        <w:rPr>
          <w:sz w:val="28"/>
          <w:szCs w:val="28"/>
        </w:rPr>
        <w:t>Есаян</w:t>
      </w:r>
      <w:proofErr w:type="spellEnd"/>
      <w:r>
        <w:rPr>
          <w:sz w:val="28"/>
          <w:szCs w:val="28"/>
        </w:rPr>
        <w:t xml:space="preserve">, Н.В. </w:t>
      </w:r>
      <w:proofErr w:type="spellStart"/>
      <w:r>
        <w:rPr>
          <w:sz w:val="28"/>
          <w:szCs w:val="28"/>
        </w:rPr>
        <w:t>Корчаловская</w:t>
      </w:r>
      <w:proofErr w:type="spellEnd"/>
      <w:r>
        <w:rPr>
          <w:sz w:val="28"/>
          <w:szCs w:val="28"/>
        </w:rPr>
        <w:t>.</w:t>
      </w:r>
    </w:p>
    <w:p w:rsidR="00D9655A" w:rsidRDefault="00D9655A" w:rsidP="00D9655A">
      <w:pPr>
        <w:pStyle w:val="a4"/>
        <w:rPr>
          <w:sz w:val="28"/>
          <w:szCs w:val="28"/>
        </w:rPr>
      </w:pPr>
    </w:p>
    <w:p w:rsidR="00D9655A" w:rsidRDefault="00D9655A" w:rsidP="00D9655A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9655A" w:rsidRDefault="00D9655A" w:rsidP="00D965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Ватаман, В.П. Воспитание детей на традициях народной культуры: Программа, разработки занятий и мероприятий. – Волгоград: Учитель, 2008. – 181с.</w:t>
      </w:r>
    </w:p>
    <w:p w:rsidR="00D9655A" w:rsidRDefault="00D9655A" w:rsidP="00D965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9.Веракса, Н.Е.,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Веракса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А.Н.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"Проектная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деятельность дошкольников. Пособие для педагогов дошкольных учреждений. ФГОС"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Издательство: "Мозаика-Синтез" 2014.</w:t>
      </w:r>
    </w:p>
    <w:p w:rsidR="00D9655A" w:rsidRDefault="00D9655A" w:rsidP="00D9655A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10.Ефимова, Л.В. Русский народный костюм //Государственный Исторический музей. - М.: Издательство Советская Россия, 1989. - 314 </w:t>
      </w:r>
    </w:p>
    <w:p w:rsidR="00D9655A" w:rsidRDefault="00D9655A" w:rsidP="00D965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11.Зацепина, М.Б., Антонова Т.В. Учебное пособие «Народные праздники в детском саду» Издательство Москва: Наука 2012. -2014г.</w:t>
      </w:r>
    </w:p>
    <w:p w:rsidR="00334208" w:rsidRDefault="00334208"/>
    <w:sectPr w:rsidR="003342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142E8"/>
    <w:multiLevelType w:val="multilevel"/>
    <w:tmpl w:val="F03E3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904F36"/>
    <w:multiLevelType w:val="multilevel"/>
    <w:tmpl w:val="00E80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DA55F4"/>
    <w:multiLevelType w:val="multilevel"/>
    <w:tmpl w:val="73E0D7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2"/>
      <w:numFmt w:val="decimal"/>
      <w:lvlText w:val="%2."/>
      <w:lvlJc w:val="left"/>
      <w:pPr>
        <w:ind w:left="1455" w:hanging="375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9E6CD6"/>
    <w:multiLevelType w:val="multilevel"/>
    <w:tmpl w:val="386E2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AF13200"/>
    <w:multiLevelType w:val="multilevel"/>
    <w:tmpl w:val="8C54E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0"/>
      <w:numFmt w:val="decimal"/>
      <w:lvlText w:val="%2."/>
      <w:lvlJc w:val="left"/>
      <w:pPr>
        <w:ind w:left="1455" w:hanging="375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8B6FA0"/>
    <w:multiLevelType w:val="multilevel"/>
    <w:tmpl w:val="2C52D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2862A59"/>
    <w:multiLevelType w:val="hybridMultilevel"/>
    <w:tmpl w:val="69CE8C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19A2623"/>
    <w:multiLevelType w:val="multilevel"/>
    <w:tmpl w:val="718C9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AA213B4"/>
    <w:multiLevelType w:val="multilevel"/>
    <w:tmpl w:val="1556D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0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"/>
    <w:lvlOverride w:ilvl="0">
      <w:startOverride w:val="2"/>
    </w:lvlOverride>
    <w:lvlOverride w:ilvl="1">
      <w:startOverride w:val="1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960"/>
    <w:rsid w:val="00334208"/>
    <w:rsid w:val="00B52960"/>
    <w:rsid w:val="00D9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5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65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9655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D965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5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65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9655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D965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2603</Words>
  <Characters>14841</Characters>
  <Application>Microsoft Office Word</Application>
  <DocSecurity>0</DocSecurity>
  <Lines>123</Lines>
  <Paragraphs>34</Paragraphs>
  <ScaleCrop>false</ScaleCrop>
  <Company/>
  <LinksUpToDate>false</LinksUpToDate>
  <CharactersWithSpaces>17410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Азамат</dc:creator>
  <cp:keywords/>
  <dc:description/>
  <cp:lastModifiedBy>Азамат</cp:lastModifiedBy>
  <cp:revision>3</cp:revision>
  <dcterms:created xsi:type="dcterms:W3CDTF">2019-09-03T18:46:00Z</dcterms:created>
  <dcterms:modified xsi:type="dcterms:W3CDTF">2019-09-03T18:55:00Z</dcterms:modified>
</cp:coreProperties>
</file>