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6A0250">
      <w:pPr>
        <w:spacing w:after="0" w:line="22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   «Детский сад  № 1 « Русалочка»</w:t>
      </w:r>
    </w:p>
    <w:p w:rsidR="006A0250" w:rsidRDefault="006A0250" w:rsidP="006A0250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п. Гигант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Сальского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</w:t>
      </w:r>
    </w:p>
    <w:p w:rsidR="006A0250" w:rsidRDefault="006A0250" w:rsidP="006A0250">
      <w:pPr>
        <w:spacing w:after="0"/>
        <w:jc w:val="center"/>
        <w:rPr>
          <w:rFonts w:ascii="Calibri" w:eastAsia="Times New Roman" w:hAnsi="Calibri"/>
          <w:sz w:val="28"/>
          <w:szCs w:val="28"/>
          <w:lang w:eastAsia="ru-RU"/>
        </w:rPr>
      </w:pPr>
    </w:p>
    <w:p w:rsidR="006A0250" w:rsidRDefault="006A0250" w:rsidP="006A0250">
      <w:pPr>
        <w:tabs>
          <w:tab w:val="left" w:pos="945"/>
        </w:tabs>
        <w:jc w:val="center"/>
        <w:rPr>
          <w:rFonts w:ascii="Times New Roman" w:eastAsia="Times New Roman" w:hAnsi="Times New Roman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КОНСУЛЬТАЦИЯ</w:t>
      </w:r>
    </w:p>
    <w:p w:rsidR="006A0250" w:rsidRDefault="006A0250" w:rsidP="006A0250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для родителей</w:t>
      </w:r>
    </w:p>
    <w:p w:rsidR="006A0250" w:rsidRDefault="006A0250" w:rsidP="006A0250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6A0250" w:rsidRPr="006A0250" w:rsidRDefault="006A0250" w:rsidP="006A0250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6A0250">
        <w:rPr>
          <w:rFonts w:ascii="Times New Roman" w:eastAsia="Times New Roman" w:hAnsi="Times New Roman"/>
          <w:b/>
          <w:sz w:val="40"/>
          <w:szCs w:val="40"/>
          <w:lang w:eastAsia="ru-RU"/>
        </w:rPr>
        <w:t>«Как организовать праздник в семье»</w:t>
      </w:r>
    </w:p>
    <w:p w:rsidR="006A0250" w:rsidRDefault="006A0250" w:rsidP="006A0250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250" w:rsidRDefault="006A0250" w:rsidP="006A025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проведения                                    Музыкальный руководитель:</w:t>
      </w:r>
    </w:p>
    <w:p w:rsidR="006A0250" w:rsidRDefault="006A0250" w:rsidP="006A025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Июль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2020 года                                   Костенко Ирина Александровна.</w:t>
      </w:r>
    </w:p>
    <w:p w:rsidR="006A0250" w:rsidRDefault="006A0250" w:rsidP="00446D4D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6A0250" w:rsidRDefault="006A0250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446D4D" w:rsidRDefault="00446D4D" w:rsidP="00446D4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Консультация для родителей</w:t>
      </w:r>
    </w:p>
    <w:p w:rsidR="00FD00BE" w:rsidRPr="00375866" w:rsidRDefault="00375866" w:rsidP="00446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866">
        <w:rPr>
          <w:rStyle w:val="a3"/>
          <w:rFonts w:ascii="Times New Roman" w:hAnsi="Times New Roman" w:cs="Times New Roman"/>
          <w:color w:val="000000"/>
          <w:sz w:val="28"/>
          <w:szCs w:val="28"/>
        </w:rPr>
        <w:t>«Как организовать праздник в семье»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A7999" w:rsidRPr="009A799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>Праздники – это особые дни в жизни человека, они несут заряд радости и эмоционального подъема, обещают приятные каждому сердцу подарки и открытое общение с друзьями. Для детей праздники особенно значимы, поскольку они дарят им новые впечатления, приобщают к традициям, сближают с родными и друзьями. И когда они становится взрослыми, то с особым теплом вспоминают те детские праздники, которые для них устраивали родители.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A7999" w:rsidRPr="009A799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>Уже в самом звучании «детский праздник» есть специфический аромат родного дома, он всегда ассоциируется с чем-то очень светлым и радостным. В каждой семье складываются свои традиции, связанные с организацией праздников. Одни любят праздники, когда приходят много гостей, другие предпочитают тихие праздники в узком семейном кругу.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Style w:val="a3"/>
          <w:rFonts w:ascii="Times New Roman" w:hAnsi="Times New Roman" w:cs="Times New Roman"/>
          <w:color w:val="000000"/>
          <w:sz w:val="28"/>
          <w:szCs w:val="28"/>
        </w:rPr>
        <w:t>ПОМНИТЕ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>: подготовка и проведение семейных детских праздников требуют знаний особенностей развития ребенка, чуткого отношения к состоянию его здоровья, настроению. Если все это будет учтено</w:t>
      </w:r>
      <w:r w:rsidR="00446D4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 xml:space="preserve"> праздник доставит ребенку радость, наполнит ощущением тепла и уюта.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46D4D">
        <w:rPr>
          <w:rStyle w:val="a3"/>
          <w:rFonts w:ascii="Times New Roman" w:hAnsi="Times New Roman" w:cs="Times New Roman"/>
          <w:color w:val="000000"/>
          <w:sz w:val="28"/>
          <w:szCs w:val="28"/>
        </w:rPr>
        <w:t>Советы по организации домашнего праздника: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Планируя участие малыша в семейных торжествах, исходите из его интересов: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соблюдайте режим дня;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контролируйте длительность общения </w:t>
      </w:r>
      <w:proofErr w:type="gramStart"/>
      <w:r w:rsidRPr="00375866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375866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будьте готовы уделить ему достаточно внимания, поиграйте;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позабот</w:t>
      </w:r>
      <w:r w:rsidR="00446D4D">
        <w:rPr>
          <w:rFonts w:ascii="Times New Roman" w:hAnsi="Times New Roman" w:cs="Times New Roman"/>
          <w:color w:val="000000"/>
          <w:sz w:val="28"/>
          <w:szCs w:val="28"/>
        </w:rPr>
        <w:t xml:space="preserve">ьтесь о времени и месте для 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>отдыха</w:t>
      </w:r>
      <w:r w:rsidR="00446D4D">
        <w:rPr>
          <w:rFonts w:ascii="Times New Roman" w:hAnsi="Times New Roman" w:cs="Times New Roman"/>
          <w:color w:val="000000"/>
          <w:sz w:val="28"/>
          <w:szCs w:val="28"/>
        </w:rPr>
        <w:t xml:space="preserve"> ребенка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46D4D" w:rsidRPr="00446D4D">
        <w:rPr>
          <w:rFonts w:ascii="Times New Roman" w:hAnsi="Times New Roman" w:cs="Times New Roman"/>
          <w:b/>
          <w:color w:val="000000"/>
          <w:sz w:val="28"/>
          <w:szCs w:val="28"/>
        </w:rPr>
        <w:t>Сюрпризный момент:</w:t>
      </w:r>
      <w:r w:rsidR="00446D4D">
        <w:rPr>
          <w:rFonts w:ascii="Times New Roman" w:hAnsi="Times New Roman" w:cs="Times New Roman"/>
          <w:color w:val="000000"/>
          <w:sz w:val="28"/>
          <w:szCs w:val="28"/>
        </w:rPr>
        <w:t xml:space="preserve"> Не забудьте приготовить для ребенка  маленький сюрприз, заранее спросите у  малыша, чтобы он хотел получить в качестве подарка, о чем мечтал, что бы принесло ему большую радость. Упакуйте подарок в красивую коробку или сундучок, сделанный своими руками.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Style w:val="a3"/>
          <w:rFonts w:ascii="Times New Roman" w:hAnsi="Times New Roman" w:cs="Times New Roman"/>
          <w:color w:val="000000"/>
          <w:sz w:val="28"/>
          <w:szCs w:val="28"/>
        </w:rPr>
        <w:t>Следующий этап – опознавательные знаки.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Это могут быть вырезанные и</w:t>
      </w:r>
      <w:r w:rsidR="00446D4D">
        <w:rPr>
          <w:rFonts w:ascii="Times New Roman" w:hAnsi="Times New Roman" w:cs="Times New Roman"/>
          <w:color w:val="000000"/>
          <w:sz w:val="28"/>
          <w:szCs w:val="28"/>
        </w:rPr>
        <w:t xml:space="preserve">з бумаги стрелки. 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t xml:space="preserve"> На пути хорошо организуйте препятствия: перелезть через стул или проползти под столом;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Style w:val="a3"/>
          <w:rFonts w:ascii="Times New Roman" w:hAnsi="Times New Roman" w:cs="Times New Roman"/>
          <w:color w:val="000000"/>
          <w:sz w:val="28"/>
          <w:szCs w:val="28"/>
        </w:rPr>
        <w:t>Обязательное условие: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первыми должны находиться мелкие подарки, желательно съедобные, тогда поиски будут веселей с конфетой или яблоком во рту. Главный приз ждет малыша в конце, поэтому спрячьте его подальше, хорошо упакуйте, в общем – растяните удовольствие.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</w:rPr>
        <w:t>Обязательно отмечайте день рождения ребенка: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объясните малышу, что произошло в этот день, почему он так важен для окружающих, почему все его будут поздравлять;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непременно украсьте праздничный стол тортом со свечами;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lastRenderedPageBreak/>
        <w:t>• превратите помещение, где произойдет торжество, в прекрасный сказочный мир;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заранее позаботьтесь о подарке, который станет приятным сюрпризом для вашего малыша;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включите в культурную программу танцы детей, просмотр спектакля и т. д.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Организуйте детские праздники в кругу друзей: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помните: чем младше ребенок, тем меньше должно быть гостей;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все приглашенные должны быть знакомы друг другу;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длительность праздника должна быть не более часа, при этом чередуйте активные детские игры со спокойной деятельностью; пусть ваш малыш активно участвует в празднике, а не присутствует на нем как зритель;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приготовьте для детей легкое угощение, но застолье должно быть непродолжительным по времени, так как это не главная часть детского праздника; главное – общение детей, игры, развлечения;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  <w:t>• помните, что малыши любят сюрпризы, поэтому постарайтесь, чтобы каждый ребенок получил подарок и ушел с ним домой.</w:t>
      </w:r>
      <w:r w:rsidRPr="00375866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FD00BE" w:rsidRPr="00375866" w:rsidSect="0056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766"/>
    <w:rsid w:val="00375866"/>
    <w:rsid w:val="00446D4D"/>
    <w:rsid w:val="00562AB7"/>
    <w:rsid w:val="006A0250"/>
    <w:rsid w:val="009A7999"/>
    <w:rsid w:val="00D75766"/>
    <w:rsid w:val="00FD0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58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Азамат</cp:lastModifiedBy>
  <cp:revision>7</cp:revision>
  <dcterms:created xsi:type="dcterms:W3CDTF">2020-03-12T10:55:00Z</dcterms:created>
  <dcterms:modified xsi:type="dcterms:W3CDTF">2020-07-07T14:41:00Z</dcterms:modified>
</cp:coreProperties>
</file>