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DFD" w:rsidRPr="00DF3DFD" w:rsidRDefault="00DF3DFD" w:rsidP="00DF3DFD">
      <w:pPr>
        <w:pBdr>
          <w:bottom w:val="single" w:sz="4" w:space="6" w:color="E1E8ED"/>
        </w:pBd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</w:pPr>
      <w:r w:rsidRPr="00DF3DFD">
        <w:rPr>
          <w:rFonts w:ascii="inherit" w:eastAsia="Times New Roman" w:hAnsi="inherit" w:cs="Helvetica"/>
          <w:color w:val="999999"/>
          <w:sz w:val="20"/>
          <w:szCs w:val="20"/>
          <w:lang w:eastAsia="ru-RU"/>
        </w:rPr>
        <w:t>Просмотр содержимого документа</w:t>
      </w:r>
      <w:r w:rsidRPr="00DF3DFD">
        <w:rPr>
          <w:rFonts w:ascii="inherit" w:eastAsia="Times New Roman" w:hAnsi="inherit" w:cs="Helvetica"/>
          <w:color w:val="333333"/>
          <w:sz w:val="30"/>
          <w:szCs w:val="30"/>
          <w:lang w:eastAsia="ru-RU"/>
        </w:rPr>
        <w:br/>
      </w:r>
      <w:r w:rsidRPr="00DF3DFD">
        <w:rPr>
          <w:rFonts w:ascii="inherit" w:eastAsia="Times New Roman" w:hAnsi="inherit" w:cs="Helvetica"/>
          <w:color w:val="999999"/>
          <w:sz w:val="20"/>
          <w:szCs w:val="20"/>
          <w:lang w:eastAsia="ru-RU"/>
        </w:rPr>
        <w:t>«КСП по русскому языку в 5 классе с казахским языком обучения»</w:t>
      </w:r>
    </w:p>
    <w:p w:rsidR="00DF3DFD" w:rsidRPr="00DF3DFD" w:rsidRDefault="00DF3DFD" w:rsidP="00DF3DFD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</w:p>
    <w:tbl>
      <w:tblPr>
        <w:tblW w:w="11086" w:type="dxa"/>
        <w:tblInd w:w="-452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060"/>
        <w:gridCol w:w="1059"/>
        <w:gridCol w:w="1276"/>
        <w:gridCol w:w="3118"/>
        <w:gridCol w:w="992"/>
        <w:gridCol w:w="2581"/>
      </w:tblGrid>
      <w:tr w:rsidR="00DF3DFD" w:rsidRPr="00DF3DFD" w:rsidTr="00511A49">
        <w:trPr>
          <w:trHeight w:val="255"/>
        </w:trPr>
        <w:tc>
          <w:tcPr>
            <w:tcW w:w="4395" w:type="dxa"/>
            <w:gridSpan w:val="3"/>
            <w:tcBorders>
              <w:top w:val="single" w:sz="12" w:space="0" w:color="2976A4"/>
              <w:left w:val="single" w:sz="8" w:space="0" w:color="2976A4"/>
              <w:bottom w:val="single" w:sz="8" w:space="0" w:color="008080"/>
              <w:right w:val="single" w:sz="4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Раздел: Ценности. Дружба и любовь.</w:t>
            </w:r>
          </w:p>
        </w:tc>
        <w:tc>
          <w:tcPr>
            <w:tcW w:w="6691" w:type="dxa"/>
            <w:gridSpan w:val="3"/>
            <w:tcBorders>
              <w:top w:val="single" w:sz="12" w:space="0" w:color="2976A4"/>
              <w:left w:val="single" w:sz="4" w:space="0" w:color="00000A"/>
              <w:bottom w:val="single" w:sz="4" w:space="0" w:color="00000A"/>
              <w:right w:val="single" w:sz="8" w:space="0" w:color="2976A4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F3DFD" w:rsidRPr="00DF3DFD" w:rsidRDefault="00DF3DFD" w:rsidP="004516EF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Школа: </w:t>
            </w:r>
            <w:r w:rsidR="004516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Школа-гимназия №34 имени А. </w:t>
            </w:r>
            <w:proofErr w:type="spellStart"/>
            <w:r w:rsidR="004516E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Тайманова</w:t>
            </w:r>
            <w:proofErr w:type="spellEnd"/>
          </w:p>
        </w:tc>
      </w:tr>
      <w:tr w:rsidR="00DF3DFD" w:rsidRPr="00DF3DFD" w:rsidTr="00511A49">
        <w:trPr>
          <w:trHeight w:val="255"/>
        </w:trPr>
        <w:tc>
          <w:tcPr>
            <w:tcW w:w="4395" w:type="dxa"/>
            <w:gridSpan w:val="3"/>
            <w:tcBorders>
              <w:top w:val="nil"/>
              <w:left w:val="single" w:sz="8" w:space="0" w:color="2976A4"/>
              <w:bottom w:val="single" w:sz="8" w:space="0" w:color="008080"/>
              <w:right w:val="single" w:sz="4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Дата:</w:t>
            </w:r>
          </w:p>
        </w:tc>
        <w:tc>
          <w:tcPr>
            <w:tcW w:w="669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2976A4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F3DFD" w:rsidRPr="004516EF" w:rsidRDefault="00DF3DFD" w:rsidP="004516EF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ФИО учителя:</w:t>
            </w: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proofErr w:type="spellStart"/>
            <w:r w:rsidR="004516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Агдаутова</w:t>
            </w:r>
            <w:proofErr w:type="spellEnd"/>
            <w:r w:rsidR="004516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Г.А.</w:t>
            </w:r>
          </w:p>
        </w:tc>
      </w:tr>
      <w:tr w:rsidR="00DF3DFD" w:rsidRPr="00DF3DFD" w:rsidTr="00511A49">
        <w:trPr>
          <w:trHeight w:val="195"/>
        </w:trPr>
        <w:tc>
          <w:tcPr>
            <w:tcW w:w="4395" w:type="dxa"/>
            <w:gridSpan w:val="3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Класс: 5</w:t>
            </w:r>
          </w:p>
        </w:tc>
        <w:tc>
          <w:tcPr>
            <w:tcW w:w="4110" w:type="dxa"/>
            <w:gridSpan w:val="2"/>
            <w:tcBorders>
              <w:top w:val="single" w:sz="4" w:space="0" w:color="00000A"/>
              <w:left w:val="single" w:sz="8" w:space="0" w:color="008080"/>
              <w:bottom w:val="single" w:sz="8" w:space="0" w:color="2976A4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Количество присутствующих:</w:t>
            </w:r>
          </w:p>
        </w:tc>
        <w:tc>
          <w:tcPr>
            <w:tcW w:w="2581" w:type="dxa"/>
            <w:tcBorders>
              <w:top w:val="single" w:sz="4" w:space="0" w:color="00000A"/>
              <w:left w:val="single" w:sz="8" w:space="0" w:color="008080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отсутствующих:</w:t>
            </w:r>
          </w:p>
        </w:tc>
      </w:tr>
      <w:tr w:rsidR="00DF3DFD" w:rsidRPr="00DF3DFD" w:rsidTr="00511A49">
        <w:trPr>
          <w:trHeight w:val="195"/>
        </w:trPr>
        <w:tc>
          <w:tcPr>
            <w:tcW w:w="3119" w:type="dxa"/>
            <w:gridSpan w:val="2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Тема урока</w:t>
            </w:r>
          </w:p>
        </w:tc>
        <w:tc>
          <w:tcPr>
            <w:tcW w:w="7967" w:type="dxa"/>
            <w:gridSpan w:val="4"/>
            <w:tcBorders>
              <w:top w:val="nil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Мы разные, но мы вместе!</w:t>
            </w:r>
          </w:p>
        </w:tc>
      </w:tr>
      <w:tr w:rsidR="00DF3DFD" w:rsidRPr="00DF3DFD" w:rsidTr="00511A49">
        <w:tc>
          <w:tcPr>
            <w:tcW w:w="3119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7967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Start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proofErr w:type="gramEnd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Определять основную мысль текста на основе вопросов.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 1</w:t>
            </w:r>
            <w:proofErr w:type="gramStart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</w:t>
            </w:r>
            <w:proofErr w:type="gramEnd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ладеть словарным запасом, включающими синонимы, антонимы, омонимы.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F3DFD" w:rsidRPr="00DF3DFD" w:rsidTr="00D84382">
        <w:trPr>
          <w:trHeight w:val="2853"/>
        </w:trPr>
        <w:tc>
          <w:tcPr>
            <w:tcW w:w="3119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Цели урока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67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 учащиеся смогут: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Читая текст, кратко продемонстрируют понимание содержание текста, ответят на вопросы, определяют тему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Большинство учащихся смогут: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Определяют главную мысль текста, пересказывают содержание, владеют словарным запасом, умеют задавать вопросы и отвечают на них.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Некоторые учащиеся смогут: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Подробно пересказывают содержания текста, выражают свое мнение, составляют устное высказывание на основе </w:t>
            </w:r>
            <w:proofErr w:type="spellStart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картинок</w:t>
            </w:r>
            <w:proofErr w:type="gramStart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,с</w:t>
            </w:r>
            <w:proofErr w:type="gramEnd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облюдает</w:t>
            </w:r>
            <w:proofErr w:type="spellEnd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речевые нормы.</w:t>
            </w:r>
          </w:p>
        </w:tc>
      </w:tr>
      <w:tr w:rsidR="00DF3DFD" w:rsidRPr="00DF3DFD" w:rsidTr="00511A49">
        <w:trPr>
          <w:trHeight w:val="390"/>
        </w:trPr>
        <w:tc>
          <w:tcPr>
            <w:tcW w:w="3119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Критерии оценивания</w:t>
            </w:r>
          </w:p>
        </w:tc>
        <w:tc>
          <w:tcPr>
            <w:tcW w:w="7967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Определяет основное содержание.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Использует в речи синонимы, антонимы.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Определяет ключевые слова и словосочетания</w:t>
            </w:r>
          </w:p>
        </w:tc>
      </w:tr>
      <w:tr w:rsidR="00DF3DFD" w:rsidRPr="00DF3DFD" w:rsidTr="00511A49">
        <w:trPr>
          <w:trHeight w:val="390"/>
        </w:trPr>
        <w:tc>
          <w:tcPr>
            <w:tcW w:w="3119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Уровень мыслительных навыков</w:t>
            </w:r>
          </w:p>
        </w:tc>
        <w:tc>
          <w:tcPr>
            <w:tcW w:w="7967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Знание, понимание, применение</w:t>
            </w:r>
          </w:p>
        </w:tc>
      </w:tr>
      <w:tr w:rsidR="00DF3DFD" w:rsidRPr="00DF3DFD" w:rsidTr="00511A49">
        <w:trPr>
          <w:trHeight w:val="390"/>
        </w:trPr>
        <w:tc>
          <w:tcPr>
            <w:tcW w:w="3119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Языковые цели</w:t>
            </w:r>
          </w:p>
        </w:tc>
        <w:tc>
          <w:tcPr>
            <w:tcW w:w="7967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Понять и грамотно использовать слова, необходимые при работе с </w:t>
            </w:r>
            <w:proofErr w:type="spellStart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текстом</w:t>
            </w:r>
            <w:proofErr w:type="gramStart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,у</w:t>
            </w:r>
            <w:proofErr w:type="gramEnd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меют</w:t>
            </w:r>
            <w:proofErr w:type="spellEnd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подбирать антонимы к данным существительным, прилагательным.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Основные термины и словосочетания: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Друзья</w:t>
            </w:r>
            <w:proofErr w:type="gramStart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ровесники, новые звезды, ростом </w:t>
            </w:r>
            <w:proofErr w:type="spellStart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повыше,по</w:t>
            </w:r>
            <w:proofErr w:type="spellEnd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жизни мудрее.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Тема для обсуждения: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-Каким должен быть преданный друг?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-Можно ли дружить с детьми-инвалидами?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Подсказки: Я </w:t>
            </w:r>
            <w:proofErr w:type="spellStart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считаю</w:t>
            </w:r>
            <w:proofErr w:type="gramStart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,ч</w:t>
            </w:r>
            <w:proofErr w:type="gramEnd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</w:t>
            </w:r>
            <w:proofErr w:type="spellEnd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...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мой взгляд</w:t>
            </w:r>
            <w:proofErr w:type="gramStart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,....</w:t>
            </w:r>
            <w:proofErr w:type="gramEnd"/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 моему мнению...</w:t>
            </w:r>
          </w:p>
        </w:tc>
      </w:tr>
      <w:tr w:rsidR="00DF3DFD" w:rsidRPr="00DF3DFD" w:rsidTr="00511A49">
        <w:trPr>
          <w:trHeight w:val="150"/>
        </w:trPr>
        <w:tc>
          <w:tcPr>
            <w:tcW w:w="3119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F3DFD" w:rsidRPr="00DF3DFD" w:rsidRDefault="00DF3DFD" w:rsidP="00DF3DFD">
            <w:pPr>
              <w:spacing w:after="125" w:line="15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Ценности</w:t>
            </w:r>
          </w:p>
        </w:tc>
        <w:tc>
          <w:tcPr>
            <w:tcW w:w="7967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F3DFD" w:rsidRPr="00DF3DFD" w:rsidRDefault="00DF3DFD" w:rsidP="00DF3DFD">
            <w:pPr>
              <w:spacing w:after="125" w:line="15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ценить дружбу.</w:t>
            </w:r>
          </w:p>
        </w:tc>
      </w:tr>
      <w:tr w:rsidR="00DF3DFD" w:rsidRPr="00DF3DFD" w:rsidTr="00511A49">
        <w:trPr>
          <w:trHeight w:val="195"/>
        </w:trPr>
        <w:tc>
          <w:tcPr>
            <w:tcW w:w="3119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Межпредметные</w:t>
            </w:r>
            <w:proofErr w:type="spellEnd"/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связи</w:t>
            </w:r>
          </w:p>
        </w:tc>
        <w:tc>
          <w:tcPr>
            <w:tcW w:w="7967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связь с предметами: литература, самопознание, музыка.</w:t>
            </w:r>
          </w:p>
        </w:tc>
      </w:tr>
      <w:tr w:rsidR="00DF3DFD" w:rsidRPr="00DF3DFD" w:rsidTr="00511A49">
        <w:trPr>
          <w:trHeight w:val="375"/>
        </w:trPr>
        <w:tc>
          <w:tcPr>
            <w:tcW w:w="3119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Навыки использования ИКТ</w:t>
            </w:r>
          </w:p>
        </w:tc>
        <w:tc>
          <w:tcPr>
            <w:tcW w:w="7967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Интерактивная доска, </w:t>
            </w:r>
            <w:proofErr w:type="spellStart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флипчарты</w:t>
            </w:r>
            <w:proofErr w:type="spellEnd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карточки, маркеры</w:t>
            </w:r>
          </w:p>
        </w:tc>
      </w:tr>
      <w:tr w:rsidR="00DF3DFD" w:rsidRPr="00DF3DFD" w:rsidTr="00511A49">
        <w:tc>
          <w:tcPr>
            <w:tcW w:w="3119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Предварительные знания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67" w:type="dxa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предыдущем уроке учащиеся ознакомились с текстом «Друг в беде не бросит»</w:t>
            </w:r>
          </w:p>
        </w:tc>
      </w:tr>
      <w:tr w:rsidR="00DF3DFD" w:rsidRPr="00DF3DFD" w:rsidTr="00511A49">
        <w:trPr>
          <w:trHeight w:val="360"/>
        </w:trPr>
        <w:tc>
          <w:tcPr>
            <w:tcW w:w="11086" w:type="dxa"/>
            <w:gridSpan w:val="6"/>
            <w:tcBorders>
              <w:top w:val="single" w:sz="8" w:space="0" w:color="2976A4"/>
              <w:left w:val="single" w:sz="8" w:space="0" w:color="008080"/>
              <w:bottom w:val="single" w:sz="8" w:space="0" w:color="2976A4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Ход урока</w:t>
            </w:r>
          </w:p>
        </w:tc>
      </w:tr>
      <w:tr w:rsidR="00DF3DFD" w:rsidRPr="00DF3DFD" w:rsidTr="00511A49">
        <w:trPr>
          <w:trHeight w:val="315"/>
        </w:trPr>
        <w:tc>
          <w:tcPr>
            <w:tcW w:w="2060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Запланированные этапы урока</w:t>
            </w:r>
          </w:p>
        </w:tc>
        <w:tc>
          <w:tcPr>
            <w:tcW w:w="5453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Запланированная деятельность на уроке</w:t>
            </w:r>
          </w:p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73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Ресурсы</w:t>
            </w:r>
          </w:p>
        </w:tc>
      </w:tr>
      <w:tr w:rsidR="00DF3DFD" w:rsidRPr="00DF3DFD" w:rsidTr="00511A49">
        <w:trPr>
          <w:trHeight w:val="1200"/>
        </w:trPr>
        <w:tc>
          <w:tcPr>
            <w:tcW w:w="2060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Начало урока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мин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5мин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1мин</w:t>
            </w:r>
          </w:p>
        </w:tc>
        <w:tc>
          <w:tcPr>
            <w:tcW w:w="5453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1.Приветствие.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2.Создание благоприятного психологического настроя к уроку по стратегии «Комплимент</w:t>
            </w: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 медленной музыкой обращаются друг к другу по имени и говорят комплимент, дарят друг другу цветы. Деление на группы.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3.Стадия вызова.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Детям предлагается составить графический органайзер </w:t>
            </w:r>
            <w:proofErr w:type="gramStart"/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-к</w:t>
            </w:r>
            <w:proofErr w:type="gramEnd"/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ластер.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532765" cy="485140"/>
                  <wp:effectExtent l="19050" t="0" r="635" b="0"/>
                  <wp:docPr id="1" name="Рисунок 1" descr="https://fsd.kopilkaurokov.ru/up/html/2017/10/28/k_59f474145008f/435065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kopilkaurokov.ru/up/html/2017/10/28/k_59f474145008f/435065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485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Игра «Убери лишнее»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Выберите слова, которые дополняют модель настоящего друга (честность, зависть, доброжелательность, грубость, вежливость, верность, терпимость, обидчивость, отзывчивость, ответственность, невнимательность)</w:t>
            </w:r>
            <w:proofErr w:type="gramEnd"/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-Какой твой друг (подруга)?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(2 ученика описывают внешности одноклассников)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ФО: «Большой палец»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-Вы заметили, </w:t>
            </w:r>
            <w:proofErr w:type="gramStart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ребята</w:t>
            </w:r>
            <w:proofErr w:type="gramEnd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какие все мы разные, но все равные, все мы вместе.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-Почему?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(учимся в одной школе, живем в одном городе, разговариваем на одном языке и т.д.).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Раскрывается тема урока и осуществляется мотивация учащихся к восприятию темы.</w:t>
            </w:r>
          </w:p>
        </w:tc>
        <w:tc>
          <w:tcPr>
            <w:tcW w:w="3573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Графический органайзер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F3DFD" w:rsidRPr="00DF3DFD" w:rsidTr="00511A49">
        <w:trPr>
          <w:trHeight w:val="3949"/>
        </w:trPr>
        <w:tc>
          <w:tcPr>
            <w:tcW w:w="2060" w:type="dxa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Предтекстовой</w:t>
            </w:r>
            <w:proofErr w:type="spellEnd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этап.</w:t>
            </w:r>
          </w:p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4мин</w:t>
            </w:r>
          </w:p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1мин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Текстовая работа.</w:t>
            </w:r>
          </w:p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4мин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1мин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3мин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мин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мин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7мин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8мин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1мин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3мин</w:t>
            </w:r>
          </w:p>
          <w:p w:rsidR="00511A49" w:rsidRDefault="00511A49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511A49" w:rsidRDefault="00511A49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511A49" w:rsidRDefault="00511A49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511A49" w:rsidRDefault="00511A49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511A49" w:rsidRDefault="00511A49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Рефлексия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2мин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53" w:type="dxa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4.Стадия-осмысления нового материала.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1.Словарная работа.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971675" cy="1192530"/>
                  <wp:effectExtent l="19050" t="0" r="9525" b="0"/>
                  <wp:docPr id="2" name="Рисунок 2" descr="https://fsd.kopilkaurokov.ru/up/html/2017/10/28/k_59f474145008f/435065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sd.kopilkaurokov.ru/up/html/2017/10/28/k_59f474145008f/435065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192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ФО. Словесная похвала.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2.Работа над текстом.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А) прослушание аудиозаписи чтения текста.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Б) «Руководимое чтение».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Чтение текста учителем.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3.Работа в группах по методу «Мозговой штурм».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Ответить на вопросы, употребляя синонимы, антонимы.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1группа: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-Знаете ли вы таких людей? Как вы к ним относитесь?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Как вы понимаете выражение: новые звезды на небе открыть?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 группа: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-Правильно ли избегать дружбы с теми, кто в чем-то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отличается от нас?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-Как вы понимаете выражение: ростом повыше, </w:t>
            </w:r>
            <w:proofErr w:type="gramStart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</w:t>
            </w:r>
            <w:proofErr w:type="gramEnd"/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жизни мудрее?</w:t>
            </w:r>
          </w:p>
          <w:tbl>
            <w:tblPr>
              <w:tblW w:w="6360" w:type="dxa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274"/>
              <w:gridCol w:w="6086"/>
            </w:tblGrid>
            <w:tr w:rsidR="00DF3DFD" w:rsidRPr="00DF3DFD" w:rsidTr="00511A49">
              <w:trPr>
                <w:trHeight w:val="75"/>
              </w:trPr>
              <w:tc>
                <w:tcPr>
                  <w:tcW w:w="2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F3DFD" w:rsidRPr="00DF3DFD" w:rsidRDefault="00DF3DFD" w:rsidP="00DF3DFD">
                  <w:pPr>
                    <w:spacing w:after="125" w:line="75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F3DF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5655" w:type="dxa"/>
                  <w:tcBorders>
                    <w:top w:val="single" w:sz="4" w:space="0" w:color="000001"/>
                    <w:left w:val="single" w:sz="4" w:space="0" w:color="00000A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F3DFD" w:rsidRPr="00DF3DFD" w:rsidRDefault="00DF3DFD" w:rsidP="00DF3DFD">
                  <w:pPr>
                    <w:spacing w:after="125" w:line="75" w:lineRule="atLeast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F3DF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Критерий оценивания</w:t>
                  </w:r>
                </w:p>
              </w:tc>
            </w:tr>
            <w:tr w:rsidR="00DF3DFD" w:rsidRPr="00DF3DFD" w:rsidTr="00511A49">
              <w:trPr>
                <w:trHeight w:val="405"/>
              </w:trPr>
              <w:tc>
                <w:tcPr>
                  <w:tcW w:w="2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F3DFD" w:rsidRPr="00DF3DFD" w:rsidRDefault="00DF3DFD" w:rsidP="00DF3DFD">
                  <w:pPr>
                    <w:spacing w:after="125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F3DF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5655" w:type="dxa"/>
                  <w:tcBorders>
                    <w:top w:val="single" w:sz="4" w:space="0" w:color="000001"/>
                    <w:left w:val="single" w:sz="4" w:space="0" w:color="00000A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F3DFD" w:rsidRPr="00DF3DFD" w:rsidRDefault="00DF3DFD" w:rsidP="00DF3DFD">
                  <w:pPr>
                    <w:spacing w:after="125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F3DF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Демонстрирует понимание текста на основе</w:t>
                  </w:r>
                </w:p>
                <w:p w:rsidR="00DF3DFD" w:rsidRPr="00DF3DFD" w:rsidRDefault="00DF3DFD" w:rsidP="00DF3DFD">
                  <w:pPr>
                    <w:spacing w:after="125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F3DF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вопросов</w:t>
                  </w:r>
                </w:p>
              </w:tc>
            </w:tr>
            <w:tr w:rsidR="00DF3DFD" w:rsidRPr="00DF3DFD" w:rsidTr="00511A49">
              <w:trPr>
                <w:trHeight w:val="375"/>
              </w:trPr>
              <w:tc>
                <w:tcPr>
                  <w:tcW w:w="25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F3DFD" w:rsidRPr="00DF3DFD" w:rsidRDefault="00DF3DFD" w:rsidP="00DF3DFD">
                  <w:pPr>
                    <w:spacing w:after="125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F3DF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5655" w:type="dxa"/>
                  <w:tcBorders>
                    <w:top w:val="single" w:sz="4" w:space="0" w:color="000001"/>
                    <w:left w:val="single" w:sz="4" w:space="0" w:color="00000A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F3DFD" w:rsidRPr="00DF3DFD" w:rsidRDefault="00DF3DFD" w:rsidP="00DF3DFD">
                  <w:pPr>
                    <w:spacing w:after="125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F3DF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Определяет основную мысль </w:t>
                  </w:r>
                  <w:proofErr w:type="gramStart"/>
                  <w:r w:rsidRPr="00DF3DF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прослушанного</w:t>
                  </w:r>
                  <w:proofErr w:type="gramEnd"/>
                </w:p>
                <w:p w:rsidR="00DF3DFD" w:rsidRPr="00DF3DFD" w:rsidRDefault="00DF3DFD" w:rsidP="00DF3DFD">
                  <w:pPr>
                    <w:spacing w:after="125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F3DF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текста</w:t>
                  </w:r>
                </w:p>
              </w:tc>
            </w:tr>
          </w:tbl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Оценивание «Светофор»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4.Работа в парах: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Прием «Фильтрация информаций».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Прочитать текст и определить ключевые слова.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Самые важные слова нужно расположить на «поддоне», менее важные слова должны быть отфильтрованы в трубе.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ФО</w:t>
            </w:r>
            <w:proofErr w:type="gramStart"/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:в</w:t>
            </w:r>
            <w:proofErr w:type="gramEnd"/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заимооценивание</w:t>
            </w:r>
            <w:proofErr w:type="spellEnd"/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Физминутка</w:t>
            </w:r>
            <w:proofErr w:type="spellEnd"/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 </w:t>
            </w: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«Эмоционально - музыкальная минутка»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Учащиеся слушают фрагменты из двух музыкальных произведений (тревожная и веселая). Поют песню «Если с другом вышел в путь».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Послетекстовая</w:t>
            </w:r>
            <w:proofErr w:type="spellEnd"/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работа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Дифференцированые</w:t>
            </w:r>
            <w:proofErr w:type="spellEnd"/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задания: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А) </w:t>
            </w: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Выпишите из текста выделенные существительные и подберите к ним антонимы.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В) </w:t>
            </w: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Найдите из текста предложение, в котором выражена основная мысль. Пересказать текст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С) </w:t>
            </w: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Рассмотрите картинки, выберите одну и составьте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устное высказывание, используя в речи ключевые слова.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645920" cy="1471295"/>
                  <wp:effectExtent l="19050" t="0" r="0" b="0"/>
                  <wp:docPr id="3" name="Рисунок 3" descr="https://fsd.kopilkaurokov.ru/up/html/2017/10/28/k_59f474145008f/435065_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sd.kopilkaurokov.ru/up/html/2017/10/28/k_59f474145008f/435065_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1471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709420" cy="1494790"/>
                  <wp:effectExtent l="19050" t="0" r="5080" b="0"/>
                  <wp:docPr id="4" name="Рисунок 4" descr="https://fsd.kopilkaurokov.ru/up/html/2017/10/28/k_59f474145008f/435065_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fsd.kopilkaurokov.ru/up/html/2017/10/28/k_59f474145008f/435065_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420" cy="1494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828800" cy="1256030"/>
                  <wp:effectExtent l="19050" t="0" r="0" b="0"/>
                  <wp:docPr id="5" name="Рисунок 5" descr="https://fsd.kopilkaurokov.ru/up/html/2017/10/28/k_59f474145008f/435065_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fsd.kopilkaurokov.ru/up/html/2017/10/28/k_59f474145008f/435065_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256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ФО. </w:t>
            </w:r>
            <w:proofErr w:type="spellStart"/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Взаимооценивание</w:t>
            </w:r>
            <w:proofErr w:type="spellEnd"/>
          </w:p>
          <w:tbl>
            <w:tblPr>
              <w:tblW w:w="7140" w:type="dxa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336"/>
              <w:gridCol w:w="6804"/>
            </w:tblGrid>
            <w:tr w:rsidR="00DF3DFD" w:rsidRPr="00DF3DFD" w:rsidTr="00511A49">
              <w:tc>
                <w:tcPr>
                  <w:tcW w:w="31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F3DFD" w:rsidRPr="00DF3DFD" w:rsidRDefault="00DF3DFD" w:rsidP="00DF3DFD">
                  <w:pPr>
                    <w:spacing w:after="125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F3DF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6375" w:type="dxa"/>
                  <w:tcBorders>
                    <w:top w:val="single" w:sz="4" w:space="0" w:color="000001"/>
                    <w:left w:val="single" w:sz="4" w:space="0" w:color="00000A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F3DFD" w:rsidRPr="00DF3DFD" w:rsidRDefault="00DF3DFD" w:rsidP="00DF3DFD">
                  <w:pPr>
                    <w:spacing w:after="125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F3DF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Критерий оценивания</w:t>
                  </w:r>
                </w:p>
              </w:tc>
            </w:tr>
            <w:tr w:rsidR="00DF3DFD" w:rsidRPr="00DF3DFD" w:rsidTr="00511A49">
              <w:tc>
                <w:tcPr>
                  <w:tcW w:w="31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F3DFD" w:rsidRPr="00DF3DFD" w:rsidRDefault="00DF3DFD" w:rsidP="00DF3DFD">
                  <w:pPr>
                    <w:spacing w:after="125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F3DF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6375" w:type="dxa"/>
                  <w:tcBorders>
                    <w:top w:val="single" w:sz="4" w:space="0" w:color="000001"/>
                    <w:left w:val="single" w:sz="4" w:space="0" w:color="00000A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F3DFD" w:rsidRPr="00DF3DFD" w:rsidRDefault="00DF3DFD" w:rsidP="00DF3DFD">
                  <w:pPr>
                    <w:spacing w:after="125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F3DF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Подбирают антонимы к существительным</w:t>
                  </w:r>
                </w:p>
              </w:tc>
            </w:tr>
            <w:tr w:rsidR="00DF3DFD" w:rsidRPr="00DF3DFD" w:rsidTr="00511A49">
              <w:tc>
                <w:tcPr>
                  <w:tcW w:w="31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F3DFD" w:rsidRPr="00DF3DFD" w:rsidRDefault="00DF3DFD" w:rsidP="00DF3DFD">
                  <w:pPr>
                    <w:spacing w:after="125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F3DF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6375" w:type="dxa"/>
                  <w:tcBorders>
                    <w:top w:val="single" w:sz="4" w:space="0" w:color="000001"/>
                    <w:left w:val="single" w:sz="4" w:space="0" w:color="00000A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F3DFD" w:rsidRPr="00DF3DFD" w:rsidRDefault="00DF3DFD" w:rsidP="00DF3DFD">
                  <w:pPr>
                    <w:spacing w:after="125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F3DF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Определяют в тексте ключевые слова и </w:t>
                  </w:r>
                  <w:proofErr w:type="gramStart"/>
                  <w:r w:rsidRPr="00DF3DF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пересказывают</w:t>
                  </w:r>
                  <w:proofErr w:type="gramEnd"/>
                  <w:r w:rsidRPr="00DF3DF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используя их</w:t>
                  </w:r>
                </w:p>
              </w:tc>
            </w:tr>
            <w:tr w:rsidR="00DF3DFD" w:rsidRPr="00DF3DFD" w:rsidTr="00511A49">
              <w:tc>
                <w:tcPr>
                  <w:tcW w:w="31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F3DFD" w:rsidRPr="00DF3DFD" w:rsidRDefault="00DF3DFD" w:rsidP="00DF3DFD">
                  <w:pPr>
                    <w:spacing w:after="125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F3DFD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6375" w:type="dxa"/>
                  <w:tcBorders>
                    <w:top w:val="single" w:sz="4" w:space="0" w:color="000001"/>
                    <w:left w:val="single" w:sz="4" w:space="0" w:color="00000A"/>
                    <w:bottom w:val="single" w:sz="4" w:space="0" w:color="000001"/>
                    <w:right w:val="single" w:sz="4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F3DFD" w:rsidRPr="00DF3DFD" w:rsidRDefault="00DF3DFD" w:rsidP="00DF3DFD">
                  <w:pPr>
                    <w:spacing w:after="125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F3DF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Соблюдают речевые нормы, используют </w:t>
                  </w:r>
                  <w:proofErr w:type="gramStart"/>
                  <w:r w:rsidRPr="00DF3DF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ключе</w:t>
                  </w:r>
                  <w:proofErr w:type="gramEnd"/>
                </w:p>
                <w:p w:rsidR="00DF3DFD" w:rsidRPr="00DF3DFD" w:rsidRDefault="00DF3DFD" w:rsidP="00DF3DFD">
                  <w:pPr>
                    <w:spacing w:after="125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DF3DFD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вые слова</w:t>
                  </w:r>
                </w:p>
              </w:tc>
            </w:tr>
          </w:tbl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ФО. </w:t>
            </w:r>
            <w:proofErr w:type="spellStart"/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Взаимооценивание</w:t>
            </w:r>
            <w:proofErr w:type="spellEnd"/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Конец урока: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Обратная связь. Возврат к целям урока.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Ребята, чему мы научились на уроке.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Прием «Корзина идей»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доске прикрепляется значок корзины, в которую собирается то, что ученики знают об изученной теме.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Идет сбор информации.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Дифференцированное домашнее задание: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А) Выучить пословицы и поговорки о дружбе.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В) Выучить пословицы и поговорки на русском и на родном языках о дружбе.</w:t>
            </w:r>
            <w:proofErr w:type="gramEnd"/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С) Выучить стихи о дружбе.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Иллюстрировать выученное стихотворение.</w:t>
            </w:r>
          </w:p>
        </w:tc>
        <w:tc>
          <w:tcPr>
            <w:tcW w:w="3573" w:type="dxa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Схема.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511A49" w:rsidRDefault="00511A49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Аудиозапись текста Яны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Дубенской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«Мы разные»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Графический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органайзер.</w:t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  <w:p w:rsidR="00DF3DFD" w:rsidRPr="00DF3DFD" w:rsidRDefault="00DF3DFD" w:rsidP="00DF3DFD">
            <w:pPr>
              <w:spacing w:after="125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F3DF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</w:tc>
      </w:tr>
    </w:tbl>
    <w:p w:rsidR="00DF3DFD" w:rsidRPr="00DF3DFD" w:rsidRDefault="00DF3DFD" w:rsidP="00DF3DFD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DF3DFD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lastRenderedPageBreak/>
        <w:br/>
      </w:r>
    </w:p>
    <w:p w:rsidR="002777B6" w:rsidRPr="00DF3DFD" w:rsidRDefault="002777B6">
      <w:pPr>
        <w:rPr>
          <w:lang w:val="en-US"/>
        </w:rPr>
      </w:pPr>
    </w:p>
    <w:sectPr w:rsidR="002777B6" w:rsidRPr="00DF3DFD" w:rsidSect="00277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D5A13"/>
    <w:multiLevelType w:val="multilevel"/>
    <w:tmpl w:val="D9F66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F3DFD"/>
    <w:rsid w:val="002370A0"/>
    <w:rsid w:val="002777B6"/>
    <w:rsid w:val="004516EF"/>
    <w:rsid w:val="00511A49"/>
    <w:rsid w:val="005D3B87"/>
    <w:rsid w:val="00D84382"/>
    <w:rsid w:val="00DF3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7B6"/>
  </w:style>
  <w:style w:type="paragraph" w:styleId="3">
    <w:name w:val="heading 3"/>
    <w:basedOn w:val="a"/>
    <w:link w:val="30"/>
    <w:uiPriority w:val="9"/>
    <w:qFormat/>
    <w:rsid w:val="00DF3D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F3DF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F3D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F3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3D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363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44874">
              <w:marLeft w:val="0"/>
              <w:marRight w:val="0"/>
              <w:marTop w:val="250"/>
              <w:marBottom w:val="250"/>
              <w:divBdr>
                <w:top w:val="single" w:sz="4" w:space="0" w:color="E1E8ED"/>
                <w:left w:val="single" w:sz="4" w:space="0" w:color="E1E8ED"/>
                <w:bottom w:val="single" w:sz="4" w:space="0" w:color="E1E8ED"/>
                <w:right w:val="single" w:sz="4" w:space="0" w:color="E1E8ED"/>
              </w:divBdr>
              <w:divsChild>
                <w:div w:id="199892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1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810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2020-08-29T10:39:00Z</dcterms:created>
  <dcterms:modified xsi:type="dcterms:W3CDTF">2020-08-29T10:59:00Z</dcterms:modified>
</cp:coreProperties>
</file>