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5C1" w:rsidRPr="00EE75C1" w:rsidRDefault="00EE75C1" w:rsidP="00132A4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ПОДГОТОВКА УЧАЩИХСЯ К СДАЧЕ ОГЭ</w:t>
      </w:r>
      <w:r w:rsidRPr="00EE75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РУССКОМУ Я</w:t>
      </w:r>
      <w:r w:rsidR="00132A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ЗЫКУ</w:t>
      </w:r>
    </w:p>
    <w:p w:rsidR="00EE75C1" w:rsidRPr="00EE75C1" w:rsidRDefault="00EE75C1" w:rsidP="00EB0EA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                                                                                                                                                      </w:t>
      </w:r>
      <w:r w:rsidR="00EB0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</w:t>
      </w:r>
      <w:r w:rsidR="00EB0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Вопрос «Как помочь </w:t>
      </w:r>
      <w:proofErr w:type="gramStart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обучающимся</w:t>
      </w:r>
      <w:proofErr w:type="gramEnd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успешно сдать экзамен?» волнует </w:t>
      </w:r>
      <w:r w:rsidR="002D45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</w:t>
      </w: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учителей, так </w:t>
      </w:r>
      <w:r w:rsidR="00BB1A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родителей выпускников. Итоговая аттестация является испытанием для всех.</w:t>
      </w:r>
      <w:r w:rsidR="00C207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</w:t>
      </w: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</w:t>
      </w:r>
      <w:r w:rsidR="00C207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дко старшеклассники </w:t>
      </w: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</w:t>
      </w:r>
      <w:r w:rsidR="00C207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</w:t>
      </w:r>
      <w:r w:rsidR="00C207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ают</w:t>
      </w: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учиться, </w:t>
      </w:r>
      <w:r w:rsidR="00C207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умеют намечать цель</w:t>
      </w:r>
      <w:proofErr w:type="gramStart"/>
      <w:r w:rsidR="00C207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планировать </w:t>
      </w:r>
      <w:r w:rsidR="00C207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свою работу</w:t>
      </w: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Анализ контрольно-измерительных матер</w:t>
      </w:r>
      <w:r w:rsidR="00C207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иалов (</w:t>
      </w:r>
      <w:proofErr w:type="spellStart"/>
      <w:r w:rsidR="00C207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КИМов</w:t>
      </w:r>
      <w:proofErr w:type="spellEnd"/>
      <w:r w:rsidR="00C207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показывает, что ГИА в 9 классе </w:t>
      </w: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является своеобразной </w:t>
      </w:r>
      <w:r w:rsidR="00C207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ступенькой к ЕГЭ.</w:t>
      </w: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Стру</w:t>
      </w:r>
      <w:r w:rsidR="00C207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ктура экзаменационной работы  проверяет различные </w:t>
      </w: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</w:t>
      </w:r>
      <w:r w:rsidR="00C207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учащихся </w:t>
      </w: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области владения русским языком.</w:t>
      </w:r>
    </w:p>
    <w:p w:rsidR="00EE75C1" w:rsidRPr="00EE75C1" w:rsidRDefault="00C2079B" w:rsidP="00EE75C1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Важно рекоменд</w:t>
      </w:r>
      <w:r w:rsidR="00EE75C1"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овать ученикам качественную дополнительную литературу, которая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максимально </w:t>
      </w:r>
      <w:r w:rsidR="00EE75C1"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поможет им разобраться в структуре </w:t>
      </w:r>
      <w:proofErr w:type="spellStart"/>
      <w:r w:rsidR="00EE75C1"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КИМов</w:t>
      </w:r>
      <w:proofErr w:type="spellEnd"/>
      <w:r w:rsidR="00EE75C1"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познакомиться с критериями творческого задания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EE75C1"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этими</w:t>
      </w:r>
      <w:r w:rsidR="00EE75C1"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пособиями уча</w:t>
      </w:r>
      <w:r w:rsidR="00BB6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щиеся </w:t>
      </w:r>
      <w:r w:rsidR="00EE75C1"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выполняют те задания, которые изучаются на данном этапе в разделе «Синтаксис. Пунктуация», повторяются по другим разделам: «Лексика», «Словообразование», «Морфология», «</w:t>
      </w:r>
      <w:proofErr w:type="spellStart"/>
      <w:r w:rsidR="008F28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Текстоведение</w:t>
      </w:r>
      <w:proofErr w:type="spellEnd"/>
      <w:r w:rsidR="008F28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то есть данные пособия  организуют учебный процесс </w:t>
      </w:r>
      <w:r w:rsidR="00EE75C1"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подготовке</w:t>
      </w:r>
      <w:r w:rsidR="008F28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ОГЭ.</w:t>
      </w:r>
    </w:p>
    <w:p w:rsidR="00EE75C1" w:rsidRPr="00EE75C1" w:rsidRDefault="00EE75C1" w:rsidP="00EE75C1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заданий по предложенным пособиям свидетельствует, что наибольшие затруднения у учащихся вызывают такие задания, как:</w:t>
      </w:r>
    </w:p>
    <w:tbl>
      <w:tblPr>
        <w:tblW w:w="9871" w:type="dxa"/>
        <w:tblInd w:w="-1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1"/>
        <w:gridCol w:w="8560"/>
      </w:tblGrid>
      <w:tr w:rsidR="00EE75C1" w:rsidRPr="00EE75C1" w:rsidTr="008F286E">
        <w:tc>
          <w:tcPr>
            <w:tcW w:w="13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EE75C1" w:rsidRPr="00EE75C1" w:rsidRDefault="00EE75C1" w:rsidP="00EE75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E75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Задания</w:t>
            </w:r>
          </w:p>
          <w:p w:rsidR="00EE75C1" w:rsidRPr="00EE75C1" w:rsidRDefault="00EE75C1" w:rsidP="00EE75C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E75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КИМов</w:t>
            </w:r>
            <w:proofErr w:type="spellEnd"/>
          </w:p>
        </w:tc>
        <w:tc>
          <w:tcPr>
            <w:tcW w:w="8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EE75C1" w:rsidRPr="00EE75C1" w:rsidRDefault="00EE75C1" w:rsidP="00EE75C1">
            <w:pPr>
              <w:spacing w:after="0" w:line="0" w:lineRule="atLeast"/>
              <w:ind w:firstLine="36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E75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Содержание заданий</w:t>
            </w:r>
          </w:p>
        </w:tc>
      </w:tr>
      <w:tr w:rsidR="00EE75C1" w:rsidRPr="00EE75C1" w:rsidTr="008F286E">
        <w:tc>
          <w:tcPr>
            <w:tcW w:w="13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75C1" w:rsidRPr="00EE75C1" w:rsidRDefault="00EE75C1" w:rsidP="00EE75C1">
            <w:pPr>
              <w:spacing w:after="0" w:line="0" w:lineRule="atLeast"/>
              <w:ind w:firstLine="36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E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1</w:t>
            </w:r>
          </w:p>
        </w:tc>
        <w:tc>
          <w:tcPr>
            <w:tcW w:w="8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75C1" w:rsidRPr="00EE75C1" w:rsidRDefault="00EE75C1" w:rsidP="00EE75C1">
            <w:pPr>
              <w:spacing w:after="0" w:line="0" w:lineRule="atLeast"/>
              <w:ind w:lef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E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Замените слово МИГОМ в предложении 18 стилистически нейтральным синонимом.</w:t>
            </w:r>
          </w:p>
        </w:tc>
      </w:tr>
      <w:tr w:rsidR="00EE75C1" w:rsidRPr="00EE75C1" w:rsidTr="008F286E">
        <w:tc>
          <w:tcPr>
            <w:tcW w:w="13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75C1" w:rsidRPr="00EE75C1" w:rsidRDefault="00EE75C1" w:rsidP="00EE75C1">
            <w:pPr>
              <w:spacing w:after="0" w:line="0" w:lineRule="atLeast"/>
              <w:ind w:firstLine="36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E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4</w:t>
            </w:r>
          </w:p>
        </w:tc>
        <w:tc>
          <w:tcPr>
            <w:tcW w:w="8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75C1" w:rsidRPr="00EE75C1" w:rsidRDefault="00EE75C1" w:rsidP="00EE75C1">
            <w:pPr>
              <w:spacing w:after="0" w:line="0" w:lineRule="atLeast"/>
              <w:ind w:lef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E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предложений 1‒7 выпишите слово, правописание которого определяется правилом: «В полном страдательном причастии прошедшего времени пишется НН».</w:t>
            </w:r>
          </w:p>
        </w:tc>
      </w:tr>
      <w:tr w:rsidR="00EE75C1" w:rsidRPr="00EE75C1" w:rsidTr="008F286E">
        <w:tc>
          <w:tcPr>
            <w:tcW w:w="13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75C1" w:rsidRPr="00EE75C1" w:rsidRDefault="00EE75C1" w:rsidP="00EE75C1">
            <w:pPr>
              <w:spacing w:after="0" w:line="0" w:lineRule="atLeast"/>
              <w:ind w:firstLine="36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E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8</w:t>
            </w:r>
          </w:p>
        </w:tc>
        <w:tc>
          <w:tcPr>
            <w:tcW w:w="8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75C1" w:rsidRPr="00EE75C1" w:rsidRDefault="00EE75C1" w:rsidP="00EE75C1">
            <w:pPr>
              <w:spacing w:after="0" w:line="0" w:lineRule="atLeast"/>
              <w:ind w:firstLine="360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E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предложения 3 выпишите словосочетание на основе связи согласование.</w:t>
            </w:r>
          </w:p>
        </w:tc>
      </w:tr>
    </w:tbl>
    <w:p w:rsidR="00EE75C1" w:rsidRPr="00EE75C1" w:rsidRDefault="00EE75C1" w:rsidP="00EE75C1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выполнить задание</w:t>
      </w:r>
      <w:proofErr w:type="gramStart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E75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</w:t>
      </w:r>
      <w:proofErr w:type="gramEnd"/>
      <w:r w:rsidRPr="00EE75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1</w:t>
      </w: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учащемуся необходимо уметь:</w:t>
      </w:r>
    </w:p>
    <w:p w:rsidR="00EE75C1" w:rsidRPr="00EE75C1" w:rsidRDefault="00EE75C1" w:rsidP="00EE75C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находить слова, синонимичные друг другу;</w:t>
      </w:r>
    </w:p>
    <w:p w:rsidR="00EE75C1" w:rsidRPr="00EE75C1" w:rsidRDefault="00EE75C1" w:rsidP="00EE75C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строить синонимические ряды;</w:t>
      </w:r>
    </w:p>
    <w:p w:rsidR="00EE75C1" w:rsidRPr="00EE75C1" w:rsidRDefault="00EE75C1" w:rsidP="00EE75C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видеть оттенки значения и стилистическую окраску синонимов в контексте.</w:t>
      </w:r>
    </w:p>
    <w:p w:rsidR="00EE75C1" w:rsidRPr="00EE75C1" w:rsidRDefault="00EE75C1" w:rsidP="00EE75C1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отработки навыка выполнения данных заданий используются различные приемы работы, предлагаются разнообразные упражнения из дополнительных источников информации [4], проводится большая работа со словарями синонимов.</w:t>
      </w:r>
    </w:p>
    <w:p w:rsidR="00EE75C1" w:rsidRPr="00EE75C1" w:rsidRDefault="00EE75C1" w:rsidP="00EE75C1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Задание</w:t>
      </w:r>
      <w:proofErr w:type="gramStart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E75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</w:t>
      </w:r>
      <w:proofErr w:type="gramEnd"/>
      <w:r w:rsidRPr="00EE75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4 </w:t>
      </w: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‒ изучение раздела лингвистики «Морфология» заканчивается в 7 классе. На этапе подготовки к ГИА требуется систематизация знаний по орфографии и выполнение большого количества тренировочных упражнений, содержащих орфограммы, написание которых вызывает у учащихся большие затруднения, к примеру:</w:t>
      </w:r>
    </w:p>
    <w:p w:rsidR="00EE75C1" w:rsidRPr="00EE75C1" w:rsidRDefault="00EE75C1" w:rsidP="00EE75C1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слитное, раздельное, дефисное написание сложных слов;</w:t>
      </w:r>
    </w:p>
    <w:p w:rsidR="00EE75C1" w:rsidRPr="00EE75C1" w:rsidRDefault="00EE75C1" w:rsidP="00EE75C1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слитное, раздельное написание наречий;</w:t>
      </w:r>
    </w:p>
    <w:p w:rsidR="00EE75C1" w:rsidRPr="00EE75C1" w:rsidRDefault="00EE75C1" w:rsidP="00EE75C1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написание </w:t>
      </w:r>
      <w:r w:rsidRPr="00EE75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</w:t>
      </w: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 разными частями речи;</w:t>
      </w:r>
    </w:p>
    <w:p w:rsidR="00EE75C1" w:rsidRPr="00EE75C1" w:rsidRDefault="00EE75C1" w:rsidP="00EE75C1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</w:t>
      </w: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proofErr w:type="spellStart"/>
      <w:r w:rsidRPr="00EE75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нн</w:t>
      </w:r>
      <w:proofErr w:type="spellEnd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суффиксах причастий, отглагольных прилагательных,</w:t>
      </w:r>
    </w:p>
    <w:p w:rsidR="00EE75C1" w:rsidRPr="00EE75C1" w:rsidRDefault="00EE75C1" w:rsidP="00EE75C1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гласные в суффиксах действительных и страдательных причастий;</w:t>
      </w:r>
    </w:p>
    <w:p w:rsidR="00EE75C1" w:rsidRPr="00EE75C1" w:rsidRDefault="00EE75C1" w:rsidP="00EE75C1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орфограммы производных предлогов;</w:t>
      </w:r>
    </w:p>
    <w:p w:rsidR="00EE75C1" w:rsidRPr="00EE75C1" w:rsidRDefault="00EE75C1" w:rsidP="00EE75C1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слитное и раздельное написание слов </w:t>
      </w:r>
      <w:r w:rsidRPr="00EE75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также</w:t>
      </w: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 </w:t>
      </w:r>
      <w:r w:rsidRPr="00EE75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так же</w:t>
      </w: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r w:rsidRPr="00EE75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зато</w:t>
      </w: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 </w:t>
      </w:r>
      <w:r w:rsidRPr="00EE75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 то</w:t>
      </w: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другие.</w:t>
      </w:r>
    </w:p>
    <w:p w:rsidR="00EE75C1" w:rsidRPr="00EE75C1" w:rsidRDefault="00EE75C1" w:rsidP="00EE75C1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Практика показывает, что повторение орфографии результативно, если для этого используются тексты, насыщенные определенными группами орфограмм. Это либо орфограммы морфем (корня, приставки), либо орфограммы частей речи, либо орфограммы-блоки (буква </w:t>
      </w:r>
      <w:r w:rsidRPr="00EE75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ь</w:t>
      </w: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знак после шипящих, </w:t>
      </w:r>
      <w:r w:rsidRPr="00EE75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</w:t>
      </w: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 </w:t>
      </w:r>
      <w:r w:rsidRPr="00EE75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</w:t>
      </w: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после шипящих и другие). Усвоению данных правил способствуют учебные пособия [5‒6].</w:t>
      </w:r>
    </w:p>
    <w:p w:rsidR="00EE75C1" w:rsidRPr="00EE75C1" w:rsidRDefault="00EE75C1" w:rsidP="00EE75C1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Задание</w:t>
      </w:r>
      <w:proofErr w:type="gramStart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E75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</w:t>
      </w:r>
      <w:proofErr w:type="gramEnd"/>
      <w:r w:rsidRPr="00EE75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8</w:t>
      </w: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‒ сложность выполнения данного задания заключается в том, что не всегда учащимся удается по модели словосочетания (цвет беж, быть умнее кого-нибудь, город Сочи) поставить правильный вопрос от главного слова к зависимому и определить вид подчинительной связи слов.</w:t>
      </w:r>
    </w:p>
    <w:p w:rsidR="00EE75C1" w:rsidRPr="00EE75C1" w:rsidRDefault="00EE75C1" w:rsidP="00EE75C1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содержание </w:t>
      </w:r>
      <w:proofErr w:type="spellStart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КИМов</w:t>
      </w:r>
      <w:proofErr w:type="spellEnd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включено сжатое изложение. Несмотря на то, что умение сжато пересказывать те</w:t>
      </w:r>
      <w:proofErr w:type="gramStart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кст пр</w:t>
      </w:r>
      <w:proofErr w:type="gramEnd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ишло из начальной школы, старшеклассники испытывают затруднения при выполнении данного</w:t>
      </w:r>
      <w:r w:rsidR="00EB0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задания. Это объясняется </w:t>
      </w:r>
      <w:bookmarkStart w:id="0" w:name="_GoBack"/>
      <w:bookmarkEnd w:id="0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тем, что этот вид работы требует от учащихся </w:t>
      </w:r>
      <w:proofErr w:type="spellStart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сформированности</w:t>
      </w:r>
      <w:proofErr w:type="spellEnd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комплексных коммуникативных умений:</w:t>
      </w:r>
    </w:p>
    <w:p w:rsidR="00EE75C1" w:rsidRPr="00EE75C1" w:rsidRDefault="00EE75C1" w:rsidP="00EE75C1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отобрать основное содержание текста;</w:t>
      </w:r>
    </w:p>
    <w:p w:rsidR="00EE75C1" w:rsidRPr="00EE75C1" w:rsidRDefault="00EE75C1" w:rsidP="00EE75C1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выделить в нем главное, найти факты, которые можно обобщить,</w:t>
      </w:r>
    </w:p>
    <w:p w:rsidR="00EE75C1" w:rsidRPr="00EE75C1" w:rsidRDefault="00EE75C1" w:rsidP="00EE75C1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грамотно, логично, лаконично изложить свои мысли,</w:t>
      </w:r>
    </w:p>
    <w:p w:rsidR="00EE75C1" w:rsidRPr="00EE75C1" w:rsidRDefault="00EE75C1" w:rsidP="00EE75C1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уместно использовать языковые средства обобщенности содержания.</w:t>
      </w:r>
    </w:p>
    <w:p w:rsidR="00EE75C1" w:rsidRPr="00EE75C1" w:rsidRDefault="00EE75C1" w:rsidP="00EE75C1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тому же учащиеся не владеют приемами компрессии. В методике обучения связной речи выделяют три способа компрессии текста:</w:t>
      </w:r>
    </w:p>
    <w:p w:rsidR="00EE75C1" w:rsidRPr="00EE75C1" w:rsidRDefault="00EE75C1" w:rsidP="00EE75C1">
      <w:pPr>
        <w:shd w:val="clear" w:color="auto" w:fill="FFFFFF"/>
        <w:spacing w:after="0" w:line="240" w:lineRule="auto"/>
        <w:ind w:left="426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исключение подробностей, деталей (удаление);</w:t>
      </w:r>
    </w:p>
    <w:p w:rsidR="00EE75C1" w:rsidRPr="00EE75C1" w:rsidRDefault="00EE75C1" w:rsidP="00EE75C1">
      <w:pPr>
        <w:shd w:val="clear" w:color="auto" w:fill="FFFFFF"/>
        <w:spacing w:after="0" w:line="240" w:lineRule="auto"/>
        <w:ind w:left="426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обобщение конкретных, единичных явлений (объединение),</w:t>
      </w:r>
    </w:p>
    <w:p w:rsidR="00EE75C1" w:rsidRPr="00EE75C1" w:rsidRDefault="00EE75C1" w:rsidP="00EE75C1">
      <w:pPr>
        <w:shd w:val="clear" w:color="auto" w:fill="FFFFFF"/>
        <w:spacing w:after="0" w:line="240" w:lineRule="auto"/>
        <w:ind w:left="426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сочетание исключения и обобщения (замена).</w:t>
      </w:r>
    </w:p>
    <w:tbl>
      <w:tblPr>
        <w:tblW w:w="10612" w:type="dxa"/>
        <w:tblInd w:w="-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17"/>
        <w:gridCol w:w="4110"/>
        <w:gridCol w:w="1985"/>
      </w:tblGrid>
      <w:tr w:rsidR="00EE75C1" w:rsidRPr="00EE75C1" w:rsidTr="008F286E">
        <w:tc>
          <w:tcPr>
            <w:tcW w:w="4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75C1" w:rsidRPr="00EE75C1" w:rsidRDefault="00EE75C1" w:rsidP="00EE75C1">
            <w:pPr>
              <w:spacing w:after="0" w:line="0" w:lineRule="atLeast"/>
              <w:ind w:firstLine="36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E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Исходный текст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75C1" w:rsidRPr="00EE75C1" w:rsidRDefault="00EE75C1" w:rsidP="00EE75C1">
            <w:pPr>
              <w:spacing w:after="0" w:line="0" w:lineRule="atLeast"/>
              <w:ind w:firstLine="36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E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Сжатый текст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75C1" w:rsidRPr="00EE75C1" w:rsidRDefault="00EE75C1" w:rsidP="00EE75C1">
            <w:pPr>
              <w:spacing w:after="0" w:line="0" w:lineRule="atLeast"/>
              <w:ind w:right="-108" w:firstLine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E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Приемы сжатия</w:t>
            </w:r>
          </w:p>
        </w:tc>
      </w:tr>
      <w:tr w:rsidR="00EE75C1" w:rsidRPr="00EE75C1" w:rsidTr="008F286E">
        <w:tc>
          <w:tcPr>
            <w:tcW w:w="4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75C1" w:rsidRPr="00EE75C1" w:rsidRDefault="00EE75C1" w:rsidP="00EE75C1">
            <w:pPr>
              <w:spacing w:after="0" w:line="0" w:lineRule="atLeast"/>
              <w:ind w:firstLine="318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E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Сначала Золушка побежала на огород, выбрала самую большую тыкву и принесла своей крестной. Волшебница, не говоря ни слова, разрезала тыкву и вынула из нее мякоть …и т. д.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75C1" w:rsidRPr="00EE75C1" w:rsidRDefault="00EE75C1" w:rsidP="00EE75C1">
            <w:pPr>
              <w:spacing w:after="0" w:line="0" w:lineRule="atLeast"/>
              <w:ind w:firstLine="318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E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Сначала Золушка принесла волшебнице самую большую тыкву с огорода, и та превратила ее в позолоченную карету.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75C1" w:rsidRPr="00EE75C1" w:rsidRDefault="00EE75C1" w:rsidP="00EE75C1">
            <w:pPr>
              <w:spacing w:after="0" w:line="0" w:lineRule="atLeast"/>
              <w:ind w:firstLine="360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E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Удаление</w:t>
            </w:r>
          </w:p>
        </w:tc>
      </w:tr>
      <w:tr w:rsidR="00EE75C1" w:rsidRPr="00EE75C1" w:rsidTr="008F286E">
        <w:tc>
          <w:tcPr>
            <w:tcW w:w="4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75C1" w:rsidRPr="00EE75C1" w:rsidRDefault="00EE75C1" w:rsidP="00EE75C1">
            <w:pPr>
              <w:spacing w:after="0" w:line="0" w:lineRule="atLeast"/>
              <w:ind w:firstLine="318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E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Жил-был принц, и хотелось ему взять за себя принцессу, но только настоящую! Вот он и объездил весь свет, а такой что-то не находилось. Принцесс-то хоть отбавляй, да вот настоящие ли они? До этого он никак добраться не мог; так и вернулся домой ни с чем и загоревал, ‒ уж очень ему хотелось достать настоящую принцессу.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75C1" w:rsidRPr="00EE75C1" w:rsidRDefault="00EE75C1" w:rsidP="00EE75C1">
            <w:pPr>
              <w:spacing w:after="0" w:line="0" w:lineRule="atLeast"/>
              <w:ind w:firstLine="318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E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Жил-был принц, и хотелось ему взять за себя настоящую принцессу, потому что принцесс хоть отбавляй, а настоящих мало. Объездил он весь свет, но вернулся ни с чем и загоревал.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75C1" w:rsidRPr="00EE75C1" w:rsidRDefault="00EE75C1" w:rsidP="00EE75C1">
            <w:pPr>
              <w:spacing w:after="0" w:line="0" w:lineRule="atLeast"/>
              <w:ind w:firstLine="360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E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Объединение</w:t>
            </w:r>
          </w:p>
        </w:tc>
      </w:tr>
      <w:tr w:rsidR="00EE75C1" w:rsidRPr="00EE75C1" w:rsidTr="008F286E">
        <w:tc>
          <w:tcPr>
            <w:tcW w:w="4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75C1" w:rsidRPr="00EE75C1" w:rsidRDefault="00EE75C1" w:rsidP="00EE75C1">
            <w:pPr>
              <w:spacing w:after="0" w:line="0" w:lineRule="atLeast"/>
              <w:ind w:firstLine="318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E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Кто никогда не видал, как растет клюква, тот может очень долго идти по болоту и не замечать, что он по клюкве идет. Вот взять ягоду чернику, ‒ та растет, и ее видишь; </w:t>
            </w:r>
            <w:proofErr w:type="spellStart"/>
            <w:r w:rsidRPr="00EE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стебелечек</w:t>
            </w:r>
            <w:proofErr w:type="spellEnd"/>
            <w:r w:rsidRPr="00EE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E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тоненький</w:t>
            </w:r>
            <w:proofErr w:type="gramEnd"/>
            <w:r w:rsidRPr="00EE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тянется вверх, по стебельку, как крылышки, в разные стороны зеленые маленькие листики, и у листиков сидят мелким горошком чернички.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75C1" w:rsidRPr="00EE75C1" w:rsidRDefault="00EE75C1" w:rsidP="00EE75C1">
            <w:pPr>
              <w:spacing w:after="0" w:line="0" w:lineRule="atLeast"/>
              <w:ind w:firstLine="318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E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не знает, как растет клюква, тот не заметит, что он по клюкве идет, а у черники ягоды горошком сидят под зелеными маленькими листиками.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75C1" w:rsidRPr="00EE75C1" w:rsidRDefault="00EE75C1" w:rsidP="00EE75C1">
            <w:pPr>
              <w:spacing w:after="0" w:line="0" w:lineRule="atLeast"/>
              <w:ind w:firstLine="360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E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Замена</w:t>
            </w:r>
          </w:p>
        </w:tc>
      </w:tr>
    </w:tbl>
    <w:p w:rsidR="00EE75C1" w:rsidRPr="00EE75C1" w:rsidRDefault="00EE75C1" w:rsidP="00EE75C1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 способа компрессии зависит от коммуникативной задачи, особенностей текста и уровня подготовленности учащихся. Учитывая все это, целесообразно на этапе обобщения и систематизации (8‒9 классы) учебного материала обучать старшеклассников следующим приемам сжатия текста:</w:t>
      </w:r>
    </w:p>
    <w:p w:rsidR="00EE75C1" w:rsidRPr="00EE75C1" w:rsidRDefault="00EE75C1" w:rsidP="00EE75C1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переводить предложения с прямой речью в предложения с косвенной речью;</w:t>
      </w:r>
    </w:p>
    <w:p w:rsidR="00EE75C1" w:rsidRPr="00EE75C1" w:rsidRDefault="00EE75C1" w:rsidP="00EE75C1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разбивать сложное предложение на предложения простые;</w:t>
      </w:r>
    </w:p>
    <w:p w:rsidR="00EE75C1" w:rsidRPr="00EE75C1" w:rsidRDefault="00EE75C1" w:rsidP="00EE75C1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заменять сложноподчиненные предложения с придаточными обстоятельственными предложениями простыми с деепричастным оборотом и так далее.</w:t>
      </w:r>
    </w:p>
    <w:p w:rsidR="00EE75C1" w:rsidRPr="00EE75C1" w:rsidRDefault="00EE75C1" w:rsidP="00EE75C1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Результативно готовят учащихся к сжатому пересказу такие виды работ, как написание отзывов, рецензий, тезисов, конспектов, рекламных объявлений, составление аннотаций, планов [7].</w:t>
      </w:r>
    </w:p>
    <w:p w:rsidR="00EE75C1" w:rsidRPr="00EE75C1" w:rsidRDefault="00EE75C1" w:rsidP="00EE75C1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Внимание учителя обращается на необходимость обучать учащихся составлению схемы строения текста, в которой собрана информация о том, какие типы речи использованы</w:t>
      </w:r>
      <w:proofErr w:type="gramStart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)</w:t>
      </w:r>
      <w:proofErr w:type="gramEnd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решения темы и раскрытия основной мысли. Например, схемы могут выглядеть так:</w:t>
      </w:r>
    </w:p>
    <w:tbl>
      <w:tblPr>
        <w:tblW w:w="10722" w:type="dxa"/>
        <w:tblInd w:w="-1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7"/>
        <w:gridCol w:w="7915"/>
      </w:tblGrid>
      <w:tr w:rsidR="00EE75C1" w:rsidRPr="00EE75C1" w:rsidTr="005A74F3">
        <w:trPr>
          <w:trHeight w:val="500"/>
        </w:trPr>
        <w:tc>
          <w:tcPr>
            <w:tcW w:w="2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75C1" w:rsidRPr="00EE75C1" w:rsidRDefault="00EE75C1" w:rsidP="00EE75C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7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75C1" w:rsidRPr="00EE75C1" w:rsidRDefault="00EE75C1" w:rsidP="00EE75C1">
            <w:pPr>
              <w:numPr>
                <w:ilvl w:val="0"/>
                <w:numId w:val="5"/>
              </w:numPr>
              <w:spacing w:after="0" w:line="240" w:lineRule="auto"/>
              <w:ind w:left="32" w:firstLine="90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E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Описание предмета</w:t>
            </w:r>
          </w:p>
        </w:tc>
      </w:tr>
      <w:tr w:rsidR="00EE75C1" w:rsidRPr="00EE75C1" w:rsidTr="005A74F3">
        <w:trPr>
          <w:trHeight w:val="560"/>
        </w:trPr>
        <w:tc>
          <w:tcPr>
            <w:tcW w:w="2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75C1" w:rsidRPr="00EE75C1" w:rsidRDefault="00EE75C1" w:rsidP="00EE75C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7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75C1" w:rsidRPr="00EE75C1" w:rsidRDefault="00EE75C1" w:rsidP="00EE75C1">
            <w:pPr>
              <w:numPr>
                <w:ilvl w:val="0"/>
                <w:numId w:val="6"/>
              </w:numPr>
              <w:spacing w:after="0" w:line="240" w:lineRule="auto"/>
              <w:ind w:left="32" w:firstLine="90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E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Повествование</w:t>
            </w:r>
          </w:p>
        </w:tc>
      </w:tr>
      <w:tr w:rsidR="00EE75C1" w:rsidRPr="00EE75C1" w:rsidTr="005A74F3">
        <w:trPr>
          <w:trHeight w:val="540"/>
        </w:trPr>
        <w:tc>
          <w:tcPr>
            <w:tcW w:w="2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75C1" w:rsidRPr="00EE75C1" w:rsidRDefault="00EE75C1" w:rsidP="00EE75C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7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E75C1" w:rsidRPr="00EE75C1" w:rsidRDefault="00EE75C1" w:rsidP="00EE75C1">
            <w:pPr>
              <w:numPr>
                <w:ilvl w:val="0"/>
                <w:numId w:val="7"/>
              </w:numPr>
              <w:spacing w:after="0" w:line="240" w:lineRule="auto"/>
              <w:ind w:left="32" w:firstLine="90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E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Рассуждение</w:t>
            </w:r>
          </w:p>
        </w:tc>
      </w:tr>
    </w:tbl>
    <w:p w:rsidR="00EE75C1" w:rsidRPr="00EE75C1" w:rsidRDefault="00EE75C1" w:rsidP="00EE75C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722" w:type="dxa"/>
        <w:tblInd w:w="-1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7"/>
        <w:gridCol w:w="7915"/>
      </w:tblGrid>
      <w:tr w:rsidR="00EE75C1" w:rsidRPr="00EE75C1" w:rsidTr="005A74F3">
        <w:trPr>
          <w:trHeight w:val="500"/>
        </w:trPr>
        <w:tc>
          <w:tcPr>
            <w:tcW w:w="28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EE75C1" w:rsidRPr="00EE75C1" w:rsidRDefault="00EE75C1" w:rsidP="00EE75C1">
            <w:pPr>
              <w:spacing w:after="0" w:line="240" w:lineRule="auto"/>
              <w:ind w:firstLine="36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E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</w:t>
            </w:r>
            <w:r w:rsidRPr="00EE7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Pr="00EE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уждение</w:t>
            </w:r>
          </w:p>
        </w:tc>
        <w:tc>
          <w:tcPr>
            <w:tcW w:w="7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EE75C1" w:rsidRPr="00EE75C1" w:rsidRDefault="005A74F3" w:rsidP="00EE75C1">
            <w:pPr>
              <w:numPr>
                <w:ilvl w:val="0"/>
                <w:numId w:val="8"/>
              </w:numPr>
              <w:spacing w:after="0" w:line="240" w:lineRule="auto"/>
              <w:ind w:left="32" w:firstLine="90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Тезис </w:t>
            </w:r>
          </w:p>
        </w:tc>
      </w:tr>
      <w:tr w:rsidR="00EE75C1" w:rsidRPr="00EE75C1" w:rsidTr="005A74F3">
        <w:trPr>
          <w:trHeight w:val="56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EE75C1" w:rsidRPr="00EE75C1" w:rsidRDefault="00EE75C1" w:rsidP="00EE7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EE75C1" w:rsidRPr="00EE75C1" w:rsidRDefault="00EE75C1" w:rsidP="00EE75C1">
            <w:pPr>
              <w:numPr>
                <w:ilvl w:val="0"/>
                <w:numId w:val="9"/>
              </w:numPr>
              <w:spacing w:after="0" w:line="240" w:lineRule="auto"/>
              <w:ind w:left="32" w:firstLine="90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E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Аргумент</w:t>
            </w:r>
          </w:p>
        </w:tc>
      </w:tr>
      <w:tr w:rsidR="00EE75C1" w:rsidRPr="00EE75C1" w:rsidTr="005A74F3">
        <w:trPr>
          <w:trHeight w:val="54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EE75C1" w:rsidRPr="00EE75C1" w:rsidRDefault="00EE75C1" w:rsidP="00EE7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EE75C1" w:rsidRPr="00EE75C1" w:rsidRDefault="00EE75C1" w:rsidP="00EE75C1">
            <w:pPr>
              <w:numPr>
                <w:ilvl w:val="0"/>
                <w:numId w:val="10"/>
              </w:numPr>
              <w:spacing w:after="0" w:line="240" w:lineRule="auto"/>
              <w:ind w:left="32" w:firstLine="90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E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Пример (с объяснением)</w:t>
            </w:r>
          </w:p>
        </w:tc>
      </w:tr>
      <w:tr w:rsidR="00EE75C1" w:rsidRPr="00EE75C1" w:rsidTr="005A74F3">
        <w:trPr>
          <w:trHeight w:val="54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EE75C1" w:rsidRPr="00EE75C1" w:rsidRDefault="00EE75C1" w:rsidP="00EE75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EE75C1" w:rsidRPr="00EE75C1" w:rsidRDefault="00EE75C1" w:rsidP="00EE75C1">
            <w:pPr>
              <w:numPr>
                <w:ilvl w:val="0"/>
                <w:numId w:val="11"/>
              </w:numPr>
              <w:spacing w:after="0" w:line="240" w:lineRule="auto"/>
              <w:ind w:left="32" w:firstLine="90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E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Вывод</w:t>
            </w:r>
          </w:p>
        </w:tc>
      </w:tr>
    </w:tbl>
    <w:p w:rsidR="00EE75C1" w:rsidRPr="00EE75C1" w:rsidRDefault="00EE75C1" w:rsidP="00EE75C1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Схемы помогают, согласно критериям оценивания изложения, отражать «все перечисленные важные для восприятия текста </w:t>
      </w:r>
      <w:proofErr w:type="spellStart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микротемы</w:t>
      </w:r>
      <w:proofErr w:type="spellEnd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EE75C1" w:rsidRPr="00EE75C1" w:rsidRDefault="00EE75C1" w:rsidP="00EE75C1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менее важным в деятельности учителя является обучение учащихся навыкам самопроверки выполнения работы. Опыт показывает, что необходимо познакомить школьников с критериями оценивания сжатого изложения, а следующим этапом должно стать обучение проверке выполненной работы. Такой вид деятельности имеет большое воспитательное значение: развивает ответственный подход к выполняемой работе, учит оценивать как свою, так и чужую работу.</w:t>
      </w:r>
    </w:p>
    <w:p w:rsidR="00EE75C1" w:rsidRPr="00EE75C1" w:rsidRDefault="00EE75C1" w:rsidP="00EE75C1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Практика показывает, что названные этапы деятельности лучше организовать в такой последовательности:</w:t>
      </w:r>
    </w:p>
    <w:p w:rsidR="00EE75C1" w:rsidRPr="00EE75C1" w:rsidRDefault="00EE75C1" w:rsidP="00EE75C1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комментирование учителем выполненного творческого задания как образец, «как надо выполнять это задание»;</w:t>
      </w:r>
    </w:p>
    <w:p w:rsidR="00EE75C1" w:rsidRPr="00EE75C1" w:rsidRDefault="00EE75C1" w:rsidP="00EE75C1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оценивание самим учащимся творческого задания и комментарий к нему;</w:t>
      </w:r>
    </w:p>
    <w:p w:rsidR="00EE75C1" w:rsidRPr="00EE75C1" w:rsidRDefault="00EE75C1" w:rsidP="00EE75C1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 учителем выполненного учеником творческого задания на предмет объективности, а главное – в дальнейшем этот ученик получает право оценивать других.</w:t>
      </w:r>
    </w:p>
    <w:p w:rsidR="00EE75C1" w:rsidRPr="00EE75C1" w:rsidRDefault="00EE75C1" w:rsidP="00EE75C1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Факторы, способные повлиять на результаты итоговой аттестации, могут быть самыми разными, в том числе, и частота написания изложений. Для этого необходимо использовать, как показывает практика, разные виды изложений:</w:t>
      </w:r>
    </w:p>
    <w:p w:rsidR="00EE75C1" w:rsidRPr="00EE75C1" w:rsidRDefault="00EE75C1" w:rsidP="00EE75C1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началу текста,</w:t>
      </w:r>
    </w:p>
    <w:p w:rsidR="00EE75C1" w:rsidRPr="00EE75C1" w:rsidRDefault="00EE75C1" w:rsidP="00EE75C1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концу текста;</w:t>
      </w:r>
    </w:p>
    <w:p w:rsidR="00EE75C1" w:rsidRPr="00EE75C1" w:rsidRDefault="00EE75C1" w:rsidP="00EE75C1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введением синонимичных синтаксических конструкций;</w:t>
      </w:r>
    </w:p>
    <w:p w:rsidR="00EE75C1" w:rsidRPr="00EE75C1" w:rsidRDefault="00EE75C1" w:rsidP="00EE75C1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изменением грамматических форм слова.</w:t>
      </w:r>
    </w:p>
    <w:p w:rsidR="00EE75C1" w:rsidRPr="00EE75C1" w:rsidRDefault="00EE75C1" w:rsidP="00EE75C1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Новая модель экзамена по русскому языку в 9 классе, структура и содержание </w:t>
      </w:r>
      <w:proofErr w:type="spellStart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КИМов</w:t>
      </w:r>
      <w:proofErr w:type="spellEnd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позволяют сделать следующие выводы, которые учитель необходимо учитывать в своей работе:</w:t>
      </w:r>
    </w:p>
    <w:p w:rsidR="00EE75C1" w:rsidRPr="00EE75C1" w:rsidRDefault="00EE75C1" w:rsidP="00EE75C1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выбирать учебники, в которых отражаются современные подходы к теории, практике и методике </w:t>
      </w:r>
      <w:proofErr w:type="spellStart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текстоведения</w:t>
      </w:r>
      <w:proofErr w:type="spellEnd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EE75C1" w:rsidRPr="00EE75C1" w:rsidRDefault="00EE75C1" w:rsidP="00EE75C1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в учебном процессе реализовывать </w:t>
      </w:r>
      <w:proofErr w:type="spellStart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деятельностный</w:t>
      </w:r>
      <w:proofErr w:type="spellEnd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подход, что дает учащимся возможность овладевать различными способами решения языковых и речевых задач;</w:t>
      </w:r>
    </w:p>
    <w:p w:rsidR="00EE75C1" w:rsidRPr="00EE75C1" w:rsidRDefault="00EE75C1" w:rsidP="00EE75C1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формировать </w:t>
      </w:r>
      <w:proofErr w:type="spellStart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общеучебные</w:t>
      </w:r>
      <w:proofErr w:type="spellEnd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учащихся (информативные) на основе работы со справочной литературой;</w:t>
      </w:r>
    </w:p>
    <w:p w:rsidR="00EE75C1" w:rsidRPr="00EE75C1" w:rsidRDefault="00EE75C1" w:rsidP="00EE75C1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отбирать и систематизировать дополнительный дидактический материал, позволяющий формировать у учащихся речемыслительные способности, связанные с выделением главного и существенного: классифицировать, обобщать и делать выводы.</w:t>
      </w:r>
    </w:p>
    <w:p w:rsidR="00EE75C1" w:rsidRPr="00EE75C1" w:rsidRDefault="00EE75C1" w:rsidP="00EE75C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СПИСОК ЛИТЕРАТУРЫ</w:t>
      </w:r>
    </w:p>
    <w:p w:rsidR="00EE75C1" w:rsidRPr="00EE75C1" w:rsidRDefault="00EE75C1" w:rsidP="00EB0EA0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spellStart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Цыбулько</w:t>
      </w:r>
      <w:proofErr w:type="spellEnd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И. П., Александров В. Н., </w:t>
      </w:r>
      <w:proofErr w:type="spellStart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Пучкова</w:t>
      </w:r>
      <w:proofErr w:type="spellEnd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 И., Соловьева Т. В. Государственная итоговая аттестация выпускников 9 классов в новой форме. Русский язык. 2009 / ФИПИ. М.: Интеллект–Центр», 2009.</w:t>
      </w:r>
    </w:p>
    <w:p w:rsidR="00EE75C1" w:rsidRPr="00EE75C1" w:rsidRDefault="00EE75C1" w:rsidP="00EE75C1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Степанова Л. С. Государственная итоговая аттестация 2012</w:t>
      </w:r>
      <w:proofErr w:type="gramStart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Русский язык: тематические тренировочные задания: 9 класс. М.: </w:t>
      </w:r>
      <w:proofErr w:type="spellStart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Эксмо</w:t>
      </w:r>
      <w:proofErr w:type="spellEnd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2012.</w:t>
      </w:r>
    </w:p>
    <w:p w:rsidR="00EE75C1" w:rsidRPr="00EE75C1" w:rsidRDefault="00EE75C1" w:rsidP="00EE75C1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Введенская Л. А., Пономарева А. М. Русский язык: культура речи, текст, функциональные стили, редактирование. Москва: Издательский центр «</w:t>
      </w:r>
      <w:proofErr w:type="spellStart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МарТ</w:t>
      </w:r>
      <w:proofErr w:type="spellEnd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 2005/</w:t>
      </w:r>
    </w:p>
    <w:p w:rsidR="00EE75C1" w:rsidRPr="00EE75C1" w:rsidRDefault="00EE75C1" w:rsidP="00EE75C1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</w:t>
      </w:r>
      <w:proofErr w:type="spellStart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Гайбарян</w:t>
      </w:r>
      <w:proofErr w:type="spellEnd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О. Е., Кузнецова А. В. Пособие </w:t>
      </w:r>
      <w:proofErr w:type="gramStart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–р</w:t>
      </w:r>
      <w:proofErr w:type="gramEnd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епетитор по русскому языку . М.: Издательский центр «</w:t>
      </w:r>
      <w:proofErr w:type="spellStart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МарТ</w:t>
      </w:r>
      <w:proofErr w:type="spellEnd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 2004;</w:t>
      </w:r>
    </w:p>
    <w:p w:rsidR="00EE75C1" w:rsidRPr="00EE75C1" w:rsidRDefault="00EE75C1" w:rsidP="00EE75C1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Родин И. О., Пименова Т. М. Диктанты по русскому языку для средней и старшей школы. М.: Издательство </w:t>
      </w:r>
      <w:proofErr w:type="spellStart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Астрель</w:t>
      </w:r>
      <w:proofErr w:type="spellEnd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2000.</w:t>
      </w:r>
    </w:p>
    <w:p w:rsidR="00EE75C1" w:rsidRPr="00EE75C1" w:rsidRDefault="00EE75C1" w:rsidP="00EE75C1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Власенков А. И., </w:t>
      </w:r>
      <w:proofErr w:type="spellStart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Рыбченкова</w:t>
      </w:r>
      <w:proofErr w:type="spellEnd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 М. Русский язык. Грамматика. Текст. Стили речи. 10-11кл М.: Просвещение. 2008.</w:t>
      </w:r>
    </w:p>
    <w:p w:rsidR="00EE75C1" w:rsidRPr="00EE75C1" w:rsidRDefault="00EE75C1" w:rsidP="00EE75C1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Риторика: Учеб</w:t>
      </w:r>
      <w:proofErr w:type="gramStart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особие / под редакцией Т. А. </w:t>
      </w:r>
      <w:proofErr w:type="spellStart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Ладыженской</w:t>
      </w:r>
      <w:proofErr w:type="spellEnd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М.: Изд-во БАЛАСС – </w:t>
      </w:r>
      <w:proofErr w:type="spellStart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Ювента</w:t>
      </w:r>
      <w:proofErr w:type="spellEnd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2012г.</w:t>
      </w:r>
    </w:p>
    <w:p w:rsidR="00EE75C1" w:rsidRPr="00EE75C1" w:rsidRDefault="00EE75C1" w:rsidP="00EE75C1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Капинос В. И., Сергеева Н. Н. и др. Сборник текстов для изложений с лингвистическим анализом 5-9 </w:t>
      </w:r>
      <w:proofErr w:type="spellStart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</w:t>
      </w:r>
      <w:proofErr w:type="spellEnd"/>
      <w:r w:rsidRPr="00EE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М.: Просвещение, 1991.</w:t>
      </w:r>
    </w:p>
    <w:p w:rsidR="00115E90" w:rsidRPr="00EE75C1" w:rsidRDefault="00115E90">
      <w:pPr>
        <w:rPr>
          <w:rFonts w:ascii="Times New Roman" w:hAnsi="Times New Roman" w:cs="Times New Roman"/>
        </w:rPr>
      </w:pPr>
    </w:p>
    <w:sectPr w:rsidR="00115E90" w:rsidRPr="00EE75C1" w:rsidSect="00EB0E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B1057"/>
    <w:multiLevelType w:val="multilevel"/>
    <w:tmpl w:val="2AB83C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271B4F"/>
    <w:multiLevelType w:val="multilevel"/>
    <w:tmpl w:val="9F8C5B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296097"/>
    <w:multiLevelType w:val="multilevel"/>
    <w:tmpl w:val="820EF0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3F101E"/>
    <w:multiLevelType w:val="multilevel"/>
    <w:tmpl w:val="12467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CC08F6"/>
    <w:multiLevelType w:val="multilevel"/>
    <w:tmpl w:val="DE420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487B69"/>
    <w:multiLevelType w:val="multilevel"/>
    <w:tmpl w:val="64E669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413C30"/>
    <w:multiLevelType w:val="multilevel"/>
    <w:tmpl w:val="66321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073FEA"/>
    <w:multiLevelType w:val="multilevel"/>
    <w:tmpl w:val="4704F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DE6961"/>
    <w:multiLevelType w:val="multilevel"/>
    <w:tmpl w:val="15104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BDB459E"/>
    <w:multiLevelType w:val="multilevel"/>
    <w:tmpl w:val="22962B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AFB1871"/>
    <w:multiLevelType w:val="multilevel"/>
    <w:tmpl w:val="A6885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8B07A7E"/>
    <w:multiLevelType w:val="multilevel"/>
    <w:tmpl w:val="0F20A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99B00A1"/>
    <w:multiLevelType w:val="multilevel"/>
    <w:tmpl w:val="8BBC1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3"/>
  </w:num>
  <w:num w:numId="3">
    <w:abstractNumId w:val="6"/>
  </w:num>
  <w:num w:numId="4">
    <w:abstractNumId w:val="10"/>
  </w:num>
  <w:num w:numId="5">
    <w:abstractNumId w:val="7"/>
  </w:num>
  <w:num w:numId="6">
    <w:abstractNumId w:val="2"/>
  </w:num>
  <w:num w:numId="7">
    <w:abstractNumId w:val="1"/>
  </w:num>
  <w:num w:numId="8">
    <w:abstractNumId w:val="11"/>
  </w:num>
  <w:num w:numId="9">
    <w:abstractNumId w:val="5"/>
  </w:num>
  <w:num w:numId="10">
    <w:abstractNumId w:val="0"/>
  </w:num>
  <w:num w:numId="11">
    <w:abstractNumId w:val="9"/>
  </w:num>
  <w:num w:numId="12">
    <w:abstractNumId w:val="4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201"/>
    <w:rsid w:val="00115E90"/>
    <w:rsid w:val="00132A40"/>
    <w:rsid w:val="002D4592"/>
    <w:rsid w:val="00327298"/>
    <w:rsid w:val="005A74F3"/>
    <w:rsid w:val="008F286E"/>
    <w:rsid w:val="00BB1A97"/>
    <w:rsid w:val="00BB61C0"/>
    <w:rsid w:val="00C2079B"/>
    <w:rsid w:val="00D56201"/>
    <w:rsid w:val="00EB0EA0"/>
    <w:rsid w:val="00EE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2">
    <w:name w:val="c22"/>
    <w:basedOn w:val="a"/>
    <w:rsid w:val="00EE7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8">
    <w:name w:val="c38"/>
    <w:basedOn w:val="a0"/>
    <w:rsid w:val="00EE75C1"/>
  </w:style>
  <w:style w:type="character" w:customStyle="1" w:styleId="c1">
    <w:name w:val="c1"/>
    <w:basedOn w:val="a0"/>
    <w:rsid w:val="00EE75C1"/>
  </w:style>
  <w:style w:type="paragraph" w:customStyle="1" w:styleId="c19">
    <w:name w:val="c19"/>
    <w:basedOn w:val="a"/>
    <w:rsid w:val="00EE7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EE7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EE7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EE75C1"/>
  </w:style>
  <w:style w:type="paragraph" w:customStyle="1" w:styleId="c7">
    <w:name w:val="c7"/>
    <w:basedOn w:val="a"/>
    <w:rsid w:val="00EE7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E75C1"/>
  </w:style>
  <w:style w:type="paragraph" w:customStyle="1" w:styleId="c11">
    <w:name w:val="c11"/>
    <w:basedOn w:val="a"/>
    <w:rsid w:val="00EE7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EE7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">
    <w:name w:val="c45"/>
    <w:basedOn w:val="a"/>
    <w:rsid w:val="00EE7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EE7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EE7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">
    <w:name w:val="c30"/>
    <w:basedOn w:val="a"/>
    <w:rsid w:val="00EE7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1">
    <w:name w:val="c31"/>
    <w:basedOn w:val="a"/>
    <w:rsid w:val="00EE7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EE7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3">
    <w:name w:val="c33"/>
    <w:basedOn w:val="a0"/>
    <w:rsid w:val="00EE75C1"/>
  </w:style>
  <w:style w:type="character" w:customStyle="1" w:styleId="c40">
    <w:name w:val="c40"/>
    <w:basedOn w:val="a0"/>
    <w:rsid w:val="00EE75C1"/>
  </w:style>
  <w:style w:type="character" w:customStyle="1" w:styleId="c5">
    <w:name w:val="c5"/>
    <w:basedOn w:val="a0"/>
    <w:rsid w:val="00EE75C1"/>
  </w:style>
  <w:style w:type="character" w:customStyle="1" w:styleId="c10">
    <w:name w:val="c10"/>
    <w:basedOn w:val="a0"/>
    <w:rsid w:val="00EE75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2">
    <w:name w:val="c22"/>
    <w:basedOn w:val="a"/>
    <w:rsid w:val="00EE7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8">
    <w:name w:val="c38"/>
    <w:basedOn w:val="a0"/>
    <w:rsid w:val="00EE75C1"/>
  </w:style>
  <w:style w:type="character" w:customStyle="1" w:styleId="c1">
    <w:name w:val="c1"/>
    <w:basedOn w:val="a0"/>
    <w:rsid w:val="00EE75C1"/>
  </w:style>
  <w:style w:type="paragraph" w:customStyle="1" w:styleId="c19">
    <w:name w:val="c19"/>
    <w:basedOn w:val="a"/>
    <w:rsid w:val="00EE7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EE7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EE7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EE75C1"/>
  </w:style>
  <w:style w:type="paragraph" w:customStyle="1" w:styleId="c7">
    <w:name w:val="c7"/>
    <w:basedOn w:val="a"/>
    <w:rsid w:val="00EE7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E75C1"/>
  </w:style>
  <w:style w:type="paragraph" w:customStyle="1" w:styleId="c11">
    <w:name w:val="c11"/>
    <w:basedOn w:val="a"/>
    <w:rsid w:val="00EE7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EE7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">
    <w:name w:val="c45"/>
    <w:basedOn w:val="a"/>
    <w:rsid w:val="00EE7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EE7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EE7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">
    <w:name w:val="c30"/>
    <w:basedOn w:val="a"/>
    <w:rsid w:val="00EE7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1">
    <w:name w:val="c31"/>
    <w:basedOn w:val="a"/>
    <w:rsid w:val="00EE7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EE7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3">
    <w:name w:val="c33"/>
    <w:basedOn w:val="a0"/>
    <w:rsid w:val="00EE75C1"/>
  </w:style>
  <w:style w:type="character" w:customStyle="1" w:styleId="c40">
    <w:name w:val="c40"/>
    <w:basedOn w:val="a0"/>
    <w:rsid w:val="00EE75C1"/>
  </w:style>
  <w:style w:type="character" w:customStyle="1" w:styleId="c5">
    <w:name w:val="c5"/>
    <w:basedOn w:val="a0"/>
    <w:rsid w:val="00EE75C1"/>
  </w:style>
  <w:style w:type="character" w:customStyle="1" w:styleId="c10">
    <w:name w:val="c10"/>
    <w:basedOn w:val="a0"/>
    <w:rsid w:val="00EE75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8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1450</Words>
  <Characters>8266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2020-09-18T05:34:00Z</dcterms:created>
  <dcterms:modified xsi:type="dcterms:W3CDTF">2020-09-18T06:59:00Z</dcterms:modified>
</cp:coreProperties>
</file>