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00A73" w:rsidRPr="00D75B59" w:rsidRDefault="00400A73" w:rsidP="00400A73">
      <w:pPr>
        <w:rPr>
          <w:b/>
        </w:rPr>
      </w:pPr>
      <w:bookmarkStart w:id="0" w:name="_GoBack"/>
      <w:r w:rsidRPr="00D75B59">
        <w:rPr>
          <w:b/>
        </w:rPr>
        <w:t>Михаил Шолохов – писатель, журналист, человек</w:t>
      </w:r>
    </w:p>
    <w:bookmarkEnd w:id="0"/>
    <w:p w:rsidR="00400A73" w:rsidRDefault="00400A73" w:rsidP="00400A73">
      <w:r>
        <w:t>Евгения БИРЮКОВА</w:t>
      </w:r>
    </w:p>
    <w:p w:rsidR="00400A73" w:rsidRDefault="00400A73" w:rsidP="00400A73">
      <w:r>
        <w:t xml:space="preserve">24 мая исполняется 115 лет со дня рождения писателя Михаила Александровича Шолохова. Он родился и вырос на Дону, учился в гимназии. Революция 1917 года </w:t>
      </w:r>
      <w:proofErr w:type="gramStart"/>
      <w:r>
        <w:t>и  Гражданская</w:t>
      </w:r>
      <w:proofErr w:type="gramEnd"/>
      <w:r>
        <w:t xml:space="preserve"> война заставили Михаила Александрович сменить множество профессий. В писательский мир он вошел в 1923 году, когда был опубликован его первый фельетон. С декабря 1924 года в газете «Молодой ленинец» начали печататься произведения </w:t>
      </w:r>
      <w:proofErr w:type="gramStart"/>
      <w:r>
        <w:t xml:space="preserve">Шолохова,   </w:t>
      </w:r>
      <w:proofErr w:type="gramEnd"/>
      <w:r>
        <w:t>объединенные в цикл «Донские рассказы». В них писатель показывает жестокую правду Гражданской войны: разделение даже самых близких людей – отца и сына, братьев, друзей - на два непримиримых, враждующих лагеря. Одни хотели построить новую жизнь, другие защищали старый мир и размеренный уклад жизни. Рассказы поражают своей страшной откровенностью: например, в «Алешкином сердце» сестру главного героя забивает утюгом соседка за то, что голодная девочка забралась в ее дом и поела щей…</w:t>
      </w:r>
    </w:p>
    <w:p w:rsidR="00400A73" w:rsidRDefault="00400A73" w:rsidP="00400A73">
      <w:r>
        <w:t xml:space="preserve">В 1928 году журнал «Октябрь» начал публикацию самого известного произведения Шолохова — романа-эпопеи «Тихий Дон», над которым он работал с 1925 года. Последний том произведения увидел свет в 1940 году. Здесь писатель рассказывает историю донского казачества времен Первой мировой и Гражданской войн через судьбу главного героя – Григория Мелихова. Михаилу Шолохову удалось   </w:t>
      </w:r>
      <w:proofErr w:type="gramStart"/>
      <w:r>
        <w:t>психологи-чески</w:t>
      </w:r>
      <w:proofErr w:type="gramEnd"/>
      <w:r>
        <w:t xml:space="preserve"> очень точно изобразить самых разных людей на фоне великих исторических потрясений.</w:t>
      </w:r>
    </w:p>
    <w:p w:rsidR="00400A73" w:rsidRDefault="00400A73" w:rsidP="00400A73">
      <w:r>
        <w:t xml:space="preserve">В 1932 году вышел в свет первый том нового романа писателя о коллективизации «Поднятая целина». Вторая его часть была напечатана намного позже — в 1959-ом.  В этом романе о переломе народного сознания — Шолохов рассказывает о становлении </w:t>
      </w:r>
      <w:proofErr w:type="spellStart"/>
      <w:r>
        <w:t>Гремячинского</w:t>
      </w:r>
      <w:proofErr w:type="spellEnd"/>
      <w:r>
        <w:t xml:space="preserve"> колхоза. Герои произведения — Семен Давыдов, бывший солдат и работник Ленинградского завода, Макар </w:t>
      </w:r>
      <w:proofErr w:type="spellStart"/>
      <w:r>
        <w:t>Нагульнов</w:t>
      </w:r>
      <w:proofErr w:type="spellEnd"/>
      <w:r>
        <w:t xml:space="preserve">, руководитель местной </w:t>
      </w:r>
      <w:proofErr w:type="spellStart"/>
      <w:r>
        <w:t>партячейки</w:t>
      </w:r>
      <w:proofErr w:type="spellEnd"/>
      <w:r>
        <w:t xml:space="preserve">, и Андрей </w:t>
      </w:r>
      <w:proofErr w:type="spellStart"/>
      <w:r>
        <w:t>Разметнов</w:t>
      </w:r>
      <w:proofErr w:type="spellEnd"/>
      <w:r>
        <w:t xml:space="preserve">, председатель </w:t>
      </w:r>
      <w:proofErr w:type="spellStart"/>
      <w:r>
        <w:t>Гремячинского</w:t>
      </w:r>
      <w:proofErr w:type="spellEnd"/>
      <w:r>
        <w:t xml:space="preserve"> сельсовета -   пытаются бороться с бесхозяйственностью, стараются убедить «середняков» вступить в колхоз. В конце концов двое из них погибает, но дело, которому они служили, уже крепко стоит на ногах.</w:t>
      </w:r>
    </w:p>
    <w:p w:rsidR="00400A73" w:rsidRDefault="00400A73" w:rsidP="00400A73">
      <w:r>
        <w:t xml:space="preserve">Во время Великой Отечественной войны Шолохов работал военным корреспондентом газет «Красная звезда» и «Правда». То, что ему довелось увидеть, испытать самому, пережить и прочувствовать, было заложено в строчки новых, откровенных и </w:t>
      </w:r>
      <w:proofErr w:type="gramStart"/>
      <w:r>
        <w:t>пронзи-</w:t>
      </w:r>
      <w:proofErr w:type="spellStart"/>
      <w:r>
        <w:t>тельно</w:t>
      </w:r>
      <w:proofErr w:type="spellEnd"/>
      <w:proofErr w:type="gramEnd"/>
      <w:r>
        <w:t xml:space="preserve"> правдивых произведений о войне. Он стал одним из первых советских </w:t>
      </w:r>
      <w:proofErr w:type="spellStart"/>
      <w:proofErr w:type="gramStart"/>
      <w:r>
        <w:t>писате</w:t>
      </w:r>
      <w:proofErr w:type="spellEnd"/>
      <w:r>
        <w:t>-лей</w:t>
      </w:r>
      <w:proofErr w:type="gramEnd"/>
      <w:r>
        <w:t xml:space="preserve">, рассказавших об ошибках военного начальства, хаосе в организации войск, </w:t>
      </w:r>
      <w:proofErr w:type="spellStart"/>
      <w:r>
        <w:t>отсут-ствии</w:t>
      </w:r>
      <w:proofErr w:type="spellEnd"/>
      <w:r>
        <w:t xml:space="preserve"> настоящих лидеров. В 1942 году он приступил к написанию романа «Они </w:t>
      </w:r>
      <w:proofErr w:type="spellStart"/>
      <w:proofErr w:type="gramStart"/>
      <w:r>
        <w:t>сража-лись</w:t>
      </w:r>
      <w:proofErr w:type="spellEnd"/>
      <w:proofErr w:type="gramEnd"/>
      <w:r>
        <w:t xml:space="preserve"> за Родину», впоследствии экранизированного Сергеем Бондарчуком. Михаил Александрович Перед смертью Шолохов сжег рукопись книги, поэтому в печати </w:t>
      </w:r>
      <w:proofErr w:type="gramStart"/>
      <w:r>
        <w:t>поя-вились</w:t>
      </w:r>
      <w:proofErr w:type="gramEnd"/>
      <w:r>
        <w:t xml:space="preserve"> только отдельные главы.</w:t>
      </w:r>
    </w:p>
    <w:p w:rsidR="00400A73" w:rsidRDefault="00400A73" w:rsidP="00400A73">
      <w:r>
        <w:t xml:space="preserve">В конце 1956 года вышел в свет рассказ «Судьба человека», основанный на реальной истории. Его главный герой — простой советский труженик Андрей Соколов. Он про-шел всю Великую Отечественную войну и </w:t>
      </w:r>
      <w:proofErr w:type="gramStart"/>
      <w:r>
        <w:t>пережил  ужасы</w:t>
      </w:r>
      <w:proofErr w:type="gramEnd"/>
      <w:r>
        <w:t xml:space="preserve"> фашистского плена. Вся семья Андрея погибла при бомбежке, и он остался один на свете. Но мужчина, перенесший все круги ада, смог сохранить в своей израненной душе человечность и </w:t>
      </w:r>
      <w:proofErr w:type="gramStart"/>
      <w:r>
        <w:t>уме-</w:t>
      </w:r>
      <w:proofErr w:type="spellStart"/>
      <w:r>
        <w:t>ние</w:t>
      </w:r>
      <w:proofErr w:type="spellEnd"/>
      <w:proofErr w:type="gramEnd"/>
      <w:r>
        <w:t xml:space="preserve"> сопереживать. Судьба подарила ему встречу с мальчиком – сиротой, которого он полюбил всем сердцем и усыновил. Писатель нам оставляет надежду, что у этих двух осиротевших в войну людей могут еще быть и радости, и новая счастливая жизнь. </w:t>
      </w:r>
    </w:p>
    <w:p w:rsidR="00400A73" w:rsidRDefault="00400A73" w:rsidP="00400A73">
      <w:r>
        <w:t xml:space="preserve">В 1965 году Шолохов получил Нобелевскую премию по литературе, став третьим русским писателем после Бунина и Пастернака, удостоившимся этой престижной награды. На церемонии вручения престижной награды Михаил Александрович сказал: «Я видел и вижу свою задачу как писателя в том, чтобы всем, что написал и напишу, отдать поклон этому народу-труженику, народу –строителю, народу-герою…». И он справился с этой задачей. Последние годы жизни до февраля 1984 года писатель провел на малой родине - в станице Вешенской Ростовской области. </w:t>
      </w:r>
    </w:p>
    <w:p w:rsidR="00400A73" w:rsidRDefault="00400A73" w:rsidP="00400A73"/>
    <w:p w:rsidR="00400A73" w:rsidRPr="00D75B59" w:rsidRDefault="00400A73" w:rsidP="00400A73">
      <w:pPr>
        <w:rPr>
          <w:b/>
        </w:rPr>
      </w:pPr>
      <w:r w:rsidRPr="00D75B59">
        <w:rPr>
          <w:b/>
        </w:rPr>
        <w:t>С «Лейкой» и блокнотом…</w:t>
      </w:r>
    </w:p>
    <w:p w:rsidR="00400A73" w:rsidRDefault="00400A73" w:rsidP="00400A73">
      <w:r>
        <w:t>Мария КОТОВЕЦ</w:t>
      </w:r>
    </w:p>
    <w:p w:rsidR="00400A73" w:rsidRDefault="00400A73" w:rsidP="00400A73">
      <w:r>
        <w:t xml:space="preserve">В годы Великой Отечественной войны Михаил Александрович Шолохов служил военным корреспондентом </w:t>
      </w:r>
      <w:proofErr w:type="spellStart"/>
      <w:r>
        <w:t>Совинформбюро</w:t>
      </w:r>
      <w:proofErr w:type="spellEnd"/>
      <w:r>
        <w:t xml:space="preserve">, газет «Правда» и «Красная звезда». О службе в действующей армии есть несколько записей в личном деле полковника Шолохова: «Август – октябрь 1941 – Западный фронт; октябрь – декабрь 1941 – Южный фронт; декабрь 1941 – январь 1942 – Юго-Западный фронт; январь – сентябрь 1942 – Южный фронт; сентябрь 1942 – май 1943 – Сталинградский фронт; май 1943 – март 1945 – Западный фронт; март – май 1945 – третий Белорусский фронт». Шолохов участвовал в боях под Смоленском, на Волге, прошел фронтовыми дорогами до границы с Германией, был под Кёнигсбергом. Война есть война: не всегда он был с «Лейкой» и блокнотом, часто брал в руки оружие, потому что приходилось и отстреливаться, и атаковать врага. </w:t>
      </w:r>
      <w:proofErr w:type="gramStart"/>
      <w:r>
        <w:t>Родина  наградила</w:t>
      </w:r>
      <w:proofErr w:type="gramEnd"/>
      <w:r>
        <w:t xml:space="preserve"> военного корреспондента орденом Отечественной войны первой степени.</w:t>
      </w:r>
    </w:p>
    <w:p w:rsidR="00400A73" w:rsidRDefault="00400A73" w:rsidP="00400A73">
      <w:r>
        <w:t xml:space="preserve"> Военный опыт Михаила Александровича отразился во многих его произведениях. </w:t>
      </w:r>
      <w:proofErr w:type="gramStart"/>
      <w:r>
        <w:t>В  годы</w:t>
      </w:r>
      <w:proofErr w:type="gramEnd"/>
      <w:r>
        <w:t xml:space="preserve"> войны был опубликован целый ряд фронтовых очерков. Во время одной из командировок писатель встретился с генералом Лукиным, ставшим прообразом генерала </w:t>
      </w:r>
      <w:proofErr w:type="spellStart"/>
      <w:r>
        <w:t>Стрельцова</w:t>
      </w:r>
      <w:proofErr w:type="spellEnd"/>
      <w:r>
        <w:t xml:space="preserve"> в романе «Они сражались за Родину». Государственную премию за роман «Тихий Дон» Михаил Шолохов передал в Фонд обороны СССР. </w:t>
      </w:r>
    </w:p>
    <w:p w:rsidR="00400A73" w:rsidRDefault="00400A73" w:rsidP="00400A73">
      <w:r>
        <w:t xml:space="preserve">Михаил Александрович делился своими впечатлениями на многочисленных встречах с молодежью, особенно рассказывал о своей первой фронтовой поездке. Ничего не приукрашивая, говорил об огромном мужестве бойцов, о братстве солдат и о горячей благодарности в их глазах, когда они получали подарки из тыла. </w:t>
      </w:r>
    </w:p>
    <w:p w:rsidR="00400A73" w:rsidRDefault="00400A73" w:rsidP="00400A73"/>
    <w:p w:rsidR="00400A73" w:rsidRPr="00D75B59" w:rsidRDefault="00400A73" w:rsidP="00400A73">
      <w:pPr>
        <w:rPr>
          <w:b/>
        </w:rPr>
      </w:pPr>
      <w:r w:rsidRPr="00D75B59">
        <w:rPr>
          <w:b/>
        </w:rPr>
        <w:t>Наука ненависти</w:t>
      </w:r>
    </w:p>
    <w:p w:rsidR="00400A73" w:rsidRDefault="00400A73" w:rsidP="00400A73">
      <w:r>
        <w:t>Алиса БИДНЕНКО</w:t>
      </w:r>
    </w:p>
    <w:p w:rsidR="00400A73" w:rsidRDefault="00400A73" w:rsidP="00400A73">
      <w:r>
        <w:t>В первую годовщину войны военный корреспондент Михаил Шолохов напечатал в газете «Правда» рассказ «Наука ненависти». Во время войны судьбы людей и деревьев чем-то похожи. Вот участок леса, исполосованный снарядами и усыпанный срезанными осколками стволов сосен, среди которых лежали изорванные в клочья трупы немецких солдат. Одинокая уцелевшая береза машет израненными ветками. Дуб, стремящийся жить во что бы то ни стало, расщепленный пополам снарядом, тянется живой половиной над водой, ловя лучи солнца искореженными ветками.</w:t>
      </w:r>
    </w:p>
    <w:p w:rsidR="00400A73" w:rsidRDefault="00400A73" w:rsidP="00400A73">
      <w:r>
        <w:t>Лейтенант Герасимов ненавидел немцев. Видя пленных, он отворачивался, либо сердито бросал приказы не давать им поблажек. И имел для этого все основания, поскольку сам был в плену и видел, как обходятся с советскими пленными. Его захватили под Полтавой. Били для потехи прикладами, пока гнали к таким же несчастным. После пленных построили, выделили всех, похожих хоть чем-то на евреев. Этих людей расстреляли, а остальных погнали на запад. Тех, кто не мог идти из-за ран или усталости, убивали.</w:t>
      </w:r>
    </w:p>
    <w:p w:rsidR="00400A73" w:rsidRDefault="00400A73" w:rsidP="00400A73">
      <w:r>
        <w:t>Лейтенант мечтал о побеге, но все никак не представлялся подходящий момент. Однажды они встретили колонну немецких танков, ради развлечения проехавших через толпу пленных под хохот немецких солдат. Но это были не единственные ужасы, поджидавшие Герасимова на пути к свободе. Вскоре их пригнали в лагерь. Раз в сутки выдавали воду и горсть сырого зерна или семечек. Люди умирали от ран, голода и побоев. Ни нар, ни соломы на подстилку не было. Они спали в грязи, сбившись в одну большую кучу. Хуже всех приходилось верхним.</w:t>
      </w:r>
    </w:p>
    <w:p w:rsidR="00400A73" w:rsidRDefault="00400A73" w:rsidP="00400A73">
      <w:r>
        <w:t>Иногда немцы развлекались, сгоняя пленных обещаниями еды по одну сторону забора и выбрасывая куски конской падали с другой. Голодные солдаты дрались, и конвой со смехом пускал в эту людскую груду автоматные очереди, поскольку «возникали беспорядки».</w:t>
      </w:r>
    </w:p>
    <w:p w:rsidR="00400A73" w:rsidRDefault="00400A73" w:rsidP="00400A73">
      <w:r>
        <w:t>Лейтенанту все же удалось бежать во время земляных работ. Притворившись, что обеспокоен сломанной лопатой, он подошел к конвойному и убил его, отобрав автомат. Погоня так и не добралась до него, а вскоре раненого обнаружили партизаны.</w:t>
      </w:r>
    </w:p>
    <w:p w:rsidR="00400A73" w:rsidRDefault="00400A73" w:rsidP="00400A73">
      <w:r>
        <w:t>Бывают люди, крепкие, как дуб – сколько бы испытаний ни выпало, все равно они тянутся к солнцу, к жизни...</w:t>
      </w:r>
    </w:p>
    <w:p w:rsidR="00400A73" w:rsidRDefault="00400A73" w:rsidP="00400A73">
      <w:r>
        <w:t>Давая высокую оценку этому произведению, «Правда» спустя несколько дней писала: «Как рождается в сердце бойца Красной Армии неугасимая ненависть к врагу, недавно рассказал в своей замечательной художественной повести «Наука ненависти» писатель Михаил Шолохов».</w:t>
      </w:r>
    </w:p>
    <w:p w:rsidR="00400A73" w:rsidRDefault="00400A73" w:rsidP="00400A73">
      <w:r>
        <w:t>Во время войны и после нее Шолохов написал трагический рассказ «Судьба человека», а главы романа «Они сражались за Родину» сжег и оставил только отдельные части. Героизм русских людей в романе представлен в простых ратных буднях, а порой и комически. Такое изображение войны приводит читателей к выводу, что героическое не в отдельных подвигах советских солдат, а что вся фронтовая жизнь — подвиг. Для Шолохова война – испытание на прочность человека, сохранение добрых качеств и силы духа.</w:t>
      </w:r>
    </w:p>
    <w:p w:rsidR="00400A73" w:rsidRDefault="00400A73" w:rsidP="00400A73"/>
    <w:p w:rsidR="00400A73" w:rsidRPr="00D75B59" w:rsidRDefault="00400A73" w:rsidP="00400A73">
      <w:pPr>
        <w:rPr>
          <w:b/>
        </w:rPr>
      </w:pPr>
      <w:r w:rsidRPr="00D75B59">
        <w:rPr>
          <w:b/>
        </w:rPr>
        <w:t xml:space="preserve">О </w:t>
      </w:r>
      <w:proofErr w:type="spellStart"/>
      <w:r w:rsidRPr="00D75B59">
        <w:rPr>
          <w:b/>
        </w:rPr>
        <w:t>Щукаре</w:t>
      </w:r>
      <w:proofErr w:type="spellEnd"/>
      <w:r w:rsidRPr="00D75B59">
        <w:rPr>
          <w:b/>
        </w:rPr>
        <w:t>-балагуре и грешной любви Гришки Мелихова</w:t>
      </w:r>
    </w:p>
    <w:p w:rsidR="00400A73" w:rsidRDefault="00400A73" w:rsidP="00400A73">
      <w:r>
        <w:t>Татьяна СЕРГИЕНКО</w:t>
      </w:r>
    </w:p>
    <w:p w:rsidR="00400A73" w:rsidRDefault="00400A73" w:rsidP="00400A73">
      <w:r>
        <w:t xml:space="preserve">В мои школьные годы в старших классах мы знакомилась с произведениями Михаила Шолохова. В «Поднятой целине» мне больше всего запомнился дед </w:t>
      </w:r>
      <w:proofErr w:type="spellStart"/>
      <w:proofErr w:type="gramStart"/>
      <w:r>
        <w:t>Щукарь</w:t>
      </w:r>
      <w:proofErr w:type="spellEnd"/>
      <w:r>
        <w:t xml:space="preserve">  -</w:t>
      </w:r>
      <w:proofErr w:type="gramEnd"/>
      <w:r>
        <w:t xml:space="preserve"> балагур и весельчак, который есть, пожалуй, в каждом хуторе и деревне. </w:t>
      </w:r>
      <w:proofErr w:type="gramStart"/>
      <w:r>
        <w:t>И  в</w:t>
      </w:r>
      <w:proofErr w:type="gramEnd"/>
      <w:r>
        <w:t xml:space="preserve"> кинофильме «Поднятая целина» очень ярко показаны  смешные моменты, когда у деда </w:t>
      </w:r>
      <w:proofErr w:type="spellStart"/>
      <w:r>
        <w:t>Щукаря</w:t>
      </w:r>
      <w:proofErr w:type="spellEnd"/>
      <w:r>
        <w:t xml:space="preserve"> с треском провалилась стезя колхозного кашевара, а также вызывают улыбку его рассуждения о значении слов, вычитанных из Толкового словаря Даля. Например, акварель- это, по –</w:t>
      </w:r>
      <w:proofErr w:type="spellStart"/>
      <w:r>
        <w:t>Щукарски</w:t>
      </w:r>
      <w:proofErr w:type="spellEnd"/>
      <w:r>
        <w:t xml:space="preserve"> – ядреная девица… Очень трогательно дед </w:t>
      </w:r>
      <w:proofErr w:type="spellStart"/>
      <w:r>
        <w:t>Щукарь</w:t>
      </w:r>
      <w:proofErr w:type="spellEnd"/>
      <w:r>
        <w:t xml:space="preserve"> переживает за личную жизнь Макара Нагульного и Семена Давыдова, и неподдельно горюет, когда эти смелые большевики погибают.</w:t>
      </w:r>
    </w:p>
    <w:p w:rsidR="00400A73" w:rsidRDefault="00400A73" w:rsidP="00400A73">
      <w:r>
        <w:t xml:space="preserve">Хочу еще отметить персонаж «Поднятой целины» Якова Островного. Вот уже лицемерный подонок – ни убавить, ни прибавить. Конечно, он имел право на свои убеждения, и ему было, что терять и за что ненавидеть советскую власть. Но момент, где он, боясь разоблачения за сотрудничество с бывшими белогвардейскими офицерами, собирающимися организовать мятеж на Дону, запирает свою мать в </w:t>
      </w:r>
      <w:proofErr w:type="gramStart"/>
      <w:r>
        <w:t>комнате  и</w:t>
      </w:r>
      <w:proofErr w:type="gramEnd"/>
      <w:r>
        <w:t xml:space="preserve"> старушка умирает от голода, слыша шаги и голос своего сына, способствует возникновению стойкого отвращения к этому </w:t>
      </w:r>
      <w:proofErr w:type="spellStart"/>
      <w:r>
        <w:t>нелюдю</w:t>
      </w:r>
      <w:proofErr w:type="spellEnd"/>
      <w:r>
        <w:t>.</w:t>
      </w:r>
    </w:p>
    <w:p w:rsidR="00400A73" w:rsidRDefault="00400A73" w:rsidP="00400A73">
      <w:r>
        <w:t xml:space="preserve">Роман «Тихий Дон» заставляет задуматься не только о живучести вековых традиций в казачестве, но и о мытарствах казаков в те смутные времена. Ведь на самом деле, с детства здесь мальчишек воспитывали как воинов, защитников родной земли, и в то же время они были хлеборобами, держали хозяйство. Впереди у казаков было все ясно и просто, и смысл жизни был понятен. Но во времена революции и гражданской войны немало судеб было перекорежено от того, что ломались вековые традиции, от нового строя шли новые непонятные правила и требования. Главному герою романа Григорию Мелихову кроме этих душевных метаний немало переживаний доставляет и </w:t>
      </w:r>
      <w:proofErr w:type="gramStart"/>
      <w:r>
        <w:t>грешная  любовь</w:t>
      </w:r>
      <w:proofErr w:type="gramEnd"/>
      <w:r>
        <w:t xml:space="preserve"> к замужней соседке Аксинье. </w:t>
      </w:r>
    </w:p>
    <w:p w:rsidR="00400A73" w:rsidRDefault="00400A73" w:rsidP="00400A73">
      <w:r>
        <w:t xml:space="preserve">Меня очень заинтересовало, какое отношение к героям романов Михаила Шолохова бытует у </w:t>
      </w:r>
      <w:proofErr w:type="spellStart"/>
      <w:r>
        <w:t>кореновцев</w:t>
      </w:r>
      <w:proofErr w:type="spellEnd"/>
      <w:r>
        <w:t>, и вот какие ответы на свои вопросы получила.</w:t>
      </w:r>
    </w:p>
    <w:p w:rsidR="00400A73" w:rsidRDefault="00400A73" w:rsidP="00400A73">
      <w:r>
        <w:t xml:space="preserve">Кто такой дед </w:t>
      </w:r>
      <w:proofErr w:type="spellStart"/>
      <w:r>
        <w:t>Щукарь</w:t>
      </w:r>
      <w:proofErr w:type="spellEnd"/>
      <w:r>
        <w:t xml:space="preserve"> и чем он знаменит?</w:t>
      </w:r>
    </w:p>
    <w:p w:rsidR="00400A73" w:rsidRDefault="00400A73" w:rsidP="00400A73">
      <w:r>
        <w:t>- Это персонаж художественного фильма «Поднятая целина». Очень смешной! Он часто попадал в неловкое положение</w:t>
      </w:r>
      <w:proofErr w:type="gramStart"/>
      <w:r>
        <w:t>…(</w:t>
      </w:r>
      <w:proofErr w:type="gramEnd"/>
      <w:r>
        <w:t>Владимир Петрович, 62 года).</w:t>
      </w:r>
    </w:p>
    <w:p w:rsidR="00400A73" w:rsidRDefault="00400A73" w:rsidP="00400A73">
      <w:r>
        <w:t>- Он –один из героев «Поднятой целины» Шолохова. Помню, что много привирал и сочинял этот старичок, оттого и попадал часто впросак. (Александр Николаевич, 57 лет)</w:t>
      </w:r>
    </w:p>
    <w:p w:rsidR="00400A73" w:rsidRDefault="00400A73" w:rsidP="00400A73">
      <w:r>
        <w:t xml:space="preserve">- Дед </w:t>
      </w:r>
      <w:proofErr w:type="spellStart"/>
      <w:r>
        <w:t>Щукарь</w:t>
      </w:r>
      <w:proofErr w:type="spellEnd"/>
      <w:r>
        <w:t>? Это тот, что зайцев спасал? Нет? (Сергей, 43 года)</w:t>
      </w:r>
    </w:p>
    <w:p w:rsidR="00400A73" w:rsidRDefault="00400A73" w:rsidP="00400A73">
      <w:r>
        <w:t xml:space="preserve">- О, дед </w:t>
      </w:r>
      <w:proofErr w:type="spellStart"/>
      <w:r>
        <w:t>Щукарь</w:t>
      </w:r>
      <w:proofErr w:type="spellEnd"/>
      <w:r>
        <w:t xml:space="preserve"> – это мой любимый герой, веселый озорник из «Поднятой целины»! (Андрей, 34 года)</w:t>
      </w:r>
    </w:p>
    <w:p w:rsidR="00400A73" w:rsidRDefault="00400A73" w:rsidP="00400A73">
      <w:r>
        <w:t xml:space="preserve">- Ну кто же не знает деда </w:t>
      </w:r>
      <w:proofErr w:type="spellStart"/>
      <w:r>
        <w:t>Щукаря</w:t>
      </w:r>
      <w:proofErr w:type="spellEnd"/>
      <w:r>
        <w:t>? Это кашевар из «Поднятой целины», который сварил колхозникам кулеш с лягушками. Ох, и попало ему за такой обед от разъяренных женщин! (Галина Алексеевна, 62 года)</w:t>
      </w:r>
    </w:p>
    <w:p w:rsidR="00400A73" w:rsidRDefault="00400A73" w:rsidP="00400A73">
      <w:r>
        <w:t>Есть ли в вас или в вашем окружении Григорий Мелихов из «Тихого Дона»?</w:t>
      </w:r>
    </w:p>
    <w:p w:rsidR="00400A73" w:rsidRDefault="00400A73" w:rsidP="00400A73">
      <w:r>
        <w:t xml:space="preserve">- У меня, в принципе, на Григория Мелихова был похож покойный дед Иван Андреевич. Нынче </w:t>
      </w:r>
      <w:proofErr w:type="gramStart"/>
      <w:r>
        <w:t>есть  товарищ</w:t>
      </w:r>
      <w:proofErr w:type="gramEnd"/>
      <w:r>
        <w:t xml:space="preserve">, очень напоминает этот персонаж Шолохова. Он – казак и по убеждению, и такой же, как </w:t>
      </w:r>
      <w:proofErr w:type="gramStart"/>
      <w:r>
        <w:t>Григорий,  по</w:t>
      </w:r>
      <w:proofErr w:type="gramEnd"/>
      <w:r>
        <w:t xml:space="preserve"> смятению духа.  </w:t>
      </w:r>
    </w:p>
    <w:p w:rsidR="00400A73" w:rsidRDefault="00400A73" w:rsidP="00400A73">
      <w:r>
        <w:t>Мне, например, Григорий Мелихов не нравится по характеру: не может самостоятельно принять решение, свой выбор делает под влиянием кого-либо… Это не по мне. (Андрей, 34 года)</w:t>
      </w:r>
    </w:p>
    <w:p w:rsidR="00400A73" w:rsidRDefault="00400A73" w:rsidP="00400A73">
      <w:r>
        <w:t xml:space="preserve">- В моем характере, пожалуй, нет задатков казака, я – не рубака-воин. </w:t>
      </w:r>
      <w:proofErr w:type="gramStart"/>
      <w:r>
        <w:t>И  в</w:t>
      </w:r>
      <w:proofErr w:type="gramEnd"/>
      <w:r>
        <w:t xml:space="preserve"> своем кругу таких не нахожу… (Владимир Петрович, 62 года).</w:t>
      </w:r>
    </w:p>
    <w:p w:rsidR="00400A73" w:rsidRDefault="00400A73" w:rsidP="00400A73">
      <w:r>
        <w:t>- Есть у меня родственники с характером, как у Гришки Мелихова – вспыльчивые, настойчивые и любвеобильные. Я ведь из казачьего рода! (Александр Николаевич, 57 лет)</w:t>
      </w:r>
    </w:p>
    <w:p w:rsidR="00400A73" w:rsidRDefault="00400A73" w:rsidP="00400A73">
      <w:r>
        <w:t>- Мой покойный муж Юрий Петрович был родом из Ростовской области. Вспоминая о нем с теплотой и любовью, понимаю, что он был действительно настоящий донской казак: видный, высокий, умный, работящий. Хозяин, глава семьи, он сам принимал решения по многим вопросам. Уважал и любил меня. Поднял детей. Был добрым, любящим дедом для внучат. Я тоже казачка, кубанская. Воспитана как положено: трудолюбивой и уважительной к старшим. (Галина Алексеевна, 62 года).</w:t>
      </w:r>
    </w:p>
    <w:p w:rsidR="00400A73" w:rsidRDefault="00400A73" w:rsidP="00400A73"/>
    <w:p w:rsidR="00400A73" w:rsidRDefault="00400A73" w:rsidP="00400A73"/>
    <w:p w:rsidR="00400A73" w:rsidRDefault="00400A73" w:rsidP="00400A73"/>
    <w:p w:rsidR="00400A73" w:rsidRDefault="00400A73" w:rsidP="00400A73"/>
    <w:p w:rsidR="00144634" w:rsidRDefault="00144634"/>
    <w:sectPr w:rsidR="0014463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5591"/>
    <w:rsid w:val="00144634"/>
    <w:rsid w:val="00400A73"/>
    <w:rsid w:val="00D75B59"/>
    <w:rsid w:val="00ED559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2DC6C4C-5D88-4CCC-9058-CB5FD35244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1854</Words>
  <Characters>10570</Characters>
  <Application>Microsoft Office Word</Application>
  <DocSecurity>0</DocSecurity>
  <Lines>88</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12400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LENOVO</cp:lastModifiedBy>
  <cp:revision>5</cp:revision>
  <dcterms:created xsi:type="dcterms:W3CDTF">2020-12-14T18:46:00Z</dcterms:created>
  <dcterms:modified xsi:type="dcterms:W3CDTF">2020-12-14T18:49:00Z</dcterms:modified>
</cp:coreProperties>
</file>